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1D" w:rsidRDefault="004B431D" w:rsidP="004B431D">
      <w:pPr>
        <w:jc w:val="center"/>
        <w:rPr>
          <w:b/>
          <w:sz w:val="32"/>
          <w:szCs w:val="32"/>
        </w:rPr>
      </w:pPr>
      <w:r>
        <w:rPr>
          <w:b/>
          <w:sz w:val="32"/>
          <w:szCs w:val="32"/>
        </w:rPr>
        <w:t xml:space="preserve">АДМИНИСТРАЦИЯ МУНИЦИПАЛЬНОГО ОБРАЗОВАНИЯ </w:t>
      </w:r>
    </w:p>
    <w:p w:rsidR="004B431D" w:rsidRDefault="004B431D" w:rsidP="004B431D">
      <w:pPr>
        <w:jc w:val="center"/>
        <w:rPr>
          <w:b/>
          <w:sz w:val="32"/>
          <w:szCs w:val="32"/>
        </w:rPr>
      </w:pPr>
      <w:r>
        <w:rPr>
          <w:b/>
          <w:sz w:val="32"/>
          <w:szCs w:val="32"/>
        </w:rPr>
        <w:t xml:space="preserve">БОГОРОДСКИЙ МУНИЦИПАЛЬНЫЙ ОКРУГ </w:t>
      </w:r>
    </w:p>
    <w:p w:rsidR="004B431D" w:rsidRDefault="004B431D" w:rsidP="004B431D">
      <w:pPr>
        <w:jc w:val="center"/>
        <w:rPr>
          <w:b/>
          <w:sz w:val="32"/>
          <w:szCs w:val="32"/>
        </w:rPr>
      </w:pPr>
      <w:r>
        <w:rPr>
          <w:b/>
          <w:sz w:val="32"/>
          <w:szCs w:val="32"/>
        </w:rPr>
        <w:t>КИРОВСКОЙ ОБЛАСТИ</w:t>
      </w:r>
    </w:p>
    <w:p w:rsidR="004B431D" w:rsidRDefault="004B431D" w:rsidP="00730BF3">
      <w:pPr>
        <w:spacing w:after="360"/>
        <w:jc w:val="center"/>
        <w:rPr>
          <w:b/>
          <w:sz w:val="32"/>
          <w:szCs w:val="32"/>
        </w:rPr>
      </w:pPr>
      <w:r>
        <w:rPr>
          <w:b/>
          <w:sz w:val="32"/>
          <w:szCs w:val="32"/>
        </w:rPr>
        <w:t>(АДМИНИСТРАЦИЯ БОГОРОДСКОГО МУНИЦИПАЛЬНОГО ОКРУГА)</w:t>
      </w:r>
    </w:p>
    <w:p w:rsidR="004B431D" w:rsidRDefault="004B431D" w:rsidP="00730BF3">
      <w:pPr>
        <w:spacing w:after="360"/>
        <w:jc w:val="center"/>
        <w:rPr>
          <w:b/>
          <w:sz w:val="32"/>
          <w:szCs w:val="32"/>
        </w:rPr>
      </w:pPr>
      <w:r>
        <w:rPr>
          <w:b/>
          <w:sz w:val="32"/>
          <w:szCs w:val="32"/>
        </w:rPr>
        <w:t>ПОСТАНОВЛЕНИЕ</w:t>
      </w:r>
    </w:p>
    <w:p w:rsidR="004B431D" w:rsidRDefault="00C84B4F" w:rsidP="004B431D">
      <w:pPr>
        <w:rPr>
          <w:b/>
          <w:sz w:val="40"/>
          <w:szCs w:val="40"/>
        </w:rPr>
      </w:pPr>
      <w:r>
        <w:rPr>
          <w:szCs w:val="28"/>
        </w:rPr>
        <w:t>13.04.2021</w:t>
      </w:r>
      <w:r w:rsidR="004B431D" w:rsidRPr="00934469">
        <w:rPr>
          <w:szCs w:val="28"/>
        </w:rPr>
        <w:t xml:space="preserve"> </w:t>
      </w:r>
      <w:r w:rsidR="004B431D">
        <w:rPr>
          <w:szCs w:val="28"/>
        </w:rPr>
        <w:t xml:space="preserve">                                                                                        </w:t>
      </w:r>
      <w:r>
        <w:rPr>
          <w:szCs w:val="28"/>
        </w:rPr>
        <w:t xml:space="preserve">       </w:t>
      </w:r>
      <w:r w:rsidR="004B431D">
        <w:rPr>
          <w:szCs w:val="28"/>
        </w:rPr>
        <w:t xml:space="preserve"> </w:t>
      </w:r>
      <w:r w:rsidR="008165DD">
        <w:rPr>
          <w:szCs w:val="28"/>
        </w:rPr>
        <w:t xml:space="preserve">       </w:t>
      </w:r>
      <w:r>
        <w:rPr>
          <w:szCs w:val="28"/>
        </w:rPr>
        <w:t xml:space="preserve"> </w:t>
      </w:r>
      <w:r w:rsidR="004B431D">
        <w:rPr>
          <w:szCs w:val="28"/>
        </w:rPr>
        <w:t>№</w:t>
      </w:r>
      <w:r>
        <w:rPr>
          <w:szCs w:val="28"/>
        </w:rPr>
        <w:t xml:space="preserve">  93</w:t>
      </w:r>
    </w:p>
    <w:p w:rsidR="004B431D" w:rsidRDefault="004B431D" w:rsidP="00730BF3">
      <w:pPr>
        <w:spacing w:after="480"/>
        <w:jc w:val="center"/>
        <w:rPr>
          <w:szCs w:val="28"/>
        </w:rPr>
      </w:pPr>
      <w:r>
        <w:rPr>
          <w:szCs w:val="28"/>
        </w:rPr>
        <w:t>пгт Богородское</w:t>
      </w:r>
    </w:p>
    <w:p w:rsidR="004B431D" w:rsidRDefault="004B431D" w:rsidP="00730BF3">
      <w:pPr>
        <w:autoSpaceDE w:val="0"/>
        <w:autoSpaceDN w:val="0"/>
        <w:adjustRightInd w:val="0"/>
        <w:ind w:left="708" w:firstLine="1"/>
        <w:jc w:val="center"/>
        <w:rPr>
          <w:b/>
          <w:bCs/>
          <w:szCs w:val="28"/>
        </w:rPr>
      </w:pPr>
      <w:r>
        <w:rPr>
          <w:b/>
          <w:bCs/>
          <w:szCs w:val="28"/>
        </w:rPr>
        <w:t xml:space="preserve">О внесении изменений в </w:t>
      </w:r>
      <w:r w:rsidR="00B60476">
        <w:rPr>
          <w:b/>
          <w:bCs/>
          <w:szCs w:val="28"/>
        </w:rPr>
        <w:t>постановление администрации   Богородского муниципального округа от 20.04.2020 №124</w:t>
      </w:r>
    </w:p>
    <w:p w:rsidR="00B60476" w:rsidRPr="00730BF3" w:rsidRDefault="00B60476" w:rsidP="00B60476">
      <w:pPr>
        <w:autoSpaceDE w:val="0"/>
        <w:autoSpaceDN w:val="0"/>
        <w:adjustRightInd w:val="0"/>
        <w:ind w:firstLine="709"/>
        <w:jc w:val="center"/>
        <w:rPr>
          <w:bCs/>
          <w:szCs w:val="28"/>
        </w:rPr>
      </w:pPr>
    </w:p>
    <w:p w:rsidR="004B431D" w:rsidRDefault="004B431D" w:rsidP="004B431D">
      <w:pPr>
        <w:autoSpaceDE w:val="0"/>
        <w:autoSpaceDN w:val="0"/>
        <w:adjustRightInd w:val="0"/>
        <w:spacing w:line="360" w:lineRule="auto"/>
        <w:ind w:firstLine="709"/>
        <w:jc w:val="both"/>
        <w:rPr>
          <w:bCs/>
          <w:szCs w:val="28"/>
        </w:rPr>
      </w:pPr>
      <w:r>
        <w:rPr>
          <w:bCs/>
          <w:szCs w:val="28"/>
        </w:rPr>
        <w:t>Администрация Богородского муниципального округа ПОСТАНОВЛЯЕТ:</w:t>
      </w:r>
    </w:p>
    <w:p w:rsidR="00C86562" w:rsidRDefault="004B431D" w:rsidP="004B431D">
      <w:pPr>
        <w:pStyle w:val="a4"/>
        <w:numPr>
          <w:ilvl w:val="0"/>
          <w:numId w:val="1"/>
        </w:numPr>
        <w:autoSpaceDE w:val="0"/>
        <w:autoSpaceDN w:val="0"/>
        <w:adjustRightInd w:val="0"/>
        <w:spacing w:line="360" w:lineRule="auto"/>
        <w:ind w:left="0" w:firstLine="709"/>
        <w:jc w:val="both"/>
        <w:rPr>
          <w:bCs/>
          <w:szCs w:val="28"/>
        </w:rPr>
      </w:pPr>
      <w:r>
        <w:rPr>
          <w:bCs/>
          <w:szCs w:val="28"/>
        </w:rPr>
        <w:t xml:space="preserve">Внести в </w:t>
      </w:r>
      <w:r w:rsidRPr="00BD5B78">
        <w:rPr>
          <w:bCs/>
          <w:szCs w:val="28"/>
        </w:rPr>
        <w:t>постановлени</w:t>
      </w:r>
      <w:r w:rsidR="00C86562">
        <w:rPr>
          <w:bCs/>
          <w:szCs w:val="28"/>
        </w:rPr>
        <w:t xml:space="preserve">е </w:t>
      </w:r>
      <w:proofErr w:type="spellStart"/>
      <w:r w:rsidRPr="00BD5B78">
        <w:rPr>
          <w:bCs/>
          <w:szCs w:val="28"/>
        </w:rPr>
        <w:t>администраци</w:t>
      </w:r>
      <w:r w:rsidR="00C86562">
        <w:rPr>
          <w:bCs/>
          <w:szCs w:val="28"/>
        </w:rPr>
        <w:t>ии</w:t>
      </w:r>
      <w:proofErr w:type="spellEnd"/>
      <w:r w:rsidRPr="00BD5B78">
        <w:rPr>
          <w:bCs/>
          <w:szCs w:val="28"/>
        </w:rPr>
        <w:t xml:space="preserve"> Богородского муниципального округа от 20.04.2020 № 124 «Об утверждении Положения о комиссии по соблюдению требований к служебному поведению муниципальных служащих и урегулированию конфликта интересов</w:t>
      </w:r>
      <w:proofErr w:type="gramStart"/>
      <w:r w:rsidRPr="00BD5B78">
        <w:rPr>
          <w:bCs/>
          <w:szCs w:val="28"/>
        </w:rPr>
        <w:t>»</w:t>
      </w:r>
      <w:r w:rsidR="00C86562">
        <w:rPr>
          <w:bCs/>
          <w:szCs w:val="28"/>
        </w:rPr>
        <w:t xml:space="preserve"> </w:t>
      </w:r>
      <w:r w:rsidR="00BC2A5D">
        <w:rPr>
          <w:bCs/>
          <w:szCs w:val="28"/>
        </w:rPr>
        <w:t>,</w:t>
      </w:r>
      <w:proofErr w:type="gramEnd"/>
      <w:r w:rsidR="00BC2A5D">
        <w:rPr>
          <w:bCs/>
          <w:szCs w:val="28"/>
        </w:rPr>
        <w:t xml:space="preserve"> с изменениями, внесенными постановлением администрации Богородского </w:t>
      </w:r>
      <w:proofErr w:type="spellStart"/>
      <w:r w:rsidR="00BC2A5D">
        <w:rPr>
          <w:bCs/>
          <w:szCs w:val="28"/>
        </w:rPr>
        <w:t>мунципального</w:t>
      </w:r>
      <w:proofErr w:type="spellEnd"/>
      <w:r w:rsidR="00BC2A5D">
        <w:rPr>
          <w:bCs/>
          <w:szCs w:val="28"/>
        </w:rPr>
        <w:t xml:space="preserve"> округа от 01.06.2020 №205, </w:t>
      </w:r>
      <w:r w:rsidR="00C86562">
        <w:rPr>
          <w:bCs/>
          <w:szCs w:val="28"/>
        </w:rPr>
        <w:t>следующие изменения:</w:t>
      </w:r>
    </w:p>
    <w:p w:rsidR="004B431D" w:rsidRPr="00DB3969" w:rsidRDefault="004B431D" w:rsidP="00DB3969">
      <w:pPr>
        <w:pStyle w:val="a4"/>
        <w:numPr>
          <w:ilvl w:val="1"/>
          <w:numId w:val="1"/>
        </w:numPr>
        <w:spacing w:line="360" w:lineRule="auto"/>
        <w:ind w:left="0" w:firstLine="709"/>
        <w:jc w:val="both"/>
        <w:rPr>
          <w:bCs/>
          <w:szCs w:val="28"/>
        </w:rPr>
      </w:pPr>
      <w:r w:rsidRPr="00C86562">
        <w:rPr>
          <w:bCs/>
          <w:szCs w:val="28"/>
        </w:rPr>
        <w:t>Приложени</w:t>
      </w:r>
      <w:r w:rsidR="00C86562">
        <w:rPr>
          <w:bCs/>
          <w:szCs w:val="28"/>
        </w:rPr>
        <w:t>е</w:t>
      </w:r>
      <w:r w:rsidRPr="00C86562">
        <w:rPr>
          <w:bCs/>
          <w:szCs w:val="28"/>
        </w:rPr>
        <w:t xml:space="preserve"> №</w:t>
      </w:r>
      <w:r w:rsidR="00DB3969">
        <w:rPr>
          <w:bCs/>
          <w:szCs w:val="28"/>
        </w:rPr>
        <w:t xml:space="preserve"> </w:t>
      </w:r>
      <w:r w:rsidRPr="00C86562">
        <w:rPr>
          <w:bCs/>
          <w:szCs w:val="28"/>
        </w:rPr>
        <w:t>1</w:t>
      </w:r>
      <w:r w:rsidR="00C86562" w:rsidRPr="00C86562">
        <w:rPr>
          <w:b/>
          <w:bCs/>
          <w:szCs w:val="28"/>
        </w:rPr>
        <w:t xml:space="preserve"> </w:t>
      </w:r>
      <w:r w:rsidR="00C86562">
        <w:rPr>
          <w:b/>
          <w:bCs/>
          <w:szCs w:val="28"/>
        </w:rPr>
        <w:t>«</w:t>
      </w:r>
      <w:r w:rsidR="00C86562" w:rsidRPr="00C86562">
        <w:rPr>
          <w:bCs/>
          <w:szCs w:val="28"/>
        </w:rPr>
        <w:t>Положение о комиссии по соблюдению требований к служебному поведению муниципальных служащих и урегулированию конфликта интересов</w:t>
      </w:r>
      <w:r w:rsidR="00C86562">
        <w:rPr>
          <w:bCs/>
          <w:szCs w:val="28"/>
        </w:rPr>
        <w:t>» изложить в новой редакции согласно приложению № 1.</w:t>
      </w:r>
    </w:p>
    <w:p w:rsidR="004B431D" w:rsidRDefault="004B431D" w:rsidP="005A30D6">
      <w:pPr>
        <w:pStyle w:val="a4"/>
        <w:numPr>
          <w:ilvl w:val="1"/>
          <w:numId w:val="1"/>
        </w:numPr>
        <w:spacing w:line="360" w:lineRule="auto"/>
        <w:ind w:left="0" w:firstLine="709"/>
        <w:jc w:val="both"/>
        <w:rPr>
          <w:bCs/>
          <w:szCs w:val="28"/>
        </w:rPr>
      </w:pPr>
      <w:r w:rsidRPr="00DB3969">
        <w:rPr>
          <w:bCs/>
          <w:szCs w:val="28"/>
        </w:rPr>
        <w:t xml:space="preserve">Приложение № 2 </w:t>
      </w:r>
      <w:r w:rsidR="00DB3969">
        <w:rPr>
          <w:bCs/>
          <w:szCs w:val="28"/>
        </w:rPr>
        <w:t>«</w:t>
      </w:r>
      <w:r w:rsidR="00DB3969" w:rsidRPr="00DB3969">
        <w:rPr>
          <w:bCs/>
          <w:szCs w:val="28"/>
        </w:rPr>
        <w:t>Состав комиссии по соблюдению требований к служебному поведению муниципальных служащих и урегулированию конфликта интересов</w:t>
      </w:r>
      <w:r w:rsidR="00DB3969">
        <w:rPr>
          <w:bCs/>
          <w:szCs w:val="28"/>
        </w:rPr>
        <w:t>»</w:t>
      </w:r>
      <w:r w:rsidR="00DB3969" w:rsidRPr="00DB3969">
        <w:rPr>
          <w:bCs/>
          <w:szCs w:val="28"/>
        </w:rPr>
        <w:t xml:space="preserve"> </w:t>
      </w:r>
      <w:r w:rsidRPr="00DB3969">
        <w:rPr>
          <w:bCs/>
          <w:szCs w:val="28"/>
        </w:rPr>
        <w:t xml:space="preserve">изложить в новой редакции </w:t>
      </w:r>
      <w:r w:rsidR="00730BF3">
        <w:rPr>
          <w:bCs/>
          <w:szCs w:val="28"/>
        </w:rPr>
        <w:t>согласно Приложению №</w:t>
      </w:r>
      <w:r w:rsidRPr="00DB3969">
        <w:rPr>
          <w:bCs/>
          <w:szCs w:val="28"/>
        </w:rPr>
        <w:t>2.</w:t>
      </w:r>
    </w:p>
    <w:p w:rsidR="00BC2A5D" w:rsidRPr="00DB3969" w:rsidRDefault="00BC2A5D" w:rsidP="00BC2A5D">
      <w:pPr>
        <w:pStyle w:val="a4"/>
        <w:spacing w:line="360" w:lineRule="auto"/>
        <w:ind w:left="0" w:firstLine="709"/>
        <w:jc w:val="both"/>
        <w:rPr>
          <w:bCs/>
          <w:szCs w:val="28"/>
        </w:rPr>
      </w:pPr>
      <w:r>
        <w:rPr>
          <w:bCs/>
          <w:szCs w:val="28"/>
        </w:rPr>
        <w:t>2. Признать утратившим силу постановление администрации Богородского муниципального округа от 01.06.2020 №205</w:t>
      </w:r>
      <w:r w:rsidR="00730BF3">
        <w:rPr>
          <w:bCs/>
          <w:szCs w:val="28"/>
        </w:rPr>
        <w:t xml:space="preserve"> «О внесении изменений в состав комиссии по соблюдению требований к служебному поведению муниципальных служащих и урегулированию конфликта интересов»</w:t>
      </w:r>
      <w:r>
        <w:rPr>
          <w:bCs/>
          <w:szCs w:val="28"/>
        </w:rPr>
        <w:t>.</w:t>
      </w:r>
    </w:p>
    <w:p w:rsidR="004B431D" w:rsidRDefault="004B431D" w:rsidP="004B431D">
      <w:pPr>
        <w:pStyle w:val="a4"/>
        <w:autoSpaceDE w:val="0"/>
        <w:autoSpaceDN w:val="0"/>
        <w:adjustRightInd w:val="0"/>
        <w:spacing w:line="360" w:lineRule="auto"/>
        <w:ind w:left="0"/>
        <w:jc w:val="both"/>
        <w:rPr>
          <w:color w:val="000000"/>
          <w:szCs w:val="28"/>
        </w:rPr>
      </w:pPr>
      <w:r>
        <w:rPr>
          <w:bCs/>
          <w:szCs w:val="28"/>
        </w:rPr>
        <w:lastRenderedPageBreak/>
        <w:tab/>
      </w:r>
      <w:r w:rsidR="00BC2A5D">
        <w:rPr>
          <w:bCs/>
          <w:szCs w:val="28"/>
        </w:rPr>
        <w:t>3</w:t>
      </w:r>
      <w:r>
        <w:rPr>
          <w:bCs/>
          <w:szCs w:val="28"/>
        </w:rPr>
        <w:t xml:space="preserve">. </w:t>
      </w:r>
      <w:r>
        <w:rPr>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информационно-телекоммуникационной сети «Интернет» </w:t>
      </w:r>
      <w:hyperlink r:id="rId5" w:history="1">
        <w:r w:rsidRPr="00473FEF">
          <w:rPr>
            <w:rStyle w:val="a3"/>
            <w:szCs w:val="28"/>
          </w:rPr>
          <w:t>www.munbog43.ru</w:t>
        </w:r>
      </w:hyperlink>
      <w:r>
        <w:rPr>
          <w:color w:val="000000"/>
          <w:szCs w:val="28"/>
        </w:rPr>
        <w:t>.</w:t>
      </w:r>
    </w:p>
    <w:p w:rsidR="004B431D" w:rsidRDefault="00BC2A5D" w:rsidP="004B431D">
      <w:pPr>
        <w:spacing w:after="120" w:line="360" w:lineRule="auto"/>
        <w:ind w:firstLine="709"/>
        <w:jc w:val="both"/>
      </w:pPr>
      <w:r>
        <w:t>4</w:t>
      </w:r>
      <w:r w:rsidR="004B431D">
        <w:t>. Настоящее постановление вступает в силу после официального опубликования.</w:t>
      </w:r>
    </w:p>
    <w:p w:rsidR="004B431D" w:rsidRDefault="004B431D" w:rsidP="004B431D">
      <w:r>
        <w:t xml:space="preserve">Глава Богородского </w:t>
      </w:r>
    </w:p>
    <w:p w:rsidR="004B431D" w:rsidRDefault="004B431D" w:rsidP="004B431D">
      <w:pPr>
        <w:tabs>
          <w:tab w:val="left" w:pos="7088"/>
          <w:tab w:val="left" w:pos="7655"/>
        </w:tabs>
        <w:rPr>
          <w:szCs w:val="28"/>
        </w:rPr>
      </w:pPr>
      <w:r>
        <w:rPr>
          <w:szCs w:val="28"/>
        </w:rPr>
        <w:t>муниципального округа           А.В. Растегаев</w:t>
      </w:r>
    </w:p>
    <w:p w:rsidR="006F6997" w:rsidRDefault="006F6997"/>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5333FD" w:rsidRDefault="005333FD"/>
    <w:p w:rsidR="006F6997" w:rsidRDefault="006F6997"/>
    <w:p w:rsidR="006F6997" w:rsidRDefault="006F6997"/>
    <w:p w:rsidR="005A30D6" w:rsidRDefault="005A30D6"/>
    <w:p w:rsidR="006F6997" w:rsidRDefault="006F6997"/>
    <w:p w:rsidR="004B431D" w:rsidRDefault="004B431D">
      <w:r>
        <w:br w:type="page"/>
      </w:r>
    </w:p>
    <w:p w:rsidR="004B431D" w:rsidRDefault="004B431D" w:rsidP="004B431D">
      <w:pPr>
        <w:ind w:left="4962"/>
        <w:rPr>
          <w:szCs w:val="28"/>
        </w:rPr>
      </w:pPr>
      <w:r>
        <w:rPr>
          <w:szCs w:val="28"/>
        </w:rPr>
        <w:lastRenderedPageBreak/>
        <w:t>Приложение № 1</w:t>
      </w:r>
    </w:p>
    <w:p w:rsidR="004B431D" w:rsidRDefault="004B431D" w:rsidP="004B431D">
      <w:pPr>
        <w:ind w:left="4962"/>
        <w:rPr>
          <w:szCs w:val="28"/>
        </w:rPr>
      </w:pPr>
    </w:p>
    <w:p w:rsidR="004B431D" w:rsidRDefault="004B431D" w:rsidP="004B431D">
      <w:pPr>
        <w:ind w:left="4962"/>
        <w:rPr>
          <w:szCs w:val="28"/>
        </w:rPr>
      </w:pPr>
      <w:r>
        <w:rPr>
          <w:szCs w:val="28"/>
        </w:rPr>
        <w:t>УТВЕРЖДЕНО</w:t>
      </w:r>
    </w:p>
    <w:p w:rsidR="004B431D" w:rsidRDefault="004B431D" w:rsidP="004B431D">
      <w:pPr>
        <w:ind w:left="4962"/>
        <w:rPr>
          <w:szCs w:val="28"/>
        </w:rPr>
      </w:pPr>
    </w:p>
    <w:p w:rsidR="004B431D" w:rsidRDefault="004B431D" w:rsidP="004B431D">
      <w:pPr>
        <w:ind w:left="4962"/>
      </w:pPr>
      <w:r>
        <w:rPr>
          <w:szCs w:val="28"/>
        </w:rPr>
        <w:t xml:space="preserve">постановлением администрации Богородского муниципального округа </w:t>
      </w:r>
      <w:r>
        <w:t xml:space="preserve">20.04.2020 № 124 </w:t>
      </w:r>
    </w:p>
    <w:p w:rsidR="004B431D" w:rsidRDefault="004B431D" w:rsidP="004B431D">
      <w:pPr>
        <w:ind w:left="4962"/>
      </w:pPr>
      <w:r>
        <w:t xml:space="preserve">(в редакции </w:t>
      </w:r>
      <w:proofErr w:type="gramStart"/>
      <w:r>
        <w:t>постановления  администрации</w:t>
      </w:r>
      <w:proofErr w:type="gramEnd"/>
      <w:r>
        <w:t xml:space="preserve"> Богородского муниципального округа </w:t>
      </w:r>
    </w:p>
    <w:p w:rsidR="004B431D" w:rsidRDefault="00C84B4F" w:rsidP="004B431D">
      <w:pPr>
        <w:spacing w:after="720"/>
        <w:ind w:left="4962"/>
        <w:rPr>
          <w:color w:val="FFFFFF"/>
        </w:rPr>
      </w:pPr>
      <w:r>
        <w:t>О</w:t>
      </w:r>
      <w:r w:rsidR="004B431D">
        <w:t>т</w:t>
      </w:r>
      <w:r>
        <w:t xml:space="preserve"> 13.04.2021</w:t>
      </w:r>
      <w:r w:rsidR="004B431D">
        <w:t xml:space="preserve"> № </w:t>
      </w:r>
      <w:r>
        <w:t>93</w:t>
      </w:r>
      <w:r w:rsidR="004B431D">
        <w:t>)</w:t>
      </w:r>
      <w:r w:rsidR="004B431D">
        <w:rPr>
          <w:color w:val="FFFFFF"/>
        </w:rPr>
        <w:t>19/</w:t>
      </w:r>
    </w:p>
    <w:p w:rsidR="004B431D" w:rsidRDefault="004B431D" w:rsidP="004B431D">
      <w:pPr>
        <w:jc w:val="center"/>
        <w:rPr>
          <w:b/>
          <w:bCs/>
          <w:szCs w:val="28"/>
        </w:rPr>
      </w:pPr>
      <w:r w:rsidRPr="00170F20">
        <w:rPr>
          <w:b/>
          <w:bCs/>
          <w:szCs w:val="28"/>
        </w:rPr>
        <w:t>Положение о комиссии по соблюдению требований к служебному поведению муниципальных служащих и урегулированию конфликта интересов</w:t>
      </w:r>
    </w:p>
    <w:p w:rsidR="004B431D" w:rsidRDefault="004B431D" w:rsidP="004B431D">
      <w:pPr>
        <w:jc w:val="center"/>
        <w:rPr>
          <w:b/>
          <w:bCs/>
          <w:szCs w:val="28"/>
        </w:rPr>
      </w:pPr>
    </w:p>
    <w:p w:rsidR="004B431D" w:rsidRDefault="004B431D" w:rsidP="004B431D">
      <w:pPr>
        <w:jc w:val="center"/>
        <w:rPr>
          <w:b/>
          <w:bCs/>
          <w:szCs w:val="28"/>
        </w:rPr>
      </w:pPr>
    </w:p>
    <w:p w:rsidR="004B431D" w:rsidRDefault="004B431D" w:rsidP="004B431D">
      <w:pPr>
        <w:spacing w:after="1" w:line="280" w:lineRule="atLeast"/>
        <w:jc w:val="center"/>
        <w:outlineLvl w:val="0"/>
      </w:pPr>
      <w:r>
        <w:rPr>
          <w:b/>
        </w:rPr>
        <w:t>I. Общие положения</w:t>
      </w:r>
    </w:p>
    <w:p w:rsidR="004B431D" w:rsidRDefault="004B431D" w:rsidP="004B431D">
      <w:pPr>
        <w:spacing w:after="1" w:line="280" w:lineRule="atLeast"/>
        <w:jc w:val="both"/>
      </w:pPr>
    </w:p>
    <w:p w:rsidR="004B431D" w:rsidRDefault="004B431D" w:rsidP="004B431D">
      <w:pPr>
        <w:spacing w:after="1" w:line="280" w:lineRule="atLeast"/>
        <w:ind w:firstLine="540"/>
        <w:jc w:val="both"/>
      </w:pPr>
      <w:r>
        <w:t>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Богородского муниципального округа (далее – комиссия) и урегулированию конфликта интересов в соответствии с Федеральным законом от 25.12.2008 № 273-ФЗ «О противодействии коррупции».</w:t>
      </w:r>
    </w:p>
    <w:p w:rsidR="004B431D" w:rsidRDefault="004B431D" w:rsidP="004B431D">
      <w:pPr>
        <w:spacing w:after="1" w:line="280" w:lineRule="atLeast"/>
        <w:ind w:firstLine="540"/>
        <w:jc w:val="both"/>
      </w:pPr>
      <w:r>
        <w:t>1.2. Комиссия в своей деятельности руководствуется Конституцией Российской Федерации, Федеральным законом от 02.03.2007 № 25-ФЗ «О муниципальной службе в Российской Федерации» (далее  - Федеральный за-кон № 25-ФЗ), Федеральным законом от 25.12.2008 № 273-ФЗ «О противодействии коррупции», другими федеральными  законами, указами  Президента Российской Федерации, постановлениями Правительства Российской Федерации, Уставом Кировской области, законами Кировской области, нормативными правовыми актами Правительства Кировской области, муниципальными правовыми актами  и настоящим Положением.</w:t>
      </w:r>
    </w:p>
    <w:p w:rsidR="004B431D" w:rsidRDefault="004B431D" w:rsidP="004B431D">
      <w:pPr>
        <w:spacing w:after="1" w:line="280" w:lineRule="atLeast"/>
        <w:ind w:firstLine="540"/>
        <w:jc w:val="both"/>
      </w:pPr>
      <w:r>
        <w:t>1.3. Основной задачей комиссии является содействие администрации Богородского муниципального округа и ее структурным подразделениям с правами отдельного юридического лица (далее – администрация Богородского муниципального округа):</w:t>
      </w:r>
    </w:p>
    <w:p w:rsidR="004B431D" w:rsidRDefault="004B431D" w:rsidP="004B431D">
      <w:pPr>
        <w:spacing w:after="1" w:line="280" w:lineRule="atLeast"/>
        <w:ind w:firstLine="540"/>
        <w:jc w:val="both"/>
      </w:pPr>
      <w:r>
        <w:t>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4B431D" w:rsidRDefault="004B431D" w:rsidP="004B431D">
      <w:pPr>
        <w:spacing w:after="1" w:line="280" w:lineRule="atLeast"/>
        <w:ind w:firstLine="540"/>
        <w:jc w:val="both"/>
      </w:pPr>
      <w:r>
        <w:lastRenderedPageBreak/>
        <w:t>в осуществлении в администрации Богородского муниципального округа мер по предупреждению коррупции.</w:t>
      </w:r>
    </w:p>
    <w:p w:rsidR="004B431D" w:rsidRDefault="004B431D" w:rsidP="004B431D">
      <w:pPr>
        <w:spacing w:after="1" w:line="280" w:lineRule="atLeast"/>
        <w:ind w:firstLine="540"/>
        <w:jc w:val="both"/>
      </w:pPr>
      <w:r>
        <w:t>1.4. Комиссия рассматривает вопросы, связанные с соблюдением требований к служебному поведению и урегулированию конфликта интересов, в соответствии со статьями 11-15 и 27 Федерального закона № 25-ФЗ, в отношении муниципальных служащих, замещающих должности муниципальной службы в администрации Богородского муниципального округа и ее структурных подразделениях.</w:t>
      </w:r>
    </w:p>
    <w:p w:rsidR="004B431D" w:rsidRDefault="004B431D" w:rsidP="004B431D">
      <w:pPr>
        <w:spacing w:after="1" w:line="280" w:lineRule="atLeast"/>
        <w:ind w:firstLine="540"/>
        <w:jc w:val="both"/>
      </w:pPr>
    </w:p>
    <w:p w:rsidR="004B431D" w:rsidRPr="009F677A" w:rsidRDefault="004B431D" w:rsidP="004B431D">
      <w:pPr>
        <w:spacing w:after="1" w:line="280" w:lineRule="atLeast"/>
        <w:ind w:firstLine="540"/>
        <w:jc w:val="center"/>
        <w:rPr>
          <w:b/>
        </w:rPr>
      </w:pPr>
      <w:r w:rsidRPr="009F677A">
        <w:rPr>
          <w:b/>
        </w:rPr>
        <w:t>2. Порядок образования комиссии</w:t>
      </w:r>
    </w:p>
    <w:p w:rsidR="004B431D" w:rsidRDefault="004B431D" w:rsidP="004B431D">
      <w:pPr>
        <w:spacing w:after="1" w:line="280" w:lineRule="atLeast"/>
        <w:ind w:firstLine="540"/>
        <w:jc w:val="both"/>
      </w:pPr>
    </w:p>
    <w:p w:rsidR="004B431D" w:rsidRDefault="004B431D" w:rsidP="004B431D">
      <w:pPr>
        <w:spacing w:after="1" w:line="280" w:lineRule="atLeast"/>
        <w:ind w:firstLine="540"/>
        <w:jc w:val="both"/>
      </w:pPr>
      <w:r>
        <w:t>2.1.</w:t>
      </w:r>
      <w:r>
        <w:tab/>
        <w:t>Положение о комиссии и ее состав утверждаются правовым актом администрации Богородского муниципального округа.</w:t>
      </w:r>
    </w:p>
    <w:p w:rsidR="004B431D" w:rsidRDefault="004B431D" w:rsidP="004B431D">
      <w:pPr>
        <w:spacing w:after="1" w:line="280" w:lineRule="atLeast"/>
        <w:ind w:firstLine="540"/>
        <w:jc w:val="both"/>
      </w:pPr>
      <w:r>
        <w:t>2.2.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4B431D" w:rsidRDefault="004B431D" w:rsidP="004B431D">
      <w:pPr>
        <w:spacing w:after="1" w:line="280" w:lineRule="atLeast"/>
        <w:ind w:firstLine="540"/>
        <w:jc w:val="both"/>
      </w:pPr>
      <w:r>
        <w:t xml:space="preserve">  2.3. 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Богородского муниципального округа,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4B431D" w:rsidRDefault="004B431D" w:rsidP="004B431D">
      <w:pPr>
        <w:spacing w:after="1" w:line="280" w:lineRule="atLeast"/>
        <w:ind w:firstLine="540"/>
        <w:jc w:val="both"/>
      </w:pPr>
      <w:r>
        <w:t>Глава Богородского муниципального округа может принять решение о включении в состав комиссии:</w:t>
      </w:r>
    </w:p>
    <w:p w:rsidR="004B431D" w:rsidRDefault="004B431D" w:rsidP="004B431D">
      <w:pPr>
        <w:spacing w:after="1" w:line="280" w:lineRule="atLeast"/>
        <w:ind w:firstLine="540"/>
        <w:jc w:val="both"/>
      </w:pPr>
      <w:r>
        <w:t>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4B431D" w:rsidRDefault="004B431D" w:rsidP="004B431D">
      <w:pPr>
        <w:spacing w:after="1" w:line="280" w:lineRule="atLeast"/>
        <w:ind w:firstLine="540"/>
        <w:jc w:val="both"/>
      </w:pPr>
      <w:r>
        <w:t>представителя общественной организации ветеранов, созданной в органе местного самоуправления;</w:t>
      </w:r>
    </w:p>
    <w:p w:rsidR="004B431D" w:rsidRDefault="004B431D" w:rsidP="004B431D">
      <w:pPr>
        <w:spacing w:after="1" w:line="280" w:lineRule="atLeast"/>
        <w:ind w:firstLine="540"/>
        <w:jc w:val="both"/>
      </w:pPr>
      <w:r>
        <w:t>представителя профсоюзной организации, действующей в установленном порядке в органе местного самоуправления;</w:t>
      </w:r>
    </w:p>
    <w:p w:rsidR="004B431D" w:rsidRDefault="004B431D" w:rsidP="004B431D">
      <w:pPr>
        <w:spacing w:after="1" w:line="280" w:lineRule="atLeast"/>
        <w:ind w:firstLine="540"/>
        <w:jc w:val="both"/>
      </w:pPr>
      <w:r w:rsidRPr="00DB3969">
        <w:t>депутат</w:t>
      </w:r>
      <w:r w:rsidR="00BC2A5D">
        <w:t>а</w:t>
      </w:r>
      <w:r w:rsidRPr="00DB3969">
        <w:t xml:space="preserve"> Думы Богородского муниципального округа</w:t>
      </w:r>
      <w:r>
        <w:t>.</w:t>
      </w:r>
    </w:p>
    <w:p w:rsidR="004B431D" w:rsidRDefault="004B431D" w:rsidP="004B431D">
      <w:pPr>
        <w:spacing w:after="1" w:line="280" w:lineRule="atLeast"/>
        <w:ind w:firstLine="540"/>
        <w:jc w:val="both"/>
      </w:pPr>
      <w:r>
        <w:t>2.4. Число членов комиссии, не замещающих должности муниципальной службы в администрации Богородского муниципального округа, должно составлять не менее одной четверти от общего числа членов комиссии.</w:t>
      </w:r>
    </w:p>
    <w:p w:rsidR="004B431D" w:rsidRDefault="004B431D" w:rsidP="004B431D">
      <w:pPr>
        <w:spacing w:after="1" w:line="280" w:lineRule="atLeast"/>
        <w:ind w:firstLine="540"/>
        <w:jc w:val="both"/>
      </w:pPr>
      <w:r>
        <w:t>2.5. В заседаниях комиссии с правом совещательного голоса участвуют:</w:t>
      </w:r>
    </w:p>
    <w:p w:rsidR="004B431D" w:rsidRDefault="004B431D" w:rsidP="004B431D">
      <w:pPr>
        <w:spacing w:after="1" w:line="280" w:lineRule="atLeast"/>
        <w:ind w:firstLine="540"/>
        <w:jc w:val="both"/>
      </w:pPr>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4B431D" w:rsidRDefault="004B431D" w:rsidP="004B431D">
      <w:pPr>
        <w:spacing w:after="1" w:line="280" w:lineRule="atLeast"/>
        <w:ind w:firstLine="540"/>
        <w:jc w:val="both"/>
      </w:pPr>
      <w:r>
        <w:t xml:space="preserve">б) другие муниципальные служащие, замещающие должности муниципальной  службы в администрации Богородского муниципального округа;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w:t>
      </w:r>
      <w:r>
        <w:lastRenderedPageBreak/>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4B431D" w:rsidRDefault="004B431D" w:rsidP="004B431D">
      <w:pPr>
        <w:spacing w:after="1" w:line="280" w:lineRule="atLeast"/>
        <w:ind w:firstLine="540"/>
        <w:jc w:val="both"/>
      </w:pPr>
      <w:r>
        <w:t>2.6.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Богородского муниципального округа, недопустимо.</w:t>
      </w:r>
    </w:p>
    <w:p w:rsidR="004B431D" w:rsidRDefault="004B431D" w:rsidP="004B431D">
      <w:pPr>
        <w:spacing w:after="1" w:line="280" w:lineRule="atLeast"/>
        <w:ind w:firstLine="540"/>
        <w:jc w:val="both"/>
      </w:pPr>
      <w:r>
        <w:t>2.7.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B431D" w:rsidRDefault="004B431D" w:rsidP="004B431D">
      <w:pPr>
        <w:spacing w:after="1" w:line="280" w:lineRule="atLeast"/>
        <w:ind w:firstLine="540"/>
        <w:jc w:val="both"/>
      </w:pPr>
    </w:p>
    <w:p w:rsidR="004B431D" w:rsidRPr="00D20006" w:rsidRDefault="004B431D" w:rsidP="00D20006">
      <w:pPr>
        <w:pStyle w:val="a4"/>
        <w:numPr>
          <w:ilvl w:val="0"/>
          <w:numId w:val="1"/>
        </w:numPr>
        <w:spacing w:after="1" w:line="280" w:lineRule="atLeast"/>
        <w:jc w:val="center"/>
        <w:rPr>
          <w:b/>
        </w:rPr>
      </w:pPr>
      <w:r w:rsidRPr="00D20006">
        <w:rPr>
          <w:b/>
        </w:rPr>
        <w:t>Основания для проведения заседаний комиссии</w:t>
      </w:r>
    </w:p>
    <w:p w:rsidR="004B431D" w:rsidRPr="009F677A" w:rsidRDefault="004B431D" w:rsidP="004B431D">
      <w:pPr>
        <w:spacing w:after="1" w:line="280" w:lineRule="atLeast"/>
        <w:ind w:left="1069"/>
        <w:rPr>
          <w:b/>
        </w:rPr>
      </w:pPr>
    </w:p>
    <w:p w:rsidR="004B431D" w:rsidRDefault="004B431D" w:rsidP="004B431D">
      <w:pPr>
        <w:spacing w:after="1" w:line="280" w:lineRule="atLeast"/>
        <w:ind w:firstLine="540"/>
        <w:jc w:val="both"/>
      </w:pPr>
      <w:r>
        <w:t>3.1. Основаниями для проведения заседания комиссии являются:</w:t>
      </w:r>
    </w:p>
    <w:p w:rsidR="004B431D" w:rsidRDefault="004B431D" w:rsidP="004B431D">
      <w:pPr>
        <w:spacing w:after="1" w:line="280" w:lineRule="atLeast"/>
        <w:ind w:firstLine="540"/>
        <w:jc w:val="both"/>
      </w:pPr>
      <w:r>
        <w:t>а) представление главы Богородского муниципального округа материалов проверки, свидетельствующих:</w:t>
      </w:r>
    </w:p>
    <w:p w:rsidR="004B431D" w:rsidRDefault="004B431D" w:rsidP="004B431D">
      <w:pPr>
        <w:spacing w:after="1" w:line="280" w:lineRule="atLeast"/>
        <w:ind w:firstLine="540"/>
        <w:jc w:val="both"/>
      </w:pPr>
      <w: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4B431D" w:rsidRDefault="004B431D" w:rsidP="004B431D">
      <w:pPr>
        <w:spacing w:after="1" w:line="280" w:lineRule="atLeast"/>
        <w:ind w:firstLine="540"/>
        <w:jc w:val="both"/>
      </w:pPr>
      <w:r>
        <w:t>о несоблюдении муниципальным служащим требований к служебному поведению и (или) требований об урегулировании конфликта интересов;</w:t>
      </w:r>
    </w:p>
    <w:p w:rsidR="004B431D" w:rsidRDefault="004B431D" w:rsidP="004B431D">
      <w:pPr>
        <w:spacing w:after="1" w:line="280" w:lineRule="atLeast"/>
        <w:ind w:firstLine="540"/>
        <w:jc w:val="both"/>
      </w:pPr>
      <w:r>
        <w:t xml:space="preserve">б) поступившее главе Богородского муниципального округа, в управление делами администрации Богородского муниципального округа, руководителю структурного подразделения администрации Богородского муниципального округа с правами отдельного юридического лица (далее - руководитель структурного подразделения администрации Богородского муниципального округа): </w:t>
      </w:r>
    </w:p>
    <w:p w:rsidR="004B431D" w:rsidRDefault="004B431D" w:rsidP="004B431D">
      <w:pPr>
        <w:spacing w:after="1" w:line="280" w:lineRule="atLeast"/>
        <w:ind w:firstLine="540"/>
        <w:jc w:val="both"/>
      </w:pPr>
      <w:r>
        <w:t xml:space="preserve">обращение гражданина, замещавшего в администрации Богородского муниципального округа должность муниципальной службы, включенную в Перечень должностей муниципальной службы администрации Богородского муниципального округа, замещение которых связано с определенными ограничениями, утвержденный постановлением администрации Богородского муниципального округа (далее – соответствующий перечень)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w:t>
      </w:r>
      <w:r>
        <w:lastRenderedPageBreak/>
        <w:t xml:space="preserve">организацией входили в его должностные (служебные) обязанности, до истечения двух лет со дня увольнения с муниципальной  службы;  </w:t>
      </w:r>
    </w:p>
    <w:p w:rsidR="004B431D" w:rsidRDefault="004B431D" w:rsidP="004B431D">
      <w:pPr>
        <w:spacing w:after="1" w:line="280" w:lineRule="atLeast"/>
        <w:ind w:firstLine="540"/>
        <w:jc w:val="both"/>
      </w:pPr>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B431D" w:rsidRDefault="004B431D" w:rsidP="004B431D">
      <w:pPr>
        <w:spacing w:after="1" w:line="280" w:lineRule="atLeast"/>
        <w:ind w:firstLine="540"/>
        <w:jc w:val="both"/>
      </w:pPr>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B431D" w:rsidRDefault="004B431D" w:rsidP="004B431D">
      <w:pPr>
        <w:spacing w:after="1" w:line="280" w:lineRule="atLeast"/>
        <w:ind w:firstLine="540"/>
        <w:jc w:val="both"/>
      </w:pPr>
      <w:r>
        <w:t>в) представление главы Богородского муниципального округа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Богородского муниципального округа мер по предупреждению коррупции;</w:t>
      </w:r>
    </w:p>
    <w:p w:rsidR="004B431D" w:rsidRDefault="004B431D" w:rsidP="004B431D">
      <w:pPr>
        <w:spacing w:after="1" w:line="280" w:lineRule="atLeast"/>
        <w:ind w:firstLine="540"/>
        <w:jc w:val="both"/>
      </w:pPr>
      <w:r>
        <w:t>г) представление главой Богородского муниципального округа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4B431D" w:rsidRDefault="004B431D" w:rsidP="004B431D">
      <w:pPr>
        <w:spacing w:after="1" w:line="280" w:lineRule="atLeast"/>
        <w:ind w:firstLine="540"/>
        <w:jc w:val="both"/>
      </w:pPr>
      <w:r>
        <w:t xml:space="preserve">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Богородского муниципального округа уведомление коммерческой или некоммерческой организации о заключении с гражданином, замещавшим должность муниципальной службы в администрации Богородского муниципального округа, трудового или гражданско-правового договора на выполнение работ (оказание услуг), </w:t>
      </w:r>
      <w:r w:rsidRPr="00DB3969">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Богородского муниципального округа,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t>;</w:t>
      </w:r>
    </w:p>
    <w:p w:rsidR="004B431D" w:rsidRDefault="004B431D" w:rsidP="004B431D">
      <w:pPr>
        <w:spacing w:after="1" w:line="280" w:lineRule="atLeast"/>
        <w:ind w:firstLine="540"/>
        <w:jc w:val="both"/>
      </w:pPr>
      <w: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B431D" w:rsidRDefault="004B431D" w:rsidP="004B431D">
      <w:pPr>
        <w:spacing w:after="1" w:line="280" w:lineRule="atLeast"/>
        <w:ind w:firstLine="540"/>
        <w:jc w:val="both"/>
      </w:pPr>
      <w:r>
        <w:t xml:space="preserve">3.3. Обращение, указанное в абзаце втором подпункта «б» пункта 3.1 настоящего Положения, подается гражданином, замещавшим должность муниципальной службы в администрации Богородского муниципального округа, главе Богородского муниципального округа (в управление делами </w:t>
      </w:r>
      <w:r>
        <w:lastRenderedPageBreak/>
        <w:t>администрации муниципального округа, руководителю структурного подразделения администрации Богородского муниципального округа).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4B431D" w:rsidRDefault="004B431D" w:rsidP="004B431D">
      <w:pPr>
        <w:spacing w:after="1" w:line="280" w:lineRule="atLeast"/>
        <w:ind w:firstLine="540"/>
        <w:jc w:val="both"/>
      </w:pPr>
      <w:r>
        <w:t xml:space="preserve"> В управлении делами администрации муниципального округа (структурном подразделении администрации Богородского муниципального округа)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 противодействии коррупции». </w:t>
      </w:r>
    </w:p>
    <w:p w:rsidR="004B431D" w:rsidRDefault="004B431D" w:rsidP="004B431D">
      <w:pPr>
        <w:spacing w:after="1" w:line="280" w:lineRule="atLeast"/>
        <w:ind w:firstLine="540"/>
        <w:jc w:val="both"/>
      </w:pPr>
      <w: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B431D" w:rsidRDefault="004B431D" w:rsidP="004B431D">
      <w:pPr>
        <w:spacing w:after="1" w:line="280" w:lineRule="atLeast"/>
        <w:ind w:firstLine="540"/>
        <w:jc w:val="both"/>
      </w:pPr>
      <w:r>
        <w:t xml:space="preserve">3.5. Уведомление, указанное в подпункте «д» пункта 3.1 настоящего Положения, рассматривается управлением делами администрации муниципального округа, которое осуществляет подготовку мотивированного заключения о соблюдении гражданином, замещавшим должность муниципальной службы в администрации Богородского муниципального округа, требований статьи 12 Федерального закона от 25.12.2008 № 273-ФЗ «О противодействии коррупции». </w:t>
      </w:r>
    </w:p>
    <w:p w:rsidR="004B431D" w:rsidRDefault="004B431D" w:rsidP="004B431D">
      <w:pPr>
        <w:spacing w:after="1" w:line="280" w:lineRule="atLeast"/>
        <w:ind w:firstLine="540"/>
        <w:jc w:val="both"/>
      </w:pPr>
      <w:r>
        <w:t>3.6. Уведомление, указанное в абзаце четвертом подпункта «б» пункта 3.1 настоящего Положения, рассматривается управлением делами администрации муниципального округа, которое осуществляет подготовку мотивированного заключения по результатам рассмотрения уведомления.</w:t>
      </w:r>
    </w:p>
    <w:p w:rsidR="004B431D" w:rsidRDefault="004B431D" w:rsidP="004B431D">
      <w:pPr>
        <w:spacing w:after="1" w:line="280" w:lineRule="atLeast"/>
        <w:ind w:firstLine="540"/>
        <w:jc w:val="both"/>
      </w:pPr>
      <w:r>
        <w:t>Мотивированные заключения, предусмотренные пунктами 3.1, 3.3 и 3.4 настоящего Положения, должны содержать:</w:t>
      </w:r>
    </w:p>
    <w:p w:rsidR="004B431D" w:rsidRDefault="004B431D" w:rsidP="004B431D">
      <w:pPr>
        <w:spacing w:after="1" w:line="280" w:lineRule="atLeast"/>
        <w:ind w:firstLine="540"/>
        <w:jc w:val="both"/>
      </w:pPr>
      <w:r>
        <w:t>информацию, изложенную в обращениях или уведомлениях, указанных в абзацах втором и четвертом подпункта «б» и подпункте «д» пункта 3.1 настоящего Положения;</w:t>
      </w:r>
    </w:p>
    <w:p w:rsidR="004B431D" w:rsidRDefault="004B431D" w:rsidP="004B431D">
      <w:pPr>
        <w:spacing w:after="1" w:line="280" w:lineRule="atLeast"/>
        <w:ind w:firstLine="540"/>
        <w:jc w:val="both"/>
      </w:pPr>
      <w:r>
        <w:t>информацию, полученную от государственных органов, органов местного самоуправления и заинтересованных организаций на основании запросов;</w:t>
      </w:r>
    </w:p>
    <w:p w:rsidR="004B431D" w:rsidRDefault="004B431D" w:rsidP="004B431D">
      <w:pPr>
        <w:spacing w:after="1" w:line="280" w:lineRule="atLeast"/>
        <w:ind w:firstLine="540"/>
        <w:jc w:val="both"/>
      </w:pPr>
      <w:r>
        <w:t>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3.1 настоящего Положения, а также рекомендации для принятия одного из решений в соответствии с пунктами 4.9, 4.14 настоящего Положения или иного решения.</w:t>
      </w:r>
    </w:p>
    <w:p w:rsidR="004B431D" w:rsidRDefault="004B431D" w:rsidP="004B431D">
      <w:pPr>
        <w:spacing w:after="1" w:line="280" w:lineRule="atLeast"/>
        <w:ind w:firstLine="540"/>
        <w:jc w:val="both"/>
      </w:pPr>
      <w:r>
        <w:lastRenderedPageBreak/>
        <w:t>3.7.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должностные лица управления делами администрации муниципального округа имеют право проводить собеседование с муниципальным служащим, представившим обращение или уведомление, получать от него письменные пояснения, а глава Богородского муниципального округа (руководитель структурного подразделения администрации Богородского муниципального округа)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B431D" w:rsidRDefault="004B431D" w:rsidP="004B431D">
      <w:pPr>
        <w:spacing w:after="1" w:line="280" w:lineRule="atLeast"/>
        <w:ind w:firstLine="540"/>
        <w:jc w:val="both"/>
      </w:pPr>
    </w:p>
    <w:p w:rsidR="004B431D" w:rsidRPr="009F677A" w:rsidRDefault="004B431D" w:rsidP="00D20006">
      <w:pPr>
        <w:numPr>
          <w:ilvl w:val="0"/>
          <w:numId w:val="1"/>
        </w:numPr>
        <w:spacing w:after="1" w:line="280" w:lineRule="atLeast"/>
        <w:jc w:val="center"/>
        <w:rPr>
          <w:b/>
        </w:rPr>
      </w:pPr>
      <w:r w:rsidRPr="009F677A">
        <w:rPr>
          <w:b/>
        </w:rPr>
        <w:t>Порядок работы комиссии</w:t>
      </w:r>
    </w:p>
    <w:p w:rsidR="004B431D" w:rsidRDefault="004B431D" w:rsidP="004B431D">
      <w:pPr>
        <w:spacing w:after="1" w:line="280" w:lineRule="atLeast"/>
        <w:ind w:left="1069"/>
      </w:pPr>
    </w:p>
    <w:p w:rsidR="004B431D" w:rsidRDefault="004B431D" w:rsidP="004B431D">
      <w:pPr>
        <w:spacing w:after="1" w:line="280" w:lineRule="atLeast"/>
        <w:ind w:firstLine="540"/>
        <w:jc w:val="both"/>
      </w:pPr>
      <w:r>
        <w:t>4.1. Председатель комиссии при поступлении к нему информации, содержащей основания для проведения заседания комиссии:</w:t>
      </w:r>
    </w:p>
    <w:p w:rsidR="004B431D" w:rsidRDefault="004B431D" w:rsidP="004B431D">
      <w:pPr>
        <w:spacing w:after="1" w:line="280" w:lineRule="atLeast"/>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4.2. и 4.3. настоящего Положения;</w:t>
      </w:r>
    </w:p>
    <w:p w:rsidR="004B431D" w:rsidRDefault="004B431D" w:rsidP="004B431D">
      <w:pPr>
        <w:spacing w:after="1" w:line="280" w:lineRule="atLeast"/>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либо в управление делами администрации муниципального округа, и с результатами ее проверки;</w:t>
      </w:r>
    </w:p>
    <w:p w:rsidR="004B431D" w:rsidRDefault="004B431D" w:rsidP="004B431D">
      <w:pPr>
        <w:spacing w:after="1" w:line="280" w:lineRule="atLeast"/>
        <w:ind w:firstLine="540"/>
        <w:jc w:val="both"/>
      </w:pPr>
      <w:r>
        <w:t>в) рассматривает ходатайства о приглашении на заседание комиссии лиц, указанных в подпункте «б» пункта 2.5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B431D" w:rsidRDefault="004B431D" w:rsidP="004B431D">
      <w:pPr>
        <w:spacing w:after="1" w:line="280" w:lineRule="atLeast"/>
        <w:ind w:firstLine="540"/>
        <w:jc w:val="both"/>
      </w:pPr>
      <w:r>
        <w:t>4.2.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B431D" w:rsidRDefault="004B431D" w:rsidP="004B431D">
      <w:pPr>
        <w:spacing w:after="1" w:line="280" w:lineRule="atLeast"/>
        <w:ind w:firstLine="540"/>
        <w:jc w:val="both"/>
      </w:pPr>
      <w:r>
        <w:lastRenderedPageBreak/>
        <w:t>4.3. Уведомление, указанное в подпункте «д» пункта 3.1 настоящего Положения, как правило, рассматривается на очередном (плановом) заседании комиссии.</w:t>
      </w:r>
    </w:p>
    <w:p w:rsidR="004B431D" w:rsidRDefault="004B431D" w:rsidP="004B431D">
      <w:pPr>
        <w:spacing w:after="1" w:line="280" w:lineRule="atLeast"/>
        <w:ind w:firstLine="540"/>
        <w:jc w:val="both"/>
      </w:pPr>
      <w:r>
        <w:t>4.4.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Богородского муниципального округа.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3.1 настоящего Положения.</w:t>
      </w:r>
    </w:p>
    <w:p w:rsidR="004B431D" w:rsidRDefault="004B431D" w:rsidP="004B431D">
      <w:pPr>
        <w:spacing w:after="1" w:line="280" w:lineRule="atLeast"/>
        <w:ind w:firstLine="540"/>
        <w:jc w:val="both"/>
      </w:pPr>
      <w:r>
        <w:t>Заседания комиссии могут проводится в отсутствии муниципального служащего или гражданина в случае:</w:t>
      </w:r>
    </w:p>
    <w:p w:rsidR="004B431D" w:rsidRDefault="004B431D" w:rsidP="004B431D">
      <w:pPr>
        <w:spacing w:after="1" w:line="280" w:lineRule="atLeast"/>
        <w:ind w:firstLine="540"/>
        <w:jc w:val="both"/>
      </w:pPr>
      <w:r>
        <w:t>а) если в обращении, заявлении или уведомлении, предусмотренных подпунктом 3.1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4B431D" w:rsidRDefault="004B431D" w:rsidP="004B431D">
      <w:pPr>
        <w:spacing w:after="1" w:line="280" w:lineRule="atLeast"/>
        <w:ind w:firstLine="540"/>
        <w:jc w:val="both"/>
      </w:pPr>
      <w:r>
        <w:t>б) если муниципальный служащий или гражданин, намеревающийся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B431D" w:rsidRDefault="004B431D" w:rsidP="004B431D">
      <w:pPr>
        <w:spacing w:after="1" w:line="280" w:lineRule="atLeast"/>
        <w:ind w:firstLine="540"/>
        <w:jc w:val="both"/>
      </w:pPr>
      <w:r>
        <w:t xml:space="preserve"> 4.5. На заседании комиссии заслушиваются пояснения муниципального служащего или гражданина, замещавшего должность муниципальной службы в администрации Богородского муниципального округа (с их согласия), и иных лиц, рассматриваются материалы по существу вынесенных на данное заседание вопросов, а также дополнительные материалы.</w:t>
      </w:r>
    </w:p>
    <w:p w:rsidR="004B431D" w:rsidRDefault="004B431D" w:rsidP="004B431D">
      <w:pPr>
        <w:spacing w:after="1" w:line="280" w:lineRule="atLeast"/>
        <w:ind w:firstLine="540"/>
        <w:jc w:val="both"/>
      </w:pPr>
      <w:r>
        <w:t>4.6. Члены комиссии и лица, участвовавшие в ее заседании, не вправе разглашать сведения, ставшие им известными в ходе работы комиссии.</w:t>
      </w:r>
    </w:p>
    <w:p w:rsidR="004B431D" w:rsidRDefault="004B431D" w:rsidP="004B431D">
      <w:pPr>
        <w:spacing w:after="1" w:line="280" w:lineRule="atLeast"/>
        <w:ind w:firstLine="540"/>
        <w:jc w:val="both"/>
      </w:pPr>
      <w:r>
        <w:t>4.7.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4B431D" w:rsidRDefault="004B431D" w:rsidP="004B431D">
      <w:pPr>
        <w:spacing w:after="1" w:line="280" w:lineRule="atLeast"/>
        <w:ind w:firstLine="540"/>
        <w:jc w:val="both"/>
      </w:pPr>
      <w:r>
        <w:t xml:space="preserve">а) установить, что сведения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администрации Богородского муниципального округа, муниципальными служащими администрации Богородского муниципального округа за отчетный период и за два года, предшествующие отчетному периоду, являются достоверными и полными; </w:t>
      </w:r>
    </w:p>
    <w:p w:rsidR="004B431D" w:rsidRDefault="004B431D" w:rsidP="004B431D">
      <w:pPr>
        <w:spacing w:after="1" w:line="280" w:lineRule="atLeast"/>
        <w:ind w:firstLine="540"/>
        <w:jc w:val="both"/>
      </w:pPr>
      <w:r>
        <w:t>б) установить, что сведения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администрации Богородского муниципального округа, муниципальными служащими администрации Богородского муниципального округа за отчетный период и за два года, предшествующие отчетному периоду, являются недостоверными и (или) неполными.</w:t>
      </w:r>
    </w:p>
    <w:p w:rsidR="004B431D" w:rsidRDefault="004B431D" w:rsidP="004B431D">
      <w:pPr>
        <w:spacing w:after="1" w:line="280" w:lineRule="atLeast"/>
        <w:ind w:firstLine="540"/>
        <w:jc w:val="both"/>
      </w:pPr>
      <w:r>
        <w:lastRenderedPageBreak/>
        <w:t>В этом случае комиссия рекомендует главе Богородского муниципального округа или руководителю структурного подразделения администрации Богородского района, применить к муниципальному служащему конкретную меру ответственности.</w:t>
      </w:r>
    </w:p>
    <w:p w:rsidR="004B431D" w:rsidRDefault="004B431D" w:rsidP="004B431D">
      <w:pPr>
        <w:spacing w:after="1" w:line="280" w:lineRule="atLeast"/>
        <w:ind w:firstLine="540"/>
        <w:jc w:val="both"/>
      </w:pPr>
      <w:r>
        <w:t>4.8.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4B431D" w:rsidRDefault="004B431D" w:rsidP="004B431D">
      <w:pPr>
        <w:spacing w:after="1" w:line="280" w:lineRule="atLeast"/>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4B431D" w:rsidRDefault="004B431D" w:rsidP="004B431D">
      <w:pPr>
        <w:spacing w:after="1" w:line="280" w:lineRule="atLeast"/>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Богородского муниципального округа или руководителю структурного подразделения администрации Богородского муниципального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B431D" w:rsidRDefault="004B431D" w:rsidP="004B431D">
      <w:pPr>
        <w:spacing w:after="1" w:line="280" w:lineRule="atLeast"/>
        <w:ind w:firstLine="540"/>
        <w:jc w:val="both"/>
      </w:pPr>
      <w:r>
        <w:t>4.9.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4B431D" w:rsidRDefault="004B431D" w:rsidP="004B431D">
      <w:pPr>
        <w:spacing w:after="1" w:line="280" w:lineRule="atLeast"/>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B431D" w:rsidRDefault="004B431D" w:rsidP="004B431D">
      <w:pPr>
        <w:spacing w:after="1" w:line="280" w:lineRule="atLeast"/>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4B431D" w:rsidRDefault="004B431D" w:rsidP="004B431D">
      <w:pPr>
        <w:spacing w:after="1" w:line="280" w:lineRule="atLeast"/>
        <w:ind w:firstLine="540"/>
        <w:jc w:val="both"/>
      </w:pPr>
      <w:r>
        <w:t>4.10.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4B431D" w:rsidRDefault="004B431D" w:rsidP="004B431D">
      <w:pPr>
        <w:spacing w:after="1" w:line="280" w:lineRule="atLeast"/>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B431D" w:rsidRDefault="004B431D" w:rsidP="004B431D">
      <w:pPr>
        <w:spacing w:after="1" w:line="280" w:lineRule="atLeast"/>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B431D" w:rsidRDefault="004B431D" w:rsidP="004B431D">
      <w:pPr>
        <w:spacing w:after="1" w:line="280" w:lineRule="atLeast"/>
        <w:ind w:firstLine="540"/>
        <w:jc w:val="both"/>
      </w:pPr>
      <w:r>
        <w:lastRenderedPageBreak/>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Богородского муниципального округа или руководителю структурного подразделения администрации Богородского муниципального округа, применить к муниципальному служащему конкретную меру ответственности.</w:t>
      </w:r>
    </w:p>
    <w:p w:rsidR="004B431D" w:rsidRDefault="004B431D" w:rsidP="004B431D">
      <w:pPr>
        <w:spacing w:after="1" w:line="280" w:lineRule="atLeast"/>
        <w:ind w:firstLine="540"/>
        <w:jc w:val="both"/>
      </w:pPr>
      <w:r>
        <w:t>г) признать, что при исполнении муниципальным служащим должностных обязанностей конфликт интересов отсутствует;</w:t>
      </w:r>
    </w:p>
    <w:p w:rsidR="004B431D" w:rsidRDefault="004B431D" w:rsidP="004B431D">
      <w:pPr>
        <w:spacing w:after="1" w:line="280" w:lineRule="atLeast"/>
        <w:ind w:firstLine="540"/>
        <w:jc w:val="both"/>
      </w:pPr>
      <w:r>
        <w:t>д)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Богородского муниципального округа или руководителю структурного подразделения администрации Богородского муниципального округа принять меры по урегулированию конфликта интересов или недопущению его возникновения;</w:t>
      </w:r>
    </w:p>
    <w:p w:rsidR="004B431D" w:rsidRDefault="004B431D" w:rsidP="004B431D">
      <w:pPr>
        <w:spacing w:after="1" w:line="280" w:lineRule="atLeast"/>
        <w:ind w:firstLine="540"/>
        <w:jc w:val="both"/>
      </w:pPr>
      <w:r>
        <w:t>д) признать, что муниципальный служащий не соблюдал требования об урегулировании конфликта интересов. В этом случае комиссия рекомендует главе Богородского муниципального округа или руководителю структурного подразделения администрации Богородского муниципального округа применить к муниципальному служащему конкретную меру ответственности.</w:t>
      </w:r>
    </w:p>
    <w:p w:rsidR="004B431D" w:rsidRDefault="004B431D" w:rsidP="004B431D">
      <w:pPr>
        <w:spacing w:after="1" w:line="280" w:lineRule="atLeast"/>
        <w:ind w:firstLine="540"/>
        <w:jc w:val="both"/>
      </w:pPr>
      <w:r>
        <w:t>4.11. По итогам рассмотрения вопроса, предусмотренного подпунктом «в» пункта 3.1 настоящего Положения, комиссия принимает соответствующее решение.</w:t>
      </w:r>
    </w:p>
    <w:p w:rsidR="004B431D" w:rsidRDefault="004B431D" w:rsidP="004B431D">
      <w:pPr>
        <w:spacing w:after="1" w:line="280" w:lineRule="atLeast"/>
        <w:ind w:firstLine="540"/>
        <w:jc w:val="both"/>
      </w:pPr>
      <w:r>
        <w:t>4.12. По итогам рассмотрения вопроса, указанного в подпункте «г» пункта 3.1 настоящего Положения, комиссия принимает одно из следующих решений:</w:t>
      </w:r>
    </w:p>
    <w:p w:rsidR="004B431D" w:rsidRDefault="004B431D" w:rsidP="004B431D">
      <w:pPr>
        <w:spacing w:after="1" w:line="280" w:lineRule="atLeast"/>
        <w:ind w:firstLine="540"/>
        <w:jc w:val="both"/>
      </w:pPr>
      <w: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4B431D" w:rsidRDefault="004B431D" w:rsidP="004B431D">
      <w:pPr>
        <w:spacing w:after="1" w:line="280" w:lineRule="atLeast"/>
        <w:ind w:firstLine="540"/>
        <w:jc w:val="both"/>
      </w:pPr>
      <w: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Богородского муниципального округа или руководителю структурного подразделения администрации Богородского муниципального округа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B431D" w:rsidRDefault="004B431D" w:rsidP="004B431D">
      <w:pPr>
        <w:spacing w:after="1" w:line="280" w:lineRule="atLeast"/>
        <w:ind w:firstLine="540"/>
        <w:jc w:val="both"/>
      </w:pPr>
      <w:r>
        <w:t xml:space="preserve">4.13. По итогам рассмотрения вопросов, указанных в подпунктах «а», «б», «г» и «д» пункта 3.1 настоящего Положения, при наличии к тому оснований комиссия может принять иное решение, чем это предусмотрено пунктами 4.7 </w:t>
      </w:r>
      <w:r>
        <w:lastRenderedPageBreak/>
        <w:t>- 4.10, 4.12 и 4.14 настоящего Положения. Основания и мотивы принятия такого решения должны быть отражены в протоколе заседания комиссии.</w:t>
      </w:r>
    </w:p>
    <w:p w:rsidR="004B431D" w:rsidRDefault="004B431D" w:rsidP="004B431D">
      <w:pPr>
        <w:spacing w:after="1" w:line="280" w:lineRule="atLeast"/>
        <w:ind w:firstLine="540"/>
        <w:jc w:val="both"/>
      </w:pPr>
      <w:r>
        <w:t>4.14.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Богородского муниципального округа, одно из следующих решений:</w:t>
      </w:r>
    </w:p>
    <w:p w:rsidR="004B431D" w:rsidRDefault="004B431D" w:rsidP="004B431D">
      <w:pPr>
        <w:spacing w:after="1" w:line="280" w:lineRule="atLeast"/>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B431D" w:rsidRDefault="004B431D" w:rsidP="004B431D">
      <w:pPr>
        <w:spacing w:after="1" w:line="280" w:lineRule="atLeast"/>
        <w:ind w:firstLine="540"/>
        <w:jc w:val="both"/>
      </w:pPr>
      <w: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главе Богородского муниципального округа или руководителю структурного подразделения администрации Богородского муниципального округа проинформировать об указанных обстоятельствах органы прокуратуры и уведомившую организацию.</w:t>
      </w:r>
    </w:p>
    <w:p w:rsidR="004B431D" w:rsidRDefault="004B431D" w:rsidP="004B431D">
      <w:pPr>
        <w:spacing w:after="1" w:line="280" w:lineRule="atLeast"/>
        <w:ind w:firstLine="540"/>
        <w:jc w:val="both"/>
      </w:pPr>
      <w:r>
        <w:t>4.1</w:t>
      </w:r>
      <w:r w:rsidR="00DB3969">
        <w:t>5</w:t>
      </w:r>
      <w:r>
        <w:t>. Для исполнения решений комиссии могут быть подготовлены проекты правовых актов администрации Богородского муниципального округа, руководителя структурного подразделения администрации Богородского муниципального округа, которые в установленном порядке представляются на рассмотрение главе Богородского муниципального округа, руководителю структурного подразделения администрации Богородского муниципального округа.</w:t>
      </w:r>
    </w:p>
    <w:p w:rsidR="004B431D" w:rsidRDefault="004B431D" w:rsidP="004B431D">
      <w:pPr>
        <w:spacing w:after="1" w:line="280" w:lineRule="atLeast"/>
        <w:ind w:firstLine="540"/>
        <w:jc w:val="both"/>
      </w:pPr>
      <w:r>
        <w:t>4.1</w:t>
      </w:r>
      <w:r w:rsidR="00DB3969">
        <w:t>6</w:t>
      </w:r>
      <w:r>
        <w:t>. Решения комиссии по вопросам, указанным в пункте 3.1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4B431D" w:rsidRDefault="004B431D" w:rsidP="004B431D">
      <w:pPr>
        <w:spacing w:after="1" w:line="280" w:lineRule="atLeast"/>
        <w:ind w:firstLine="540"/>
        <w:jc w:val="both"/>
      </w:pPr>
      <w:r>
        <w:t>4.1</w:t>
      </w:r>
      <w:r w:rsidR="00DB3969">
        <w:t>7</w:t>
      </w:r>
      <w:r>
        <w:t xml:space="preserve">. Решения комиссии оформляются протоколами, которые подписывают члены комиссии, принимавшие участие в ее заседании. </w:t>
      </w:r>
    </w:p>
    <w:p w:rsidR="004B431D" w:rsidRDefault="004B431D" w:rsidP="004B431D">
      <w:pPr>
        <w:spacing w:after="1" w:line="280" w:lineRule="atLeast"/>
        <w:ind w:firstLine="540"/>
        <w:jc w:val="both"/>
      </w:pPr>
      <w:r>
        <w:t xml:space="preserve">Решения комиссии, за исключением решения, принимаемого по итогам рассмотрения вопроса, указанного абзаце втором подпункта «б» пункта 3.1 настоящего Положения, для главы Богородского муниципального округа района, руководителя структурного подразделения администрации Богородского муниципального округа носят рекомендательный характер. </w:t>
      </w:r>
    </w:p>
    <w:p w:rsidR="004B431D" w:rsidRDefault="004B431D" w:rsidP="004B431D">
      <w:pPr>
        <w:spacing w:after="1" w:line="280" w:lineRule="atLeast"/>
        <w:ind w:firstLine="540"/>
        <w:jc w:val="both"/>
      </w:pPr>
      <w: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4B431D" w:rsidRDefault="004B431D" w:rsidP="004B431D">
      <w:pPr>
        <w:spacing w:after="1" w:line="280" w:lineRule="atLeast"/>
        <w:ind w:firstLine="540"/>
        <w:jc w:val="both"/>
      </w:pPr>
      <w:r>
        <w:t>4.1</w:t>
      </w:r>
      <w:r w:rsidR="00DB3969">
        <w:t>8</w:t>
      </w:r>
      <w:r>
        <w:t>. В протоколе заседания комиссии указываются:</w:t>
      </w:r>
    </w:p>
    <w:p w:rsidR="004B431D" w:rsidRDefault="004B431D" w:rsidP="004B431D">
      <w:pPr>
        <w:spacing w:after="1" w:line="280" w:lineRule="atLeast"/>
        <w:ind w:firstLine="540"/>
        <w:jc w:val="both"/>
      </w:pPr>
      <w:r>
        <w:t>а) дата заседания комиссии, фамилии, имена, отчества членов комиссии и других лиц, присутствующих на заседании;</w:t>
      </w:r>
    </w:p>
    <w:p w:rsidR="004B431D" w:rsidRDefault="004B431D" w:rsidP="004B431D">
      <w:pPr>
        <w:spacing w:after="1" w:line="280" w:lineRule="atLeast"/>
        <w:ind w:firstLine="540"/>
        <w:jc w:val="both"/>
      </w:pPr>
      <w:r>
        <w:lastRenderedPageBreak/>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B431D" w:rsidRDefault="004B431D" w:rsidP="004B431D">
      <w:pPr>
        <w:spacing w:after="1" w:line="280" w:lineRule="atLeast"/>
        <w:ind w:firstLine="540"/>
        <w:jc w:val="both"/>
      </w:pPr>
      <w:r>
        <w:t>в) предъявляемые к муниципальному служащему претензии, материалы, на которых они основываются;</w:t>
      </w:r>
    </w:p>
    <w:p w:rsidR="004B431D" w:rsidRDefault="004B431D" w:rsidP="004B431D">
      <w:pPr>
        <w:spacing w:after="1" w:line="280" w:lineRule="atLeast"/>
        <w:ind w:firstLine="540"/>
        <w:jc w:val="both"/>
      </w:pPr>
      <w:r>
        <w:t>г) содержание пояснений муниципального служащего и других лиц по существу предъявляемых претензий;</w:t>
      </w:r>
    </w:p>
    <w:p w:rsidR="004B431D" w:rsidRDefault="004B431D" w:rsidP="004B431D">
      <w:pPr>
        <w:spacing w:after="1" w:line="280" w:lineRule="atLeast"/>
        <w:ind w:firstLine="540"/>
        <w:jc w:val="both"/>
      </w:pPr>
      <w:r>
        <w:t>д) фамилии, имена, отчества выступивших на заседании лиц и краткое изложение их выступлений;</w:t>
      </w:r>
    </w:p>
    <w:p w:rsidR="004B431D" w:rsidRDefault="004B431D" w:rsidP="004B431D">
      <w:pPr>
        <w:spacing w:after="1" w:line="280" w:lineRule="atLeast"/>
        <w:ind w:firstLine="540"/>
        <w:jc w:val="both"/>
      </w:pPr>
      <w:r>
        <w:t>е) источник информации, содержащей основания для проведения заседания комиссии, дата поступления информации в администрацию муниципального округа;</w:t>
      </w:r>
    </w:p>
    <w:p w:rsidR="004B431D" w:rsidRDefault="004B431D" w:rsidP="004B431D">
      <w:pPr>
        <w:spacing w:after="1" w:line="280" w:lineRule="atLeast"/>
        <w:ind w:firstLine="540"/>
        <w:jc w:val="both"/>
      </w:pPr>
      <w:r>
        <w:t>ж) другие сведения;</w:t>
      </w:r>
    </w:p>
    <w:p w:rsidR="004B431D" w:rsidRDefault="004B431D" w:rsidP="004B431D">
      <w:pPr>
        <w:spacing w:after="1" w:line="280" w:lineRule="atLeast"/>
        <w:ind w:firstLine="540"/>
        <w:jc w:val="both"/>
      </w:pPr>
      <w:r>
        <w:t>з) результаты голосования;</w:t>
      </w:r>
    </w:p>
    <w:p w:rsidR="004B431D" w:rsidRDefault="004B431D" w:rsidP="004B431D">
      <w:pPr>
        <w:spacing w:after="1" w:line="280" w:lineRule="atLeast"/>
        <w:ind w:firstLine="540"/>
        <w:jc w:val="both"/>
      </w:pPr>
      <w:r>
        <w:t>и) решение и обоснование его принятия.</w:t>
      </w:r>
    </w:p>
    <w:p w:rsidR="004B431D" w:rsidRDefault="00DB3969" w:rsidP="004B431D">
      <w:pPr>
        <w:spacing w:after="1" w:line="280" w:lineRule="atLeast"/>
        <w:ind w:firstLine="540"/>
        <w:jc w:val="both"/>
      </w:pPr>
      <w:r>
        <w:t>4.19</w:t>
      </w:r>
      <w:r w:rsidR="004B431D">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B431D" w:rsidRDefault="004B431D" w:rsidP="004B431D">
      <w:pPr>
        <w:spacing w:after="1" w:line="280" w:lineRule="atLeast"/>
        <w:ind w:firstLine="540"/>
        <w:jc w:val="both"/>
      </w:pPr>
      <w:r>
        <w:t>4.2</w:t>
      </w:r>
      <w:r w:rsidR="00DB3969">
        <w:t>0</w:t>
      </w:r>
      <w:r>
        <w:t>. Копии протокола заседания комиссии в 7-дневный срок со дня заседания направляются главе Богородского муниципального округа (руководителю структурного подразделения администрации Богородского муниципального округа), полностью или в виде выписок из него – муниципальному служащему, работодателю, заключившему договор с гражданином, замещавшим должности муниципальной службы, гражданину, замещавшему должности муниципальной службы, а также по решению комиссии - иным заинтересованным лицам.</w:t>
      </w:r>
    </w:p>
    <w:p w:rsidR="004B431D" w:rsidRDefault="004B431D" w:rsidP="004B431D">
      <w:pPr>
        <w:spacing w:after="1" w:line="280" w:lineRule="atLeast"/>
        <w:ind w:firstLine="540"/>
        <w:jc w:val="both"/>
      </w:pPr>
      <w:r>
        <w:t>4.2</w:t>
      </w:r>
      <w:r w:rsidR="00DB3969">
        <w:t>1</w:t>
      </w:r>
      <w:r>
        <w:t xml:space="preserve">. Глава Богородского муниципального округа, руководитель структурного подразделения администрации Богородского муниципального округа обязаны рассмотреть протокол заседания комиссии и вправе учесть в пределах </w:t>
      </w:r>
      <w:proofErr w:type="gramStart"/>
      <w:r>
        <w:t>своей 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Богородского муниципального округа, руководитель структурного подразделения администрации Богородского муниципального округа в письменной форме уведомляют комиссию в месячный срок со дня поступления к нему протокола заседания комиссии. Решение главы Богородского муниципального округа, руководителя структурного подразделения администрации Богородского муниципального округа оглашается на ближайшем заседании комиссии и принимается к сведению без обсуждения.</w:t>
      </w:r>
    </w:p>
    <w:p w:rsidR="004B431D" w:rsidRDefault="004B431D" w:rsidP="004B431D">
      <w:pPr>
        <w:spacing w:after="1" w:line="280" w:lineRule="atLeast"/>
        <w:ind w:firstLine="540"/>
        <w:jc w:val="both"/>
      </w:pPr>
      <w:r>
        <w:lastRenderedPageBreak/>
        <w:t>4.2</w:t>
      </w:r>
      <w:r w:rsidR="00DB3969">
        <w:t>2</w:t>
      </w:r>
      <w: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Богородского муниципального округа, руководителю структурного подразделения администрации Богородского муниципального округа,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B431D" w:rsidRDefault="004B431D" w:rsidP="004B431D">
      <w:pPr>
        <w:spacing w:after="1" w:line="280" w:lineRule="atLeast"/>
        <w:ind w:firstLine="540"/>
        <w:jc w:val="both"/>
      </w:pPr>
      <w:r>
        <w:t>4.2</w:t>
      </w:r>
      <w:r w:rsidR="00DB3969">
        <w:t>3</w:t>
      </w:r>
      <w:r>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4B431D" w:rsidRDefault="004B431D" w:rsidP="004B431D">
      <w:pPr>
        <w:spacing w:after="1" w:line="280" w:lineRule="atLeast"/>
        <w:ind w:firstLine="540"/>
        <w:jc w:val="both"/>
      </w:pPr>
      <w:r>
        <w:t>В случае установления комиссией факта заключения работодателем трудового договора с гражданином, замещавшим должности муниципальной службы, включенные в соответствующий перечень, в течение 2 лет после увольнения с муниципальной службы, с нарушениями требований действующего законодательства, председатель комиссии обязан передать данную информацию и подтверждающие такой факт документы в прокуратуру по месту нахождения работодателя в 3-дневный срок со дня установления факта.</w:t>
      </w:r>
    </w:p>
    <w:p w:rsidR="004B431D" w:rsidRDefault="004B431D" w:rsidP="004B431D">
      <w:pPr>
        <w:spacing w:after="1" w:line="280" w:lineRule="atLeast"/>
        <w:ind w:firstLine="540"/>
        <w:jc w:val="both"/>
      </w:pPr>
      <w:r>
        <w:t>4.2</w:t>
      </w:r>
      <w:r w:rsidR="00DB3969">
        <w:t>4</w:t>
      </w:r>
      <w:r>
        <w:t>. Копия протокола заседания комиссии или выписка из него, копия уведомления о намерении выполнять иную оплачиваемую работу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B431D" w:rsidRDefault="004B431D" w:rsidP="004B431D">
      <w:pPr>
        <w:spacing w:after="1" w:line="280" w:lineRule="atLeast"/>
        <w:ind w:firstLine="540"/>
        <w:jc w:val="both"/>
      </w:pPr>
      <w:r>
        <w:t>4.2</w:t>
      </w:r>
      <w:r w:rsidR="00DB3969">
        <w:t>5</w:t>
      </w:r>
      <w:r>
        <w:t xml:space="preserve">. Выписка из решения комиссии, заверенная подписью секретаря комиссии и печатью администрации Богородского муниципального округа, вручается гражданину, замещавшему должность муниципальной службы в администрации Богородского муниципального округа,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rsidR="004B431D" w:rsidRDefault="004B431D" w:rsidP="004B431D">
      <w:pPr>
        <w:spacing w:after="1" w:line="280" w:lineRule="atLeast"/>
        <w:ind w:firstLine="540"/>
        <w:jc w:val="both"/>
      </w:pPr>
      <w:r>
        <w:t>4.2</w:t>
      </w:r>
      <w:r w:rsidR="00DB3969">
        <w:t>6</w:t>
      </w:r>
      <w: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4B431D" w:rsidRDefault="004B431D" w:rsidP="004B431D">
      <w:pPr>
        <w:spacing w:after="1" w:line="280" w:lineRule="atLeast"/>
        <w:ind w:firstLine="540"/>
        <w:jc w:val="both"/>
      </w:pPr>
      <w:r>
        <w:t xml:space="preserve">                                    </w:t>
      </w:r>
    </w:p>
    <w:p w:rsidR="004B431D" w:rsidRDefault="004B431D" w:rsidP="004B431D">
      <w:pPr>
        <w:spacing w:after="1" w:line="280" w:lineRule="atLeast"/>
        <w:ind w:firstLine="540"/>
        <w:jc w:val="center"/>
      </w:pPr>
      <w:r>
        <w:t>_____________</w:t>
      </w:r>
    </w:p>
    <w:p w:rsidR="008B70EA" w:rsidRDefault="008B70EA">
      <w:r>
        <w:br w:type="page"/>
      </w:r>
    </w:p>
    <w:p w:rsidR="008B70EA" w:rsidRDefault="008B70EA" w:rsidP="008B70EA">
      <w:pPr>
        <w:tabs>
          <w:tab w:val="left" w:pos="7371"/>
        </w:tabs>
        <w:ind w:left="4962"/>
        <w:rPr>
          <w:szCs w:val="28"/>
        </w:rPr>
      </w:pPr>
      <w:r>
        <w:rPr>
          <w:szCs w:val="28"/>
        </w:rPr>
        <w:lastRenderedPageBreak/>
        <w:t>Приложение № 2</w:t>
      </w:r>
    </w:p>
    <w:p w:rsidR="008B70EA" w:rsidRDefault="008B70EA" w:rsidP="008B70EA">
      <w:pPr>
        <w:ind w:left="4962"/>
        <w:rPr>
          <w:szCs w:val="28"/>
        </w:rPr>
      </w:pPr>
    </w:p>
    <w:p w:rsidR="008B70EA" w:rsidRDefault="008B70EA" w:rsidP="008B70EA">
      <w:pPr>
        <w:ind w:left="4962"/>
        <w:rPr>
          <w:szCs w:val="28"/>
        </w:rPr>
      </w:pPr>
      <w:r>
        <w:rPr>
          <w:szCs w:val="28"/>
        </w:rPr>
        <w:t>УТВЕРЖДЕНО</w:t>
      </w:r>
    </w:p>
    <w:p w:rsidR="008B70EA" w:rsidRDefault="008B70EA" w:rsidP="008B70EA">
      <w:pPr>
        <w:ind w:left="4962"/>
      </w:pPr>
      <w:r>
        <w:rPr>
          <w:szCs w:val="28"/>
        </w:rPr>
        <w:t xml:space="preserve">постановлением администрации Богородского муниципального округа </w:t>
      </w:r>
      <w:r>
        <w:t>от 20.04.2020 № 124 (в редакции постановлени</w:t>
      </w:r>
      <w:r w:rsidR="00BC2A5D">
        <w:t>я</w:t>
      </w:r>
      <w:r>
        <w:t xml:space="preserve"> администрации Богородского </w:t>
      </w:r>
      <w:bookmarkStart w:id="0" w:name="_GoBack"/>
      <w:bookmarkEnd w:id="0"/>
      <w:r>
        <w:t xml:space="preserve">муниципального округа </w:t>
      </w:r>
    </w:p>
    <w:p w:rsidR="008B70EA" w:rsidRPr="00BD5B78" w:rsidRDefault="008B70EA" w:rsidP="008B70EA">
      <w:r>
        <w:t xml:space="preserve">                                                                       от</w:t>
      </w:r>
      <w:r w:rsidR="00C84B4F">
        <w:t xml:space="preserve"> 13.04.2021 </w:t>
      </w:r>
      <w:r>
        <w:t xml:space="preserve">№ </w:t>
      </w:r>
      <w:r w:rsidR="00C84B4F">
        <w:t>93</w:t>
      </w:r>
      <w:r>
        <w:t>)</w:t>
      </w:r>
    </w:p>
    <w:p w:rsidR="008B70EA" w:rsidRDefault="008B70EA" w:rsidP="008B70EA">
      <w:pPr>
        <w:jc w:val="center"/>
        <w:rPr>
          <w:b/>
        </w:rPr>
      </w:pPr>
    </w:p>
    <w:p w:rsidR="008B70EA" w:rsidRPr="009F677A" w:rsidRDefault="008B70EA" w:rsidP="008B70EA">
      <w:pPr>
        <w:jc w:val="center"/>
        <w:rPr>
          <w:b/>
          <w:bCs/>
          <w:szCs w:val="28"/>
        </w:rPr>
      </w:pPr>
      <w:r w:rsidRPr="009F677A">
        <w:rPr>
          <w:b/>
          <w:bCs/>
          <w:szCs w:val="28"/>
        </w:rPr>
        <w:t xml:space="preserve">Состав </w:t>
      </w:r>
    </w:p>
    <w:p w:rsidR="008B70EA" w:rsidRDefault="008B70EA" w:rsidP="008B70EA">
      <w:pPr>
        <w:jc w:val="center"/>
        <w:rPr>
          <w:b/>
          <w:bCs/>
          <w:szCs w:val="28"/>
        </w:rPr>
      </w:pPr>
      <w:r w:rsidRPr="009F677A">
        <w:rPr>
          <w:b/>
          <w:bCs/>
          <w:szCs w:val="28"/>
        </w:rPr>
        <w:t>комиссии по соблюдению требований к служебному поведению муниципальных служащих и урегулированию конфликта интересов</w:t>
      </w:r>
    </w:p>
    <w:p w:rsidR="008B70EA" w:rsidRDefault="008B70EA" w:rsidP="008B70EA">
      <w:pPr>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37"/>
      </w:tblGrid>
      <w:tr w:rsidR="008B70EA" w:rsidRPr="008E4BA8" w:rsidTr="00E765CC">
        <w:tc>
          <w:tcPr>
            <w:tcW w:w="4785" w:type="dxa"/>
            <w:shd w:val="clear" w:color="auto" w:fill="auto"/>
          </w:tcPr>
          <w:p w:rsidR="008B70EA" w:rsidRPr="008E4BA8" w:rsidRDefault="008B70EA" w:rsidP="00E765CC">
            <w:pPr>
              <w:rPr>
                <w:szCs w:val="28"/>
              </w:rPr>
            </w:pPr>
            <w:r>
              <w:rPr>
                <w:szCs w:val="28"/>
              </w:rPr>
              <w:t>ГУБИНА</w:t>
            </w:r>
          </w:p>
          <w:p w:rsidR="008B70EA" w:rsidRPr="008E4BA8" w:rsidRDefault="008B70EA" w:rsidP="00E765CC">
            <w:pPr>
              <w:rPr>
                <w:b/>
                <w:bCs/>
                <w:szCs w:val="28"/>
              </w:rPr>
            </w:pPr>
            <w:r>
              <w:rPr>
                <w:szCs w:val="28"/>
              </w:rPr>
              <w:t>Надежда Михайловна</w:t>
            </w:r>
          </w:p>
        </w:tc>
        <w:tc>
          <w:tcPr>
            <w:tcW w:w="4537" w:type="dxa"/>
            <w:shd w:val="clear" w:color="auto" w:fill="auto"/>
          </w:tcPr>
          <w:p w:rsidR="008B70EA" w:rsidRDefault="008B70EA" w:rsidP="00E765CC">
            <w:pPr>
              <w:rPr>
                <w:bCs/>
                <w:szCs w:val="28"/>
              </w:rPr>
            </w:pPr>
            <w:r>
              <w:rPr>
                <w:bCs/>
                <w:szCs w:val="28"/>
              </w:rPr>
              <w:t xml:space="preserve">- </w:t>
            </w:r>
            <w:r w:rsidRPr="008E4BA8">
              <w:rPr>
                <w:bCs/>
                <w:szCs w:val="28"/>
              </w:rPr>
              <w:t xml:space="preserve">первый заместитель главы администрации Богородского муниципального округа, начальник управления </w:t>
            </w:r>
            <w:r>
              <w:rPr>
                <w:bCs/>
                <w:szCs w:val="28"/>
              </w:rPr>
              <w:t>жизнеобеспечения</w:t>
            </w:r>
            <w:r w:rsidRPr="008E4BA8">
              <w:rPr>
                <w:bCs/>
                <w:szCs w:val="28"/>
              </w:rPr>
              <w:t xml:space="preserve"> администрации Богородского муниципального округа, председатель комиссии</w:t>
            </w:r>
          </w:p>
          <w:p w:rsidR="008B70EA" w:rsidRPr="008E4BA8" w:rsidRDefault="008B70EA" w:rsidP="00E765CC">
            <w:pPr>
              <w:rPr>
                <w:b/>
                <w:bCs/>
                <w:szCs w:val="28"/>
              </w:rPr>
            </w:pPr>
          </w:p>
        </w:tc>
      </w:tr>
      <w:tr w:rsidR="008B70EA" w:rsidRPr="008E4BA8" w:rsidTr="00E765CC">
        <w:tc>
          <w:tcPr>
            <w:tcW w:w="4785" w:type="dxa"/>
            <w:shd w:val="clear" w:color="auto" w:fill="auto"/>
          </w:tcPr>
          <w:p w:rsidR="008B70EA" w:rsidRPr="008E4BA8" w:rsidRDefault="008B70EA" w:rsidP="00E765CC">
            <w:pPr>
              <w:rPr>
                <w:bCs/>
                <w:szCs w:val="28"/>
              </w:rPr>
            </w:pPr>
            <w:r w:rsidRPr="008E4BA8">
              <w:rPr>
                <w:bCs/>
                <w:szCs w:val="28"/>
              </w:rPr>
              <w:t>СКОРНЯКОВА</w:t>
            </w:r>
          </w:p>
          <w:p w:rsidR="008B70EA" w:rsidRPr="008E4BA8" w:rsidRDefault="008B70EA" w:rsidP="00E765CC">
            <w:pPr>
              <w:rPr>
                <w:b/>
                <w:bCs/>
                <w:szCs w:val="28"/>
              </w:rPr>
            </w:pPr>
            <w:r w:rsidRPr="008E4BA8">
              <w:rPr>
                <w:bCs/>
                <w:szCs w:val="28"/>
              </w:rPr>
              <w:t>Елена Викторовна</w:t>
            </w:r>
          </w:p>
        </w:tc>
        <w:tc>
          <w:tcPr>
            <w:tcW w:w="4537" w:type="dxa"/>
            <w:shd w:val="clear" w:color="auto" w:fill="auto"/>
          </w:tcPr>
          <w:p w:rsidR="008B70EA" w:rsidRDefault="008B70EA" w:rsidP="00E765CC">
            <w:pPr>
              <w:rPr>
                <w:bCs/>
                <w:szCs w:val="28"/>
              </w:rPr>
            </w:pPr>
            <w:r>
              <w:rPr>
                <w:bCs/>
                <w:szCs w:val="28"/>
              </w:rPr>
              <w:t xml:space="preserve">- </w:t>
            </w:r>
            <w:r w:rsidRPr="008E4BA8">
              <w:rPr>
                <w:bCs/>
                <w:szCs w:val="28"/>
              </w:rPr>
              <w:t>заместитель главы администрации Богородского муниципального округа, начальник управления финансов администрации Богородского муниципального округа, заместитель председателя комиссии</w:t>
            </w:r>
          </w:p>
          <w:p w:rsidR="008B70EA" w:rsidRPr="008E4BA8" w:rsidRDefault="008B70EA" w:rsidP="00E765CC">
            <w:pPr>
              <w:rPr>
                <w:b/>
                <w:bCs/>
                <w:szCs w:val="28"/>
              </w:rPr>
            </w:pPr>
          </w:p>
        </w:tc>
      </w:tr>
      <w:tr w:rsidR="008B70EA" w:rsidRPr="008E4BA8" w:rsidTr="00E765CC">
        <w:tc>
          <w:tcPr>
            <w:tcW w:w="4785" w:type="dxa"/>
            <w:shd w:val="clear" w:color="auto" w:fill="auto"/>
          </w:tcPr>
          <w:p w:rsidR="008B70EA" w:rsidRDefault="008B70EA" w:rsidP="00E765CC">
            <w:pPr>
              <w:rPr>
                <w:bCs/>
                <w:szCs w:val="28"/>
              </w:rPr>
            </w:pPr>
            <w:r w:rsidRPr="00BD5B78">
              <w:rPr>
                <w:bCs/>
                <w:szCs w:val="28"/>
              </w:rPr>
              <w:t>КАЛИНИНА</w:t>
            </w:r>
          </w:p>
          <w:p w:rsidR="008B70EA" w:rsidRPr="00BD5B78" w:rsidRDefault="008B70EA" w:rsidP="00E765CC">
            <w:pPr>
              <w:rPr>
                <w:bCs/>
                <w:szCs w:val="28"/>
              </w:rPr>
            </w:pPr>
            <w:r>
              <w:rPr>
                <w:bCs/>
                <w:szCs w:val="28"/>
              </w:rPr>
              <w:t>Ольга Николаевна</w:t>
            </w:r>
          </w:p>
        </w:tc>
        <w:tc>
          <w:tcPr>
            <w:tcW w:w="4537" w:type="dxa"/>
            <w:shd w:val="clear" w:color="auto" w:fill="auto"/>
          </w:tcPr>
          <w:p w:rsidR="008B70EA" w:rsidRDefault="008B70EA" w:rsidP="00E765CC">
            <w:pPr>
              <w:rPr>
                <w:bCs/>
                <w:szCs w:val="28"/>
              </w:rPr>
            </w:pPr>
            <w:r>
              <w:rPr>
                <w:bCs/>
                <w:szCs w:val="28"/>
              </w:rPr>
              <w:t xml:space="preserve">- </w:t>
            </w:r>
            <w:r w:rsidRPr="008E4BA8">
              <w:rPr>
                <w:bCs/>
                <w:szCs w:val="28"/>
              </w:rPr>
              <w:t>главный специалист по противодействию коррупции администрации Богородского муниципального округа, секретарь комиссии</w:t>
            </w:r>
          </w:p>
          <w:p w:rsidR="008B70EA" w:rsidRPr="008E4BA8" w:rsidRDefault="008B70EA" w:rsidP="00E765CC">
            <w:pPr>
              <w:rPr>
                <w:b/>
                <w:bCs/>
                <w:szCs w:val="28"/>
              </w:rPr>
            </w:pPr>
          </w:p>
        </w:tc>
      </w:tr>
      <w:tr w:rsidR="008B70EA" w:rsidRPr="008E4BA8" w:rsidTr="00E765CC">
        <w:tc>
          <w:tcPr>
            <w:tcW w:w="4785" w:type="dxa"/>
            <w:shd w:val="clear" w:color="auto" w:fill="auto"/>
          </w:tcPr>
          <w:p w:rsidR="008B70EA" w:rsidRPr="008E4BA8" w:rsidRDefault="008B70EA" w:rsidP="00E765CC">
            <w:pPr>
              <w:rPr>
                <w:b/>
                <w:bCs/>
                <w:szCs w:val="28"/>
              </w:rPr>
            </w:pPr>
            <w:r w:rsidRPr="008E4BA8">
              <w:rPr>
                <w:b/>
                <w:bCs/>
                <w:szCs w:val="28"/>
              </w:rPr>
              <w:t>Члены комиссии:</w:t>
            </w:r>
          </w:p>
        </w:tc>
        <w:tc>
          <w:tcPr>
            <w:tcW w:w="4537" w:type="dxa"/>
            <w:shd w:val="clear" w:color="auto" w:fill="auto"/>
          </w:tcPr>
          <w:p w:rsidR="008B70EA" w:rsidRPr="008E4BA8" w:rsidRDefault="008B70EA" w:rsidP="00E765CC">
            <w:pPr>
              <w:jc w:val="center"/>
              <w:rPr>
                <w:b/>
                <w:bCs/>
                <w:szCs w:val="28"/>
              </w:rPr>
            </w:pPr>
          </w:p>
        </w:tc>
      </w:tr>
      <w:tr w:rsidR="008B70EA" w:rsidRPr="008E4BA8" w:rsidTr="00E765CC">
        <w:tc>
          <w:tcPr>
            <w:tcW w:w="4785" w:type="dxa"/>
            <w:shd w:val="clear" w:color="auto" w:fill="auto"/>
          </w:tcPr>
          <w:p w:rsidR="008B70EA" w:rsidRDefault="008B70EA" w:rsidP="00E765CC">
            <w:pPr>
              <w:rPr>
                <w:bCs/>
                <w:szCs w:val="28"/>
              </w:rPr>
            </w:pPr>
            <w:r>
              <w:rPr>
                <w:bCs/>
                <w:szCs w:val="28"/>
              </w:rPr>
              <w:t>КОЛМОГОРОВА</w:t>
            </w:r>
          </w:p>
          <w:p w:rsidR="008B70EA" w:rsidRPr="008E4BA8" w:rsidRDefault="008B70EA" w:rsidP="00E765CC">
            <w:pPr>
              <w:rPr>
                <w:b/>
                <w:bCs/>
                <w:szCs w:val="28"/>
              </w:rPr>
            </w:pPr>
            <w:r>
              <w:rPr>
                <w:bCs/>
                <w:szCs w:val="28"/>
              </w:rPr>
              <w:t>Надежда Евгеньевна</w:t>
            </w:r>
          </w:p>
        </w:tc>
        <w:tc>
          <w:tcPr>
            <w:tcW w:w="4537" w:type="dxa"/>
            <w:shd w:val="clear" w:color="auto" w:fill="auto"/>
          </w:tcPr>
          <w:p w:rsidR="008B70EA" w:rsidRPr="008E4BA8" w:rsidRDefault="008B70EA" w:rsidP="00BC2A5D">
            <w:pPr>
              <w:rPr>
                <w:b/>
                <w:bCs/>
                <w:szCs w:val="28"/>
              </w:rPr>
            </w:pPr>
            <w:r>
              <w:rPr>
                <w:b/>
                <w:bCs/>
                <w:szCs w:val="28"/>
              </w:rPr>
              <w:t>-</w:t>
            </w:r>
            <w:r>
              <w:rPr>
                <w:bCs/>
                <w:szCs w:val="28"/>
              </w:rPr>
              <w:t xml:space="preserve"> главный консультант управления профилактики коррупционных и иных правонарушений</w:t>
            </w:r>
            <w:r w:rsidRPr="0082326C">
              <w:rPr>
                <w:bCs/>
                <w:szCs w:val="28"/>
              </w:rPr>
              <w:t xml:space="preserve"> </w:t>
            </w:r>
            <w:r>
              <w:rPr>
                <w:bCs/>
                <w:szCs w:val="28"/>
              </w:rPr>
              <w:t>управления профилактики коррупционных и иных правонарушений администрации Губернатора и Правительства Кировской области</w:t>
            </w:r>
          </w:p>
        </w:tc>
      </w:tr>
      <w:tr w:rsidR="008B70EA" w:rsidRPr="008E4BA8" w:rsidTr="00E765CC">
        <w:tc>
          <w:tcPr>
            <w:tcW w:w="4785" w:type="dxa"/>
            <w:shd w:val="clear" w:color="auto" w:fill="auto"/>
          </w:tcPr>
          <w:p w:rsidR="008B70EA" w:rsidRPr="008E4BA8" w:rsidRDefault="008B70EA" w:rsidP="00E765CC">
            <w:pPr>
              <w:rPr>
                <w:szCs w:val="28"/>
              </w:rPr>
            </w:pPr>
            <w:r w:rsidRPr="008E4BA8">
              <w:rPr>
                <w:szCs w:val="28"/>
              </w:rPr>
              <w:lastRenderedPageBreak/>
              <w:t>СМОЛЕНЦЕВ</w:t>
            </w:r>
          </w:p>
          <w:p w:rsidR="008B70EA" w:rsidRPr="008E4BA8" w:rsidRDefault="008B70EA" w:rsidP="00E765CC">
            <w:pPr>
              <w:rPr>
                <w:b/>
                <w:bCs/>
                <w:szCs w:val="28"/>
              </w:rPr>
            </w:pPr>
            <w:r w:rsidRPr="008E4BA8">
              <w:rPr>
                <w:szCs w:val="28"/>
              </w:rPr>
              <w:t xml:space="preserve">Александр Александрович              </w:t>
            </w:r>
          </w:p>
        </w:tc>
        <w:tc>
          <w:tcPr>
            <w:tcW w:w="4537" w:type="dxa"/>
            <w:shd w:val="clear" w:color="auto" w:fill="auto"/>
          </w:tcPr>
          <w:p w:rsidR="008B70EA" w:rsidRDefault="008B70EA" w:rsidP="00E765CC">
            <w:pPr>
              <w:rPr>
                <w:bCs/>
                <w:szCs w:val="28"/>
              </w:rPr>
            </w:pPr>
            <w:r>
              <w:rPr>
                <w:bCs/>
                <w:szCs w:val="28"/>
              </w:rPr>
              <w:t xml:space="preserve">- </w:t>
            </w:r>
            <w:r w:rsidRPr="008E4BA8">
              <w:rPr>
                <w:bCs/>
                <w:szCs w:val="28"/>
              </w:rPr>
              <w:t>управляющий делами, начальник управления делами администрации Богородского муниципального округа</w:t>
            </w:r>
          </w:p>
          <w:p w:rsidR="008B70EA" w:rsidRPr="008E4BA8" w:rsidRDefault="008B70EA" w:rsidP="00E765CC">
            <w:pPr>
              <w:rPr>
                <w:b/>
                <w:bCs/>
                <w:szCs w:val="28"/>
              </w:rPr>
            </w:pPr>
          </w:p>
        </w:tc>
      </w:tr>
      <w:tr w:rsidR="008B70EA" w:rsidRPr="008E4BA8" w:rsidTr="00E765CC">
        <w:tc>
          <w:tcPr>
            <w:tcW w:w="4785" w:type="dxa"/>
            <w:shd w:val="clear" w:color="auto" w:fill="auto"/>
          </w:tcPr>
          <w:p w:rsidR="008B70EA" w:rsidRPr="008E4BA8" w:rsidRDefault="008B70EA" w:rsidP="00E765CC">
            <w:pPr>
              <w:rPr>
                <w:bCs/>
                <w:szCs w:val="28"/>
              </w:rPr>
            </w:pPr>
            <w:r w:rsidRPr="008E4BA8">
              <w:rPr>
                <w:bCs/>
                <w:szCs w:val="28"/>
              </w:rPr>
              <w:t>СОЛОМИНА</w:t>
            </w:r>
          </w:p>
          <w:p w:rsidR="008B70EA" w:rsidRPr="008E4BA8" w:rsidRDefault="008B70EA" w:rsidP="00E765CC">
            <w:pPr>
              <w:rPr>
                <w:b/>
                <w:bCs/>
                <w:szCs w:val="28"/>
              </w:rPr>
            </w:pPr>
            <w:r w:rsidRPr="008E4BA8">
              <w:rPr>
                <w:bCs/>
                <w:szCs w:val="28"/>
              </w:rPr>
              <w:t>Светлана Васильевна</w:t>
            </w:r>
          </w:p>
        </w:tc>
        <w:tc>
          <w:tcPr>
            <w:tcW w:w="4537" w:type="dxa"/>
            <w:shd w:val="clear" w:color="auto" w:fill="auto"/>
          </w:tcPr>
          <w:p w:rsidR="008B70EA" w:rsidRDefault="008B70EA" w:rsidP="00E765CC">
            <w:pPr>
              <w:rPr>
                <w:bCs/>
                <w:szCs w:val="28"/>
              </w:rPr>
            </w:pPr>
            <w:r w:rsidRPr="00B425D3">
              <w:rPr>
                <w:bCs/>
                <w:szCs w:val="28"/>
              </w:rPr>
              <w:t>-</w:t>
            </w:r>
            <w:r>
              <w:rPr>
                <w:b/>
                <w:bCs/>
                <w:szCs w:val="28"/>
              </w:rPr>
              <w:t xml:space="preserve"> </w:t>
            </w:r>
            <w:r w:rsidRPr="008E4BA8">
              <w:rPr>
                <w:bCs/>
                <w:szCs w:val="28"/>
              </w:rPr>
              <w:t>начальник отдела правовой и кадровой работы администрации Богородского муниципального округа</w:t>
            </w:r>
          </w:p>
          <w:p w:rsidR="008B70EA" w:rsidRPr="008E4BA8" w:rsidRDefault="008B70EA" w:rsidP="00E765CC">
            <w:pPr>
              <w:rPr>
                <w:b/>
                <w:bCs/>
                <w:szCs w:val="28"/>
              </w:rPr>
            </w:pPr>
          </w:p>
        </w:tc>
      </w:tr>
      <w:tr w:rsidR="008B70EA" w:rsidRPr="008E4BA8" w:rsidTr="00E765CC">
        <w:tc>
          <w:tcPr>
            <w:tcW w:w="4785" w:type="dxa"/>
            <w:shd w:val="clear" w:color="auto" w:fill="auto"/>
          </w:tcPr>
          <w:p w:rsidR="008B70EA" w:rsidRPr="008B70EA" w:rsidRDefault="000A5594" w:rsidP="00E765CC">
            <w:pPr>
              <w:rPr>
                <w:szCs w:val="28"/>
              </w:rPr>
            </w:pPr>
            <w:r>
              <w:rPr>
                <w:szCs w:val="28"/>
              </w:rPr>
              <w:t>Ш</w:t>
            </w:r>
            <w:r w:rsidR="008B70EA" w:rsidRPr="008B70EA">
              <w:rPr>
                <w:szCs w:val="28"/>
              </w:rPr>
              <w:t>ЕЛГИНСКИХ</w:t>
            </w:r>
          </w:p>
          <w:p w:rsidR="008B70EA" w:rsidRPr="008E4BA8" w:rsidRDefault="008B70EA" w:rsidP="008B70EA">
            <w:pPr>
              <w:rPr>
                <w:b/>
                <w:bCs/>
                <w:szCs w:val="28"/>
              </w:rPr>
            </w:pPr>
            <w:r w:rsidRPr="008B70EA">
              <w:rPr>
                <w:szCs w:val="28"/>
              </w:rPr>
              <w:t xml:space="preserve">Ирина </w:t>
            </w:r>
            <w:r>
              <w:rPr>
                <w:szCs w:val="28"/>
              </w:rPr>
              <w:t>Витальевна</w:t>
            </w:r>
          </w:p>
        </w:tc>
        <w:tc>
          <w:tcPr>
            <w:tcW w:w="4537" w:type="dxa"/>
            <w:shd w:val="clear" w:color="auto" w:fill="auto"/>
          </w:tcPr>
          <w:p w:rsidR="008B70EA" w:rsidRDefault="008B70EA" w:rsidP="00E765CC">
            <w:pPr>
              <w:rPr>
                <w:szCs w:val="28"/>
              </w:rPr>
            </w:pPr>
            <w:r w:rsidRPr="008E4BA8">
              <w:rPr>
                <w:szCs w:val="28"/>
              </w:rPr>
              <w:t>-</w:t>
            </w:r>
            <w:r>
              <w:rPr>
                <w:szCs w:val="28"/>
              </w:rPr>
              <w:t xml:space="preserve"> депутат Богородского муниципального округа</w:t>
            </w:r>
          </w:p>
          <w:p w:rsidR="008B70EA" w:rsidRPr="008E4BA8" w:rsidRDefault="008B70EA" w:rsidP="00E765CC">
            <w:pPr>
              <w:rPr>
                <w:b/>
                <w:bCs/>
                <w:szCs w:val="28"/>
              </w:rPr>
            </w:pPr>
          </w:p>
        </w:tc>
      </w:tr>
      <w:tr w:rsidR="008B70EA" w:rsidRPr="008E4BA8" w:rsidTr="00E765CC">
        <w:tc>
          <w:tcPr>
            <w:tcW w:w="4785" w:type="dxa"/>
            <w:shd w:val="clear" w:color="auto" w:fill="auto"/>
          </w:tcPr>
          <w:p w:rsidR="008B70EA" w:rsidRPr="008E4BA8" w:rsidRDefault="008B70EA" w:rsidP="00E765CC">
            <w:pPr>
              <w:jc w:val="both"/>
              <w:rPr>
                <w:szCs w:val="28"/>
              </w:rPr>
            </w:pPr>
            <w:r w:rsidRPr="008E4BA8">
              <w:rPr>
                <w:szCs w:val="28"/>
              </w:rPr>
              <w:t>БУНЧУК</w:t>
            </w:r>
          </w:p>
          <w:p w:rsidR="008B70EA" w:rsidRPr="008E4BA8" w:rsidRDefault="008B70EA" w:rsidP="00E765CC">
            <w:pPr>
              <w:rPr>
                <w:b/>
                <w:bCs/>
                <w:szCs w:val="28"/>
              </w:rPr>
            </w:pPr>
            <w:r w:rsidRPr="008E4BA8">
              <w:rPr>
                <w:szCs w:val="28"/>
              </w:rPr>
              <w:t xml:space="preserve">Наталья Федоровна                         </w:t>
            </w:r>
          </w:p>
        </w:tc>
        <w:tc>
          <w:tcPr>
            <w:tcW w:w="4537" w:type="dxa"/>
            <w:shd w:val="clear" w:color="auto" w:fill="auto"/>
          </w:tcPr>
          <w:p w:rsidR="008B70EA" w:rsidRPr="008E4BA8" w:rsidRDefault="008B70EA" w:rsidP="00E765CC">
            <w:pPr>
              <w:rPr>
                <w:szCs w:val="28"/>
              </w:rPr>
            </w:pPr>
            <w:r w:rsidRPr="008E4BA8">
              <w:rPr>
                <w:szCs w:val="28"/>
              </w:rPr>
              <w:t>-</w:t>
            </w:r>
            <w:r>
              <w:rPr>
                <w:szCs w:val="28"/>
              </w:rPr>
              <w:t xml:space="preserve"> </w:t>
            </w:r>
            <w:r w:rsidRPr="008E4BA8">
              <w:rPr>
                <w:szCs w:val="28"/>
              </w:rPr>
              <w:t xml:space="preserve">председатель районного Совета ветеранов Богородского района </w:t>
            </w:r>
          </w:p>
          <w:p w:rsidR="008B70EA" w:rsidRPr="008E4BA8" w:rsidRDefault="008B70EA" w:rsidP="00E765CC">
            <w:pPr>
              <w:rPr>
                <w:szCs w:val="28"/>
              </w:rPr>
            </w:pPr>
            <w:r w:rsidRPr="008E4BA8">
              <w:rPr>
                <w:szCs w:val="28"/>
              </w:rPr>
              <w:t>(по согласованию)</w:t>
            </w:r>
          </w:p>
          <w:p w:rsidR="008B70EA" w:rsidRPr="008E4BA8" w:rsidRDefault="008B70EA" w:rsidP="00E765CC">
            <w:pPr>
              <w:jc w:val="center"/>
              <w:rPr>
                <w:b/>
                <w:bCs/>
                <w:szCs w:val="28"/>
              </w:rPr>
            </w:pPr>
          </w:p>
        </w:tc>
      </w:tr>
    </w:tbl>
    <w:p w:rsidR="008B70EA" w:rsidRDefault="008B70EA" w:rsidP="008B70EA">
      <w:pPr>
        <w:jc w:val="center"/>
        <w:rPr>
          <w:b/>
          <w:bCs/>
          <w:szCs w:val="28"/>
        </w:rPr>
      </w:pPr>
    </w:p>
    <w:p w:rsidR="008B70EA" w:rsidRDefault="008B70EA" w:rsidP="008B70EA">
      <w:pPr>
        <w:jc w:val="center"/>
        <w:rPr>
          <w:b/>
          <w:bCs/>
          <w:szCs w:val="28"/>
        </w:rPr>
      </w:pPr>
      <w:r>
        <w:rPr>
          <w:b/>
          <w:bCs/>
          <w:szCs w:val="28"/>
        </w:rPr>
        <w:t>________________</w:t>
      </w:r>
    </w:p>
    <w:p w:rsidR="008B70EA" w:rsidRPr="009F677A" w:rsidRDefault="008B70EA" w:rsidP="008B70EA">
      <w:pPr>
        <w:jc w:val="both"/>
        <w:rPr>
          <w:szCs w:val="28"/>
        </w:rPr>
      </w:pPr>
      <w:r w:rsidRPr="009F677A">
        <w:rPr>
          <w:szCs w:val="28"/>
        </w:rPr>
        <w:t xml:space="preserve">                            </w:t>
      </w:r>
    </w:p>
    <w:p w:rsidR="008B70EA" w:rsidRPr="009F677A" w:rsidRDefault="008B70EA" w:rsidP="008B70EA">
      <w:pPr>
        <w:jc w:val="both"/>
        <w:rPr>
          <w:szCs w:val="28"/>
        </w:rPr>
      </w:pPr>
    </w:p>
    <w:p w:rsidR="008B70EA" w:rsidRDefault="008B70EA" w:rsidP="008B70EA">
      <w:pPr>
        <w:rPr>
          <w:sz w:val="24"/>
          <w:szCs w:val="24"/>
        </w:rPr>
      </w:pPr>
    </w:p>
    <w:p w:rsidR="008B70EA" w:rsidRDefault="008B70EA" w:rsidP="008B70EA">
      <w:pPr>
        <w:rPr>
          <w:sz w:val="24"/>
          <w:szCs w:val="24"/>
        </w:rPr>
      </w:pPr>
    </w:p>
    <w:p w:rsidR="00951D60" w:rsidRDefault="00951D60"/>
    <w:sectPr w:rsidR="00951D60" w:rsidSect="00730BF3">
      <w:pgSz w:w="11906" w:h="16838"/>
      <w:pgMar w:top="127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9369E"/>
    <w:multiLevelType w:val="hybridMultilevel"/>
    <w:tmpl w:val="021AF7C6"/>
    <w:lvl w:ilvl="0" w:tplc="FC0C02A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E12625"/>
    <w:multiLevelType w:val="multilevel"/>
    <w:tmpl w:val="42DEC50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1D"/>
    <w:rsid w:val="000A5594"/>
    <w:rsid w:val="003A4018"/>
    <w:rsid w:val="003F1DA4"/>
    <w:rsid w:val="00480DB2"/>
    <w:rsid w:val="004B431D"/>
    <w:rsid w:val="005333FD"/>
    <w:rsid w:val="005A30D6"/>
    <w:rsid w:val="005C206D"/>
    <w:rsid w:val="006F6997"/>
    <w:rsid w:val="00730BF3"/>
    <w:rsid w:val="008165DD"/>
    <w:rsid w:val="008B70EA"/>
    <w:rsid w:val="00951D60"/>
    <w:rsid w:val="0098342F"/>
    <w:rsid w:val="00AF60DE"/>
    <w:rsid w:val="00B60476"/>
    <w:rsid w:val="00BC2A5D"/>
    <w:rsid w:val="00C34D98"/>
    <w:rsid w:val="00C84B4F"/>
    <w:rsid w:val="00C86562"/>
    <w:rsid w:val="00D20006"/>
    <w:rsid w:val="00DB3969"/>
    <w:rsid w:val="00FB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BDC92-2AA4-4C04-AAEE-6F927608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31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B431D"/>
    <w:rPr>
      <w:color w:val="0000FF"/>
      <w:u w:val="single"/>
    </w:rPr>
  </w:style>
  <w:style w:type="paragraph" w:styleId="a4">
    <w:name w:val="List Paragraph"/>
    <w:basedOn w:val="a"/>
    <w:uiPriority w:val="34"/>
    <w:qFormat/>
    <w:rsid w:val="004B431D"/>
    <w:pPr>
      <w:ind w:left="720"/>
      <w:contextualSpacing/>
    </w:pPr>
  </w:style>
  <w:style w:type="paragraph" w:styleId="a5">
    <w:name w:val="Balloon Text"/>
    <w:basedOn w:val="a"/>
    <w:link w:val="a6"/>
    <w:uiPriority w:val="99"/>
    <w:semiHidden/>
    <w:unhideWhenUsed/>
    <w:rsid w:val="005A30D6"/>
    <w:rPr>
      <w:rFonts w:ascii="Segoe UI" w:hAnsi="Segoe UI" w:cs="Segoe UI"/>
      <w:sz w:val="18"/>
      <w:szCs w:val="18"/>
    </w:rPr>
  </w:style>
  <w:style w:type="character" w:customStyle="1" w:styleId="a6">
    <w:name w:val="Текст выноски Знак"/>
    <w:basedOn w:val="a0"/>
    <w:link w:val="a5"/>
    <w:uiPriority w:val="99"/>
    <w:semiHidden/>
    <w:rsid w:val="005A30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nbog4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16</Pages>
  <Words>5288</Words>
  <Characters>30144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Машинописка</cp:lastModifiedBy>
  <cp:revision>6</cp:revision>
  <cp:lastPrinted>2021-04-14T10:35:00Z</cp:lastPrinted>
  <dcterms:created xsi:type="dcterms:W3CDTF">2021-03-23T12:27:00Z</dcterms:created>
  <dcterms:modified xsi:type="dcterms:W3CDTF">2021-04-14T10:35:00Z</dcterms:modified>
</cp:coreProperties>
</file>