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EEE" w:rsidRPr="00A85EEE" w:rsidRDefault="00A85EEE" w:rsidP="00A85EEE">
      <w:pPr>
        <w:tabs>
          <w:tab w:val="left" w:pos="7938"/>
        </w:tabs>
        <w:jc w:val="center"/>
        <w:rPr>
          <w:b/>
          <w:sz w:val="32"/>
          <w:szCs w:val="32"/>
        </w:rPr>
      </w:pPr>
      <w:r w:rsidRPr="00A85EEE">
        <w:rPr>
          <w:b/>
          <w:sz w:val="32"/>
          <w:szCs w:val="32"/>
        </w:rPr>
        <w:t xml:space="preserve">АДМИНИСТРАЦИЯ МУНИЦИПАЛЬНОГО ОБРАЗОВАНИЯ БОГОРОДСКИЙ МУНИЦИПАЛЬНЫЙ ОКРУГ </w:t>
      </w:r>
    </w:p>
    <w:p w:rsidR="00A85EEE" w:rsidRPr="00A85EEE" w:rsidRDefault="00A85EEE" w:rsidP="00A85EEE">
      <w:pPr>
        <w:jc w:val="center"/>
        <w:outlineLvl w:val="0"/>
        <w:rPr>
          <w:b/>
          <w:sz w:val="32"/>
          <w:szCs w:val="32"/>
        </w:rPr>
      </w:pPr>
      <w:r w:rsidRPr="00A85EEE">
        <w:rPr>
          <w:b/>
          <w:sz w:val="32"/>
          <w:szCs w:val="32"/>
        </w:rPr>
        <w:t>КИРОВСКОЙ ОБЛАСТИ</w:t>
      </w:r>
    </w:p>
    <w:p w:rsidR="00A85EEE" w:rsidRPr="00A85EEE" w:rsidRDefault="00A85EEE" w:rsidP="00A85EEE">
      <w:pPr>
        <w:jc w:val="center"/>
        <w:outlineLvl w:val="0"/>
        <w:rPr>
          <w:b/>
          <w:sz w:val="32"/>
          <w:szCs w:val="32"/>
        </w:rPr>
      </w:pPr>
      <w:r w:rsidRPr="00A85EEE">
        <w:rPr>
          <w:b/>
          <w:sz w:val="32"/>
          <w:szCs w:val="32"/>
        </w:rPr>
        <w:t xml:space="preserve">(АДМИНИСТРАЦИЯ БОГОРОДСКОГО </w:t>
      </w:r>
    </w:p>
    <w:p w:rsidR="00A85EEE" w:rsidRPr="00A85EEE" w:rsidRDefault="00A85EEE" w:rsidP="00A85EEE">
      <w:pPr>
        <w:spacing w:after="360"/>
        <w:jc w:val="center"/>
        <w:outlineLvl w:val="0"/>
        <w:rPr>
          <w:b/>
          <w:sz w:val="32"/>
          <w:szCs w:val="32"/>
        </w:rPr>
      </w:pPr>
      <w:r w:rsidRPr="00A85EEE">
        <w:rPr>
          <w:b/>
          <w:sz w:val="32"/>
          <w:szCs w:val="32"/>
        </w:rPr>
        <w:t>МУНИЦИПАЛЬНЫЙ ОКРУГА)</w:t>
      </w:r>
    </w:p>
    <w:p w:rsidR="00A85EEE" w:rsidRPr="00A85EEE" w:rsidRDefault="00A85EEE" w:rsidP="00A85EEE">
      <w:pPr>
        <w:spacing w:after="360"/>
        <w:jc w:val="center"/>
        <w:outlineLvl w:val="0"/>
        <w:rPr>
          <w:b/>
          <w:sz w:val="28"/>
          <w:szCs w:val="28"/>
        </w:rPr>
      </w:pPr>
      <w:r w:rsidRPr="00A85EEE">
        <w:rPr>
          <w:b/>
          <w:sz w:val="32"/>
          <w:szCs w:val="32"/>
        </w:rPr>
        <w:t>ПОСТАНОВЛЕНИЕ</w:t>
      </w:r>
    </w:p>
    <w:p w:rsidR="00A85EEE" w:rsidRPr="00A85EEE" w:rsidRDefault="0062601D" w:rsidP="00A85EEE">
      <w:pPr>
        <w:rPr>
          <w:sz w:val="28"/>
          <w:szCs w:val="28"/>
        </w:rPr>
      </w:pPr>
      <w:r>
        <w:rPr>
          <w:sz w:val="28"/>
          <w:szCs w:val="28"/>
        </w:rPr>
        <w:t>13.02.2026</w:t>
      </w:r>
      <w:r w:rsidR="00B977B5">
        <w:rPr>
          <w:sz w:val="28"/>
          <w:szCs w:val="28"/>
        </w:rPr>
        <w:t xml:space="preserve">                                                                                   </w:t>
      </w:r>
      <w:r>
        <w:rPr>
          <w:sz w:val="28"/>
          <w:szCs w:val="28"/>
        </w:rPr>
        <w:t xml:space="preserve">                      </w:t>
      </w:r>
      <w:r w:rsidR="00B9688D">
        <w:rPr>
          <w:sz w:val="28"/>
          <w:szCs w:val="28"/>
        </w:rPr>
        <w:t xml:space="preserve">№  </w:t>
      </w:r>
      <w:r>
        <w:rPr>
          <w:sz w:val="28"/>
          <w:szCs w:val="28"/>
        </w:rPr>
        <w:t>78</w:t>
      </w:r>
    </w:p>
    <w:p w:rsidR="00A85EEE" w:rsidRPr="00A85EEE" w:rsidRDefault="00A85EEE" w:rsidP="00A85EEE">
      <w:pPr>
        <w:spacing w:after="480"/>
        <w:jc w:val="center"/>
        <w:rPr>
          <w:sz w:val="28"/>
          <w:szCs w:val="28"/>
        </w:rPr>
      </w:pPr>
      <w:r w:rsidRPr="00A85EEE">
        <w:rPr>
          <w:sz w:val="28"/>
          <w:szCs w:val="28"/>
        </w:rPr>
        <w:t>пгт Богородское</w:t>
      </w:r>
    </w:p>
    <w:p w:rsidR="00A85EEE" w:rsidRDefault="00C533F3" w:rsidP="00F60CFF">
      <w:pPr>
        <w:pStyle w:val="ConsPlusTitle"/>
        <w:jc w:val="center"/>
        <w:rPr>
          <w:rFonts w:ascii="Times New Roman" w:eastAsia="Times New Roman" w:hAnsi="Times New Roman" w:cs="Times New Roman"/>
          <w:sz w:val="28"/>
          <w:szCs w:val="28"/>
          <w:lang w:eastAsia="ar-SA"/>
        </w:rPr>
      </w:pPr>
      <w:bookmarkStart w:id="0" w:name="_GoBack"/>
      <w:r w:rsidRPr="00C533F3">
        <w:rPr>
          <w:rFonts w:ascii="Times New Roman" w:eastAsia="Times New Roman" w:hAnsi="Times New Roman" w:cs="Times New Roman"/>
          <w:sz w:val="28"/>
          <w:szCs w:val="28"/>
          <w:lang w:eastAsia="ar-SA"/>
        </w:rPr>
        <w:t>Об утверждении административного регламента предоставления муниципальной услуги «</w:t>
      </w:r>
      <w:r w:rsidR="00F60CFF" w:rsidRPr="00F60CFF">
        <w:rPr>
          <w:rFonts w:ascii="Times New Roman" w:eastAsia="Times New Roman" w:hAnsi="Times New Roman" w:cs="Times New Roman"/>
          <w:sz w:val="28"/>
          <w:szCs w:val="28"/>
          <w:lang w:eastAsia="ar-SA"/>
        </w:rPr>
        <w:t>Предоставление информации об объектах учета, содержащейся в реестре имущества муниципального образования Богородский муниципальный округ Кировской области</w:t>
      </w:r>
      <w:r w:rsidRPr="00C533F3">
        <w:rPr>
          <w:rFonts w:ascii="Times New Roman" w:eastAsia="Times New Roman" w:hAnsi="Times New Roman" w:cs="Times New Roman"/>
          <w:sz w:val="28"/>
          <w:szCs w:val="28"/>
          <w:lang w:eastAsia="ar-SA"/>
        </w:rPr>
        <w:t>»</w:t>
      </w:r>
    </w:p>
    <w:bookmarkEnd w:id="0"/>
    <w:p w:rsidR="00C533F3" w:rsidRPr="00A85EEE" w:rsidRDefault="00C533F3" w:rsidP="00C533F3">
      <w:pPr>
        <w:pStyle w:val="ConsPlusTitle"/>
        <w:jc w:val="center"/>
      </w:pPr>
    </w:p>
    <w:p w:rsidR="00A85EEE" w:rsidRPr="00A85EEE" w:rsidRDefault="00A85EEE" w:rsidP="00A85EEE">
      <w:pPr>
        <w:pStyle w:val="a4"/>
        <w:spacing w:before="0" w:after="0" w:line="360" w:lineRule="auto"/>
        <w:ind w:firstLine="709"/>
        <w:jc w:val="both"/>
        <w:rPr>
          <w:sz w:val="28"/>
          <w:szCs w:val="28"/>
        </w:rPr>
      </w:pPr>
      <w:r w:rsidRPr="00A85EEE">
        <w:rPr>
          <w:sz w:val="28"/>
          <w:szCs w:val="28"/>
        </w:rPr>
        <w:t xml:space="preserve">В соответствии с Федеральным законом от 27.07.2010 № 210-ФЗ «Об организации предоставления государственных и муниципальных услуг», администрация Богородского </w:t>
      </w:r>
      <w:r w:rsidRPr="00A85EEE">
        <w:rPr>
          <w:sz w:val="29"/>
          <w:szCs w:val="29"/>
        </w:rPr>
        <w:t>муниципального</w:t>
      </w:r>
      <w:r w:rsidRPr="00A85EEE">
        <w:rPr>
          <w:sz w:val="28"/>
          <w:szCs w:val="28"/>
          <w:lang w:eastAsia="ru-RU"/>
        </w:rPr>
        <w:t xml:space="preserve"> округа </w:t>
      </w:r>
      <w:r w:rsidRPr="00A85EEE">
        <w:rPr>
          <w:sz w:val="28"/>
          <w:szCs w:val="28"/>
        </w:rPr>
        <w:t>ПОСТАНОВЛЯЕТ:</w:t>
      </w:r>
    </w:p>
    <w:p w:rsidR="00A85EEE" w:rsidRDefault="00A85EEE" w:rsidP="0047200C">
      <w:pPr>
        <w:pStyle w:val="a4"/>
        <w:tabs>
          <w:tab w:val="left" w:pos="7513"/>
        </w:tabs>
        <w:spacing w:before="0" w:after="0" w:line="360" w:lineRule="auto"/>
        <w:ind w:firstLine="709"/>
        <w:jc w:val="both"/>
        <w:rPr>
          <w:sz w:val="28"/>
          <w:szCs w:val="28"/>
        </w:rPr>
      </w:pPr>
      <w:r w:rsidRPr="00A85EEE">
        <w:rPr>
          <w:sz w:val="28"/>
          <w:szCs w:val="28"/>
        </w:rPr>
        <w:t xml:space="preserve">1. Утвердить административный регламент предоставления муниципальной услуги </w:t>
      </w:r>
      <w:r w:rsidR="00C533F3" w:rsidRPr="00C533F3">
        <w:rPr>
          <w:sz w:val="28"/>
          <w:szCs w:val="28"/>
        </w:rPr>
        <w:t>«</w:t>
      </w:r>
      <w:r w:rsidR="00F60CFF" w:rsidRPr="00F60CFF">
        <w:rPr>
          <w:sz w:val="28"/>
          <w:szCs w:val="28"/>
        </w:rPr>
        <w:t>Предоставление информации об объектах учета, содержащейся в реестре имущества муниципального образования Богородский муниципальный округ Кировской области</w:t>
      </w:r>
      <w:r w:rsidR="00C533F3" w:rsidRPr="00C533F3">
        <w:rPr>
          <w:sz w:val="28"/>
          <w:szCs w:val="28"/>
        </w:rPr>
        <w:t>»</w:t>
      </w:r>
      <w:r w:rsidRPr="00A85EEE">
        <w:rPr>
          <w:sz w:val="28"/>
          <w:szCs w:val="28"/>
        </w:rPr>
        <w:t xml:space="preserve"> согласно приложению.</w:t>
      </w:r>
    </w:p>
    <w:p w:rsidR="00495BF0" w:rsidRPr="00544AEC" w:rsidRDefault="00495BF0" w:rsidP="00495BF0">
      <w:pPr>
        <w:tabs>
          <w:tab w:val="left" w:pos="7513"/>
        </w:tabs>
        <w:spacing w:line="360" w:lineRule="auto"/>
        <w:ind w:firstLine="709"/>
        <w:jc w:val="both"/>
        <w:rPr>
          <w:sz w:val="28"/>
          <w:szCs w:val="28"/>
        </w:rPr>
      </w:pPr>
      <w:r>
        <w:rPr>
          <w:sz w:val="28"/>
          <w:szCs w:val="28"/>
        </w:rPr>
        <w:t>2.</w:t>
      </w:r>
      <w:r w:rsidRPr="00544AEC">
        <w:rPr>
          <w:sz w:val="28"/>
          <w:szCs w:val="28"/>
        </w:rPr>
        <w:t xml:space="preserve"> Признать утратившими силу:</w:t>
      </w:r>
    </w:p>
    <w:p w:rsidR="00495BF0" w:rsidRPr="00544AEC" w:rsidRDefault="00495BF0" w:rsidP="00495BF0">
      <w:pPr>
        <w:tabs>
          <w:tab w:val="left" w:pos="7513"/>
        </w:tabs>
        <w:spacing w:line="360" w:lineRule="auto"/>
        <w:ind w:firstLine="709"/>
        <w:jc w:val="both"/>
        <w:rPr>
          <w:sz w:val="28"/>
          <w:szCs w:val="28"/>
        </w:rPr>
      </w:pPr>
      <w:r w:rsidRPr="00544AEC">
        <w:rPr>
          <w:sz w:val="28"/>
          <w:szCs w:val="28"/>
        </w:rPr>
        <w:t xml:space="preserve">постановление администрации Богородского муниципального округа от </w:t>
      </w:r>
      <w:r w:rsidR="00F60CFF">
        <w:rPr>
          <w:sz w:val="28"/>
          <w:szCs w:val="28"/>
        </w:rPr>
        <w:t>19.04.2024</w:t>
      </w:r>
      <w:r w:rsidRPr="00544AEC">
        <w:rPr>
          <w:sz w:val="28"/>
          <w:szCs w:val="28"/>
        </w:rPr>
        <w:t xml:space="preserve"> № </w:t>
      </w:r>
      <w:r w:rsidR="00F60CFF">
        <w:rPr>
          <w:sz w:val="28"/>
          <w:szCs w:val="28"/>
        </w:rPr>
        <w:t>156</w:t>
      </w:r>
      <w:r w:rsidRPr="00544AEC">
        <w:rPr>
          <w:sz w:val="28"/>
          <w:szCs w:val="28"/>
        </w:rPr>
        <w:t xml:space="preserve"> «Об утверждении административного регламента предоставления муниципальной услуги «</w:t>
      </w:r>
      <w:r w:rsidR="00F60CFF" w:rsidRPr="00F60CFF">
        <w:rPr>
          <w:sz w:val="28"/>
          <w:szCs w:val="28"/>
        </w:rPr>
        <w:t>Предоставление информации об объектах учета, содержащейся в реестре имущества муниципального образования Богородский муниципальный округ Кировской области</w:t>
      </w:r>
      <w:r>
        <w:rPr>
          <w:sz w:val="28"/>
          <w:szCs w:val="28"/>
        </w:rPr>
        <w:t>»;</w:t>
      </w:r>
    </w:p>
    <w:p w:rsidR="00495BF0" w:rsidRDefault="00495BF0" w:rsidP="00495BF0">
      <w:pPr>
        <w:tabs>
          <w:tab w:val="left" w:pos="7513"/>
        </w:tabs>
        <w:spacing w:line="360" w:lineRule="auto"/>
        <w:ind w:firstLine="709"/>
        <w:jc w:val="both"/>
        <w:rPr>
          <w:sz w:val="28"/>
          <w:szCs w:val="28"/>
        </w:rPr>
      </w:pPr>
      <w:r w:rsidRPr="00544AEC">
        <w:rPr>
          <w:sz w:val="28"/>
          <w:szCs w:val="28"/>
        </w:rPr>
        <w:t xml:space="preserve">постановление администрации Богородского муниципального округа от </w:t>
      </w:r>
      <w:r w:rsidR="00F60CFF">
        <w:rPr>
          <w:sz w:val="28"/>
          <w:szCs w:val="28"/>
        </w:rPr>
        <w:t>20.12.2024 № 476</w:t>
      </w:r>
      <w:r w:rsidR="00F60CFF" w:rsidRPr="00544AEC">
        <w:rPr>
          <w:sz w:val="28"/>
          <w:szCs w:val="28"/>
        </w:rPr>
        <w:t xml:space="preserve"> </w:t>
      </w:r>
      <w:r w:rsidRPr="00544AEC">
        <w:rPr>
          <w:sz w:val="28"/>
          <w:szCs w:val="28"/>
        </w:rPr>
        <w:t xml:space="preserve">«О внесении изменений в постановление администрации Богородского муниципального округа от </w:t>
      </w:r>
      <w:r w:rsidR="00F60CFF">
        <w:rPr>
          <w:sz w:val="28"/>
          <w:szCs w:val="28"/>
        </w:rPr>
        <w:t>19.04.2024</w:t>
      </w:r>
      <w:r w:rsidR="00F60CFF" w:rsidRPr="00544AEC">
        <w:rPr>
          <w:sz w:val="28"/>
          <w:szCs w:val="28"/>
        </w:rPr>
        <w:t xml:space="preserve"> № </w:t>
      </w:r>
      <w:r w:rsidR="00F60CFF">
        <w:rPr>
          <w:sz w:val="28"/>
          <w:szCs w:val="28"/>
        </w:rPr>
        <w:t>156</w:t>
      </w:r>
      <w:r w:rsidR="002D6AB6">
        <w:rPr>
          <w:sz w:val="28"/>
          <w:szCs w:val="28"/>
        </w:rPr>
        <w:t>»</w:t>
      </w:r>
      <w:r w:rsidR="00F60CFF">
        <w:rPr>
          <w:sz w:val="28"/>
          <w:szCs w:val="28"/>
        </w:rPr>
        <w:t>;</w:t>
      </w:r>
    </w:p>
    <w:p w:rsidR="00F60CFF" w:rsidRPr="00544AEC" w:rsidRDefault="00F60CFF" w:rsidP="00495BF0">
      <w:pPr>
        <w:tabs>
          <w:tab w:val="left" w:pos="7513"/>
        </w:tabs>
        <w:spacing w:line="360" w:lineRule="auto"/>
        <w:ind w:firstLine="709"/>
        <w:jc w:val="both"/>
        <w:rPr>
          <w:sz w:val="28"/>
          <w:szCs w:val="28"/>
        </w:rPr>
      </w:pPr>
    </w:p>
    <w:p w:rsidR="00495BF0" w:rsidRPr="00A85EEE" w:rsidRDefault="00F60CFF" w:rsidP="00F60CFF">
      <w:pPr>
        <w:tabs>
          <w:tab w:val="left" w:pos="7513"/>
        </w:tabs>
        <w:spacing w:line="360" w:lineRule="auto"/>
        <w:ind w:firstLine="709"/>
        <w:jc w:val="both"/>
        <w:rPr>
          <w:sz w:val="28"/>
          <w:szCs w:val="28"/>
        </w:rPr>
      </w:pPr>
      <w:r w:rsidRPr="00544AEC">
        <w:rPr>
          <w:sz w:val="28"/>
          <w:szCs w:val="28"/>
        </w:rPr>
        <w:lastRenderedPageBreak/>
        <w:t xml:space="preserve">постановление администрации Богородского муниципального округа от </w:t>
      </w:r>
      <w:r>
        <w:rPr>
          <w:sz w:val="28"/>
          <w:szCs w:val="28"/>
        </w:rPr>
        <w:t>12.05.2025 № 239</w:t>
      </w:r>
      <w:r w:rsidRPr="00544AEC">
        <w:rPr>
          <w:sz w:val="28"/>
          <w:szCs w:val="28"/>
        </w:rPr>
        <w:t xml:space="preserve"> «О внесении изменений в постановление администрации Богородского муниципального округа от </w:t>
      </w:r>
      <w:r>
        <w:rPr>
          <w:sz w:val="28"/>
          <w:szCs w:val="28"/>
        </w:rPr>
        <w:t>19.04.2024</w:t>
      </w:r>
      <w:r w:rsidRPr="00544AEC">
        <w:rPr>
          <w:sz w:val="28"/>
          <w:szCs w:val="28"/>
        </w:rPr>
        <w:t xml:space="preserve"> № </w:t>
      </w:r>
      <w:r>
        <w:rPr>
          <w:sz w:val="28"/>
          <w:szCs w:val="28"/>
        </w:rPr>
        <w:t>156».</w:t>
      </w:r>
    </w:p>
    <w:p w:rsidR="00495BF0" w:rsidRPr="006F3B04" w:rsidRDefault="00495BF0" w:rsidP="00495BF0">
      <w:pPr>
        <w:spacing w:line="360" w:lineRule="auto"/>
        <w:ind w:firstLine="709"/>
        <w:jc w:val="both"/>
        <w:rPr>
          <w:sz w:val="28"/>
          <w:szCs w:val="28"/>
        </w:rPr>
      </w:pPr>
      <w:r>
        <w:rPr>
          <w:sz w:val="28"/>
          <w:szCs w:val="28"/>
        </w:rPr>
        <w:t>3</w:t>
      </w:r>
      <w:r w:rsidR="00A85EEE" w:rsidRPr="00495BF0">
        <w:rPr>
          <w:sz w:val="28"/>
          <w:szCs w:val="28"/>
        </w:rPr>
        <w:t>.</w:t>
      </w:r>
      <w:r w:rsidR="00A85EEE" w:rsidRPr="00A85EEE">
        <w:rPr>
          <w:szCs w:val="28"/>
        </w:rPr>
        <w:t xml:space="preserve"> </w:t>
      </w:r>
      <w:r w:rsidRPr="006F3B04">
        <w:rPr>
          <w:sz w:val="28"/>
          <w:szCs w:val="28"/>
        </w:rPr>
        <w:t xml:space="preserve">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информационно-телекоммуникационной сети «Интернет» munbog.gosuslugi.ru. </w:t>
      </w:r>
    </w:p>
    <w:p w:rsidR="00495BF0" w:rsidRPr="006F3B04" w:rsidRDefault="00495BF0" w:rsidP="00495BF0">
      <w:pPr>
        <w:spacing w:line="360" w:lineRule="auto"/>
        <w:ind w:firstLine="709"/>
        <w:jc w:val="both"/>
        <w:rPr>
          <w:sz w:val="28"/>
          <w:szCs w:val="28"/>
        </w:rPr>
      </w:pPr>
      <w:r>
        <w:rPr>
          <w:sz w:val="28"/>
          <w:szCs w:val="28"/>
        </w:rPr>
        <w:t>4</w:t>
      </w:r>
      <w:r w:rsidRPr="006F3B04">
        <w:rPr>
          <w:sz w:val="28"/>
          <w:szCs w:val="28"/>
        </w:rPr>
        <w:t>. Настоящее постановление вступает в законную силу после его официального обнародования.</w:t>
      </w:r>
    </w:p>
    <w:p w:rsidR="00495BF0" w:rsidRPr="006F3B04" w:rsidRDefault="00495BF0" w:rsidP="00495BF0">
      <w:pPr>
        <w:spacing w:before="720"/>
        <w:jc w:val="both"/>
        <w:rPr>
          <w:sz w:val="28"/>
          <w:szCs w:val="28"/>
        </w:rPr>
      </w:pPr>
      <w:r w:rsidRPr="006F3B04">
        <w:rPr>
          <w:sz w:val="28"/>
          <w:szCs w:val="28"/>
        </w:rPr>
        <w:t xml:space="preserve">Глава Богородского </w:t>
      </w:r>
    </w:p>
    <w:p w:rsidR="00495BF0" w:rsidRPr="006F3B04" w:rsidRDefault="00495BF0" w:rsidP="00495BF0">
      <w:pPr>
        <w:jc w:val="both"/>
        <w:rPr>
          <w:sz w:val="28"/>
          <w:szCs w:val="28"/>
        </w:rPr>
      </w:pPr>
      <w:r w:rsidRPr="006F3B04">
        <w:rPr>
          <w:sz w:val="28"/>
          <w:szCs w:val="28"/>
        </w:rPr>
        <w:t>муниципального окру</w:t>
      </w:r>
      <w:r w:rsidR="0062601D">
        <w:rPr>
          <w:sz w:val="28"/>
          <w:szCs w:val="28"/>
        </w:rPr>
        <w:t xml:space="preserve">га        </w:t>
      </w:r>
      <w:r w:rsidRPr="006F3B04">
        <w:rPr>
          <w:sz w:val="28"/>
          <w:szCs w:val="28"/>
        </w:rPr>
        <w:t xml:space="preserve">    А.С. Соболева</w:t>
      </w:r>
    </w:p>
    <w:p w:rsidR="00495BF0" w:rsidRPr="0062601D" w:rsidRDefault="00495BF0" w:rsidP="00495BF0">
      <w:pPr>
        <w:spacing w:line="360" w:lineRule="auto"/>
        <w:jc w:val="both"/>
        <w:rPr>
          <w:color w:val="FFFFFF" w:themeColor="background1"/>
          <w:sz w:val="28"/>
          <w:szCs w:val="28"/>
        </w:rPr>
      </w:pPr>
      <w:r w:rsidRPr="0062601D">
        <w:rPr>
          <w:color w:val="FFFFFF" w:themeColor="background1"/>
          <w:sz w:val="28"/>
          <w:szCs w:val="28"/>
        </w:rPr>
        <w:t>__________________________________________________________________</w:t>
      </w:r>
    </w:p>
    <w:p w:rsidR="00495BF0" w:rsidRPr="0062601D" w:rsidRDefault="00495BF0" w:rsidP="00495BF0">
      <w:pPr>
        <w:spacing w:before="360" w:line="360" w:lineRule="auto"/>
        <w:jc w:val="both"/>
        <w:rPr>
          <w:color w:val="FFFFFF" w:themeColor="background1"/>
          <w:sz w:val="28"/>
          <w:szCs w:val="28"/>
        </w:rPr>
      </w:pPr>
      <w:r w:rsidRPr="0062601D">
        <w:rPr>
          <w:color w:val="FFFFFF" w:themeColor="background1"/>
          <w:sz w:val="28"/>
          <w:szCs w:val="28"/>
        </w:rPr>
        <w:t>ПОДГОТОВЛЕНО</w:t>
      </w:r>
    </w:p>
    <w:p w:rsidR="00495BF0" w:rsidRPr="0062601D" w:rsidRDefault="00495BF0" w:rsidP="00495BF0">
      <w:pPr>
        <w:spacing w:before="360"/>
        <w:jc w:val="both"/>
        <w:rPr>
          <w:color w:val="FFFFFF" w:themeColor="background1"/>
          <w:sz w:val="28"/>
          <w:szCs w:val="28"/>
        </w:rPr>
      </w:pPr>
      <w:r w:rsidRPr="0062601D">
        <w:rPr>
          <w:color w:val="FFFFFF" w:themeColor="background1"/>
          <w:sz w:val="28"/>
          <w:szCs w:val="28"/>
        </w:rPr>
        <w:t xml:space="preserve">Главный специалист по муниципальному                                   </w:t>
      </w:r>
    </w:p>
    <w:p w:rsidR="00495BF0" w:rsidRPr="0062601D" w:rsidRDefault="00495BF0" w:rsidP="00495BF0">
      <w:pPr>
        <w:jc w:val="both"/>
        <w:rPr>
          <w:color w:val="FFFFFF" w:themeColor="background1"/>
          <w:sz w:val="28"/>
          <w:szCs w:val="28"/>
        </w:rPr>
      </w:pPr>
      <w:r w:rsidRPr="0062601D">
        <w:rPr>
          <w:color w:val="FFFFFF" w:themeColor="background1"/>
          <w:sz w:val="28"/>
          <w:szCs w:val="28"/>
        </w:rPr>
        <w:t xml:space="preserve">земельному контролю и </w:t>
      </w:r>
    </w:p>
    <w:p w:rsidR="00495BF0" w:rsidRPr="0062601D" w:rsidRDefault="00495BF0" w:rsidP="00495BF0">
      <w:pPr>
        <w:jc w:val="both"/>
        <w:rPr>
          <w:color w:val="FFFFFF" w:themeColor="background1"/>
          <w:sz w:val="28"/>
          <w:szCs w:val="28"/>
        </w:rPr>
      </w:pPr>
      <w:r w:rsidRPr="0062601D">
        <w:rPr>
          <w:color w:val="FFFFFF" w:themeColor="background1"/>
          <w:sz w:val="28"/>
          <w:szCs w:val="28"/>
        </w:rPr>
        <w:t>ГИС ГМП администрации</w:t>
      </w:r>
    </w:p>
    <w:p w:rsidR="00495BF0" w:rsidRPr="0062601D" w:rsidRDefault="00495BF0" w:rsidP="00495BF0">
      <w:pPr>
        <w:jc w:val="both"/>
        <w:rPr>
          <w:color w:val="FFFFFF" w:themeColor="background1"/>
          <w:sz w:val="28"/>
          <w:szCs w:val="28"/>
        </w:rPr>
      </w:pPr>
      <w:r w:rsidRPr="0062601D">
        <w:rPr>
          <w:color w:val="FFFFFF" w:themeColor="background1"/>
          <w:sz w:val="28"/>
          <w:szCs w:val="28"/>
        </w:rPr>
        <w:t>Богородского муниципального округа                                      Ю.В. Кислухина</w:t>
      </w:r>
    </w:p>
    <w:p w:rsidR="00495BF0" w:rsidRPr="0062601D" w:rsidRDefault="00495BF0" w:rsidP="00495BF0">
      <w:pPr>
        <w:spacing w:before="480" w:line="360" w:lineRule="auto"/>
        <w:jc w:val="both"/>
        <w:rPr>
          <w:color w:val="FFFFFF" w:themeColor="background1"/>
          <w:sz w:val="28"/>
          <w:szCs w:val="28"/>
        </w:rPr>
      </w:pPr>
      <w:r w:rsidRPr="0062601D">
        <w:rPr>
          <w:color w:val="FFFFFF" w:themeColor="background1"/>
          <w:sz w:val="28"/>
          <w:szCs w:val="28"/>
        </w:rPr>
        <w:t>СОГЛАСОВАНО</w:t>
      </w:r>
    </w:p>
    <w:p w:rsidR="00495BF0" w:rsidRPr="0062601D" w:rsidRDefault="00495BF0" w:rsidP="00495BF0">
      <w:pPr>
        <w:spacing w:before="360"/>
        <w:jc w:val="both"/>
        <w:rPr>
          <w:color w:val="FFFFFF" w:themeColor="background1"/>
          <w:sz w:val="28"/>
          <w:szCs w:val="28"/>
        </w:rPr>
      </w:pPr>
      <w:r w:rsidRPr="0062601D">
        <w:rPr>
          <w:color w:val="FFFFFF" w:themeColor="background1"/>
          <w:sz w:val="28"/>
          <w:szCs w:val="28"/>
        </w:rPr>
        <w:t>Начальник отдела земельно- имущественных</w:t>
      </w:r>
    </w:p>
    <w:p w:rsidR="00495BF0" w:rsidRPr="0062601D" w:rsidRDefault="00495BF0" w:rsidP="00495BF0">
      <w:pPr>
        <w:jc w:val="both"/>
        <w:rPr>
          <w:color w:val="FFFFFF" w:themeColor="background1"/>
          <w:sz w:val="28"/>
          <w:szCs w:val="28"/>
        </w:rPr>
      </w:pPr>
      <w:r w:rsidRPr="0062601D">
        <w:rPr>
          <w:color w:val="FFFFFF" w:themeColor="background1"/>
          <w:sz w:val="28"/>
          <w:szCs w:val="28"/>
        </w:rPr>
        <w:t>отношений администрации Богородского</w:t>
      </w:r>
    </w:p>
    <w:p w:rsidR="00495BF0" w:rsidRPr="0062601D" w:rsidRDefault="00495BF0" w:rsidP="00495BF0">
      <w:pPr>
        <w:jc w:val="both"/>
        <w:rPr>
          <w:color w:val="FFFFFF" w:themeColor="background1"/>
          <w:sz w:val="28"/>
          <w:szCs w:val="28"/>
        </w:rPr>
      </w:pPr>
      <w:r w:rsidRPr="0062601D">
        <w:rPr>
          <w:color w:val="FFFFFF" w:themeColor="background1"/>
          <w:sz w:val="28"/>
          <w:szCs w:val="28"/>
        </w:rPr>
        <w:t>муниципального округа                                                              М.А. Щербаков</w:t>
      </w:r>
    </w:p>
    <w:p w:rsidR="00495BF0" w:rsidRPr="0062601D" w:rsidRDefault="00495BF0" w:rsidP="00495BF0">
      <w:pPr>
        <w:spacing w:before="360"/>
        <w:jc w:val="both"/>
        <w:rPr>
          <w:color w:val="FFFFFF" w:themeColor="background1"/>
          <w:sz w:val="28"/>
          <w:szCs w:val="28"/>
        </w:rPr>
      </w:pPr>
      <w:r w:rsidRPr="0062601D">
        <w:rPr>
          <w:color w:val="FFFFFF" w:themeColor="background1"/>
          <w:sz w:val="28"/>
          <w:szCs w:val="28"/>
        </w:rPr>
        <w:t>Начальник отдела правовой и кадровой</w:t>
      </w:r>
    </w:p>
    <w:p w:rsidR="00495BF0" w:rsidRPr="0062601D" w:rsidRDefault="00495BF0" w:rsidP="00495BF0">
      <w:pPr>
        <w:jc w:val="both"/>
        <w:rPr>
          <w:color w:val="FFFFFF" w:themeColor="background1"/>
          <w:sz w:val="28"/>
          <w:szCs w:val="28"/>
        </w:rPr>
      </w:pPr>
      <w:r w:rsidRPr="0062601D">
        <w:rPr>
          <w:color w:val="FFFFFF" w:themeColor="background1"/>
          <w:sz w:val="28"/>
          <w:szCs w:val="28"/>
        </w:rPr>
        <w:t xml:space="preserve">работы администрации </w:t>
      </w:r>
    </w:p>
    <w:p w:rsidR="00495BF0" w:rsidRPr="0062601D" w:rsidRDefault="00495BF0" w:rsidP="00495BF0">
      <w:pPr>
        <w:jc w:val="both"/>
        <w:rPr>
          <w:color w:val="FFFFFF" w:themeColor="background1"/>
          <w:sz w:val="28"/>
          <w:szCs w:val="28"/>
        </w:rPr>
      </w:pPr>
      <w:r w:rsidRPr="0062601D">
        <w:rPr>
          <w:color w:val="FFFFFF" w:themeColor="background1"/>
          <w:sz w:val="28"/>
          <w:szCs w:val="28"/>
        </w:rPr>
        <w:t>Богородского муниципального округа                                     О.Н. Калинина</w:t>
      </w:r>
    </w:p>
    <w:p w:rsidR="00F60CFF" w:rsidRPr="0062601D" w:rsidRDefault="00F60CFF" w:rsidP="00495BF0">
      <w:pPr>
        <w:spacing w:before="360"/>
        <w:jc w:val="both"/>
        <w:rPr>
          <w:color w:val="FFFFFF" w:themeColor="background1"/>
          <w:sz w:val="28"/>
          <w:szCs w:val="28"/>
        </w:rPr>
      </w:pPr>
    </w:p>
    <w:p w:rsidR="00494301" w:rsidRPr="0062601D" w:rsidRDefault="00495BF0" w:rsidP="00C26E08">
      <w:pPr>
        <w:spacing w:before="360"/>
        <w:jc w:val="both"/>
        <w:rPr>
          <w:color w:val="FFFFFF" w:themeColor="background1"/>
        </w:rPr>
      </w:pPr>
      <w:r w:rsidRPr="0062601D">
        <w:rPr>
          <w:color w:val="FFFFFF" w:themeColor="background1"/>
          <w:sz w:val="28"/>
          <w:szCs w:val="28"/>
        </w:rPr>
        <w:lastRenderedPageBreak/>
        <w:t xml:space="preserve">Заведующий отделом экономики, </w:t>
      </w:r>
    </w:p>
    <w:p w:rsidR="00C533F3" w:rsidRPr="00C533F3" w:rsidRDefault="002D716B" w:rsidP="00D5638F">
      <w:pPr>
        <w:tabs>
          <w:tab w:val="left" w:pos="7230"/>
        </w:tabs>
        <w:rPr>
          <w:sz w:val="28"/>
          <w:szCs w:val="28"/>
        </w:rPr>
      </w:pPr>
      <w:r>
        <w:rPr>
          <w:sz w:val="28"/>
          <w:szCs w:val="28"/>
        </w:rPr>
        <w:t xml:space="preserve">                                                                  </w:t>
      </w:r>
      <w:r w:rsidR="00D5638F">
        <w:rPr>
          <w:sz w:val="28"/>
          <w:szCs w:val="28"/>
        </w:rPr>
        <w:t xml:space="preserve"> </w:t>
      </w:r>
      <w:r w:rsidR="00C533F3" w:rsidRPr="00C533F3">
        <w:rPr>
          <w:sz w:val="28"/>
          <w:szCs w:val="28"/>
        </w:rPr>
        <w:t>Приложение</w:t>
      </w:r>
    </w:p>
    <w:p w:rsidR="00C533F3" w:rsidRPr="00C533F3" w:rsidRDefault="00C533F3" w:rsidP="00D5638F">
      <w:pPr>
        <w:tabs>
          <w:tab w:val="left" w:pos="7230"/>
        </w:tabs>
        <w:rPr>
          <w:sz w:val="28"/>
          <w:szCs w:val="28"/>
        </w:rPr>
      </w:pPr>
    </w:p>
    <w:p w:rsidR="00C533F3" w:rsidRPr="00C533F3" w:rsidRDefault="00C533F3" w:rsidP="00D5638F">
      <w:pPr>
        <w:ind w:firstLine="4680"/>
        <w:rPr>
          <w:sz w:val="28"/>
          <w:szCs w:val="28"/>
        </w:rPr>
      </w:pPr>
      <w:r w:rsidRPr="00C533F3">
        <w:rPr>
          <w:sz w:val="28"/>
          <w:szCs w:val="28"/>
        </w:rPr>
        <w:t>УТВЕРЖДЕН</w:t>
      </w:r>
    </w:p>
    <w:p w:rsidR="00C533F3" w:rsidRPr="00C533F3" w:rsidRDefault="00C533F3" w:rsidP="00D5638F">
      <w:pPr>
        <w:ind w:firstLine="5400"/>
        <w:rPr>
          <w:sz w:val="28"/>
          <w:szCs w:val="28"/>
        </w:rPr>
      </w:pPr>
    </w:p>
    <w:p w:rsidR="00C533F3" w:rsidRPr="00C533F3" w:rsidRDefault="00C533F3" w:rsidP="00D5638F">
      <w:pPr>
        <w:ind w:firstLine="4680"/>
        <w:rPr>
          <w:sz w:val="28"/>
          <w:szCs w:val="28"/>
        </w:rPr>
      </w:pPr>
      <w:r w:rsidRPr="00C533F3">
        <w:rPr>
          <w:sz w:val="28"/>
          <w:szCs w:val="28"/>
        </w:rPr>
        <w:t>постановлением администрации</w:t>
      </w:r>
    </w:p>
    <w:p w:rsidR="00C533F3" w:rsidRPr="00C533F3" w:rsidRDefault="00C533F3" w:rsidP="00D5638F">
      <w:pPr>
        <w:ind w:firstLine="4680"/>
        <w:rPr>
          <w:sz w:val="28"/>
          <w:szCs w:val="28"/>
        </w:rPr>
      </w:pPr>
      <w:r w:rsidRPr="00C533F3">
        <w:rPr>
          <w:sz w:val="28"/>
          <w:szCs w:val="28"/>
        </w:rPr>
        <w:t xml:space="preserve">Богородского муниципального округа </w:t>
      </w:r>
    </w:p>
    <w:p w:rsidR="00C533F3" w:rsidRPr="00C533F3" w:rsidRDefault="00C533F3" w:rsidP="00D5638F">
      <w:pPr>
        <w:ind w:firstLine="4680"/>
        <w:rPr>
          <w:sz w:val="28"/>
          <w:szCs w:val="28"/>
        </w:rPr>
      </w:pPr>
      <w:r w:rsidRPr="00C533F3">
        <w:rPr>
          <w:sz w:val="28"/>
          <w:szCs w:val="28"/>
        </w:rPr>
        <w:t>Кировской области</w:t>
      </w:r>
    </w:p>
    <w:p w:rsidR="00C533F3" w:rsidRPr="00C533F3" w:rsidRDefault="00C533F3" w:rsidP="00D5638F">
      <w:pPr>
        <w:spacing w:after="720"/>
        <w:ind w:firstLine="4680"/>
        <w:rPr>
          <w:sz w:val="28"/>
          <w:szCs w:val="28"/>
        </w:rPr>
      </w:pPr>
      <w:proofErr w:type="gramStart"/>
      <w:r w:rsidRPr="00C533F3">
        <w:rPr>
          <w:sz w:val="28"/>
          <w:szCs w:val="28"/>
        </w:rPr>
        <w:t xml:space="preserve">от  </w:t>
      </w:r>
      <w:r w:rsidR="0062601D">
        <w:rPr>
          <w:sz w:val="28"/>
          <w:szCs w:val="28"/>
        </w:rPr>
        <w:t>13.02.2026</w:t>
      </w:r>
      <w:proofErr w:type="gramEnd"/>
      <w:r w:rsidR="0062601D">
        <w:rPr>
          <w:sz w:val="28"/>
          <w:szCs w:val="28"/>
        </w:rPr>
        <w:t xml:space="preserve">  </w:t>
      </w:r>
      <w:r w:rsidR="00E51EBE">
        <w:rPr>
          <w:sz w:val="28"/>
          <w:szCs w:val="28"/>
        </w:rPr>
        <w:t xml:space="preserve"> </w:t>
      </w:r>
      <w:r w:rsidRPr="00C533F3">
        <w:rPr>
          <w:sz w:val="28"/>
          <w:szCs w:val="28"/>
        </w:rPr>
        <w:t xml:space="preserve">№ </w:t>
      </w:r>
      <w:r w:rsidR="00C30418">
        <w:rPr>
          <w:sz w:val="28"/>
          <w:szCs w:val="28"/>
        </w:rPr>
        <w:t>78</w:t>
      </w:r>
    </w:p>
    <w:p w:rsidR="00C533F3" w:rsidRPr="009E4A2F" w:rsidRDefault="00C533F3" w:rsidP="00F60CFF">
      <w:pPr>
        <w:pStyle w:val="ConsPlusTitle"/>
        <w:jc w:val="center"/>
        <w:rPr>
          <w:rFonts w:ascii="Times New Roman" w:hAnsi="Times New Roman" w:cs="Times New Roman"/>
          <w:sz w:val="28"/>
          <w:szCs w:val="28"/>
        </w:rPr>
      </w:pPr>
      <w:bookmarkStart w:id="1" w:name="P38"/>
      <w:bookmarkEnd w:id="1"/>
      <w:r w:rsidRPr="009E4A2F">
        <w:rPr>
          <w:rFonts w:ascii="Times New Roman" w:hAnsi="Times New Roman" w:cs="Times New Roman"/>
          <w:sz w:val="28"/>
          <w:szCs w:val="28"/>
        </w:rPr>
        <w:t>Административный регламент</w:t>
      </w:r>
      <w:r>
        <w:rPr>
          <w:rFonts w:ascii="Times New Roman" w:hAnsi="Times New Roman" w:cs="Times New Roman"/>
          <w:sz w:val="28"/>
          <w:szCs w:val="28"/>
        </w:rPr>
        <w:t xml:space="preserve"> п</w:t>
      </w:r>
      <w:r w:rsidRPr="009E4A2F">
        <w:rPr>
          <w:rFonts w:ascii="Times New Roman" w:hAnsi="Times New Roman" w:cs="Times New Roman"/>
          <w:sz w:val="28"/>
          <w:szCs w:val="28"/>
        </w:rPr>
        <w:t>редос</w:t>
      </w:r>
      <w:r>
        <w:rPr>
          <w:rFonts w:ascii="Times New Roman" w:hAnsi="Times New Roman" w:cs="Times New Roman"/>
          <w:sz w:val="28"/>
          <w:szCs w:val="28"/>
        </w:rPr>
        <w:t>тавления муниципальной услуги «</w:t>
      </w:r>
      <w:r w:rsidR="00F60CFF" w:rsidRPr="00F60CFF">
        <w:rPr>
          <w:rFonts w:ascii="Times New Roman" w:eastAsia="Times New Roman" w:hAnsi="Times New Roman" w:cs="Times New Roman"/>
          <w:sz w:val="28"/>
          <w:szCs w:val="28"/>
          <w:lang w:eastAsia="ar-SA"/>
        </w:rPr>
        <w:t>Предоставление информации об объектах учета, содержащейся в реестре имущества муниципального образования Богородский муниципальный округ Кировской области</w:t>
      </w:r>
      <w:r>
        <w:rPr>
          <w:rFonts w:ascii="Times New Roman" w:hAnsi="Times New Roman" w:cs="Times New Roman"/>
          <w:sz w:val="28"/>
          <w:szCs w:val="28"/>
        </w:rPr>
        <w:t>»</w:t>
      </w:r>
    </w:p>
    <w:p w:rsidR="00C533F3" w:rsidRPr="009E4A2F" w:rsidRDefault="00C533F3" w:rsidP="00C533F3">
      <w:pPr>
        <w:pStyle w:val="ConsPlusNormal"/>
        <w:jc w:val="center"/>
      </w:pPr>
    </w:p>
    <w:p w:rsidR="00C533F3" w:rsidRPr="009E4A2F" w:rsidRDefault="00C533F3" w:rsidP="00C533F3">
      <w:pPr>
        <w:pStyle w:val="ConsPlusNormal"/>
      </w:pPr>
    </w:p>
    <w:p w:rsidR="00C533F3" w:rsidRPr="009E4A2F" w:rsidRDefault="00C533F3" w:rsidP="00C533F3">
      <w:pPr>
        <w:pStyle w:val="ConsPlusTitle"/>
        <w:jc w:val="center"/>
        <w:outlineLvl w:val="1"/>
        <w:rPr>
          <w:rFonts w:ascii="Times New Roman" w:hAnsi="Times New Roman" w:cs="Times New Roman"/>
          <w:sz w:val="28"/>
          <w:szCs w:val="28"/>
        </w:rPr>
      </w:pPr>
      <w:r w:rsidRPr="009E4A2F">
        <w:rPr>
          <w:rFonts w:ascii="Times New Roman" w:hAnsi="Times New Roman" w:cs="Times New Roman"/>
          <w:sz w:val="28"/>
          <w:szCs w:val="28"/>
        </w:rPr>
        <w:t>1. Общие положения</w:t>
      </w:r>
    </w:p>
    <w:p w:rsidR="00C533F3" w:rsidRPr="009E4A2F" w:rsidRDefault="00C533F3" w:rsidP="00C533F3">
      <w:pPr>
        <w:pStyle w:val="ConsPlusNormal"/>
      </w:pPr>
    </w:p>
    <w:p w:rsidR="00C533F3" w:rsidRPr="00C533F3" w:rsidRDefault="00C533F3" w:rsidP="00C533F3">
      <w:pPr>
        <w:pStyle w:val="ConsPlusTitle"/>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1.1. Предмет регулирования регламента.</w:t>
      </w:r>
    </w:p>
    <w:p w:rsidR="002A2672"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Административный регламент предоставления муниципальной услуги «</w:t>
      </w:r>
      <w:r w:rsidR="00F60CFF" w:rsidRPr="00F60CFF">
        <w:rPr>
          <w:rFonts w:ascii="Times New Roman" w:eastAsia="Times New Roman" w:hAnsi="Times New Roman" w:cs="Times New Roman"/>
          <w:sz w:val="28"/>
          <w:szCs w:val="28"/>
          <w:lang w:eastAsia="ar-SA"/>
        </w:rPr>
        <w:t>Предоставление информации об объектах учета, содержащейся в реестре имущества муниципального образования Богородский муниципальный округ Кировской области</w:t>
      </w:r>
      <w:r w:rsidRPr="00C533F3">
        <w:rPr>
          <w:rFonts w:ascii="Times New Roman" w:hAnsi="Times New Roman" w:cs="Times New Roman"/>
          <w:sz w:val="28"/>
          <w:szCs w:val="28"/>
        </w:rPr>
        <w:t>»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w:t>
      </w:r>
      <w:r w:rsidR="002A2672">
        <w:rPr>
          <w:rFonts w:ascii="Times New Roman" w:hAnsi="Times New Roman" w:cs="Times New Roman"/>
          <w:sz w:val="28"/>
          <w:szCs w:val="28"/>
        </w:rPr>
        <w:t>р в многофункциональном центре.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Основные понятия в настоящем регламенте используются в том же значении, в котором они приведены в Федеральном </w:t>
      </w:r>
      <w:hyperlink r:id="rId6">
        <w:r w:rsidRPr="00C533F3">
          <w:rPr>
            <w:rFonts w:ascii="Times New Roman" w:hAnsi="Times New Roman" w:cs="Times New Roman"/>
            <w:color w:val="0000FF"/>
            <w:sz w:val="28"/>
            <w:szCs w:val="28"/>
          </w:rPr>
          <w:t>законе</w:t>
        </w:r>
      </w:hyperlink>
      <w:r w:rsidRPr="00C533F3">
        <w:rPr>
          <w:rFonts w:ascii="Times New Roman" w:hAnsi="Times New Roman" w:cs="Times New Roman"/>
          <w:sz w:val="28"/>
          <w:szCs w:val="28"/>
        </w:rPr>
        <w:t xml:space="preserve"> от 27.07.2010 № 210-ФЗ «Об организации предоставления государственных и муниципальных услуг» и иных нормативных правовых актах Российской Федерации и Кировской области.</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bookmarkStart w:id="2" w:name="P52"/>
      <w:bookmarkEnd w:id="2"/>
      <w:r w:rsidRPr="00C533F3">
        <w:rPr>
          <w:rFonts w:ascii="Times New Roman" w:hAnsi="Times New Roman" w:cs="Times New Roman"/>
          <w:sz w:val="28"/>
          <w:szCs w:val="28"/>
        </w:rPr>
        <w:t>1.2. Круг заявителей.</w:t>
      </w:r>
    </w:p>
    <w:p w:rsidR="00C533F3" w:rsidRPr="00C533F3" w:rsidRDefault="00C533F3" w:rsidP="00047559">
      <w:pPr>
        <w:suppressAutoHyphens w:val="0"/>
        <w:autoSpaceDE w:val="0"/>
        <w:autoSpaceDN w:val="0"/>
        <w:adjustRightInd w:val="0"/>
        <w:ind w:firstLine="539"/>
        <w:jc w:val="both"/>
        <w:rPr>
          <w:sz w:val="28"/>
          <w:szCs w:val="28"/>
          <w:lang w:eastAsia="ru-RU"/>
        </w:rPr>
      </w:pPr>
      <w:r w:rsidRPr="00C533F3">
        <w:rPr>
          <w:sz w:val="28"/>
          <w:szCs w:val="28"/>
        </w:rPr>
        <w:t xml:space="preserve">Заявителем при предоставлении муниципальной услуги является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7">
        <w:r w:rsidRPr="00C533F3">
          <w:rPr>
            <w:color w:val="0000FF"/>
            <w:sz w:val="28"/>
            <w:szCs w:val="28"/>
          </w:rPr>
          <w:t>пункте 5 статьи 2</w:t>
        </w:r>
      </w:hyperlink>
      <w:r w:rsidRPr="00C533F3">
        <w:rPr>
          <w:sz w:val="28"/>
          <w:szCs w:val="28"/>
        </w:rPr>
        <w:t xml:space="preserve"> Федерального закона № 210-ФЗ, с запросом о предоставлении муниципальной услуги, в том числе в порядке, установленном </w:t>
      </w:r>
      <w:hyperlink r:id="rId8">
        <w:r w:rsidRPr="00C533F3">
          <w:rPr>
            <w:color w:val="0000FF"/>
            <w:sz w:val="28"/>
            <w:szCs w:val="28"/>
          </w:rPr>
          <w:t>статьей 15.1</w:t>
        </w:r>
      </w:hyperlink>
      <w:r w:rsidRPr="00C533F3">
        <w:rPr>
          <w:sz w:val="28"/>
          <w:szCs w:val="28"/>
        </w:rPr>
        <w:t xml:space="preserve"> Федерального закона № 210-ФЗ, выраженным в п</w:t>
      </w:r>
      <w:r w:rsidR="006B3FE0">
        <w:rPr>
          <w:sz w:val="28"/>
          <w:szCs w:val="28"/>
        </w:rPr>
        <w:t xml:space="preserve">исьменной или электронной форме. </w:t>
      </w:r>
      <w:r w:rsidRPr="00C533F3">
        <w:rPr>
          <w:sz w:val="28"/>
          <w:szCs w:val="28"/>
        </w:rPr>
        <w:t xml:space="preserve">В качестве </w:t>
      </w:r>
      <w:r w:rsidRPr="00C533F3">
        <w:rPr>
          <w:sz w:val="28"/>
          <w:szCs w:val="28"/>
        </w:rPr>
        <w:lastRenderedPageBreak/>
        <w:t>уполномоченного представителя заявителя может быть лицо, указанное в части 2 статьи 5 Федерального закона № 210-ФЗ.</w:t>
      </w:r>
      <w:r w:rsidR="00F60CFF" w:rsidRPr="00F60CFF">
        <w:rPr>
          <w:sz w:val="28"/>
          <w:szCs w:val="28"/>
          <w:lang w:eastAsia="ru-RU"/>
        </w:rPr>
        <w:t xml:space="preserve"> </w:t>
      </w:r>
      <w:r w:rsidR="00F60CFF" w:rsidRPr="00C17151">
        <w:rPr>
          <w:sz w:val="28"/>
          <w:szCs w:val="28"/>
          <w:lang w:eastAsia="ru-RU"/>
        </w:rPr>
        <w:t xml:space="preserve">В качестве уполномоченного представителя заявителя может быть лицо, указанное в </w:t>
      </w:r>
      <w:hyperlink r:id="rId9" w:history="1">
        <w:r w:rsidR="00F60CFF" w:rsidRPr="00F60CFF">
          <w:rPr>
            <w:rStyle w:val="a3"/>
            <w:color w:val="auto"/>
            <w:sz w:val="28"/>
            <w:szCs w:val="28"/>
            <w:u w:val="none"/>
            <w:lang w:eastAsia="ru-RU"/>
          </w:rPr>
          <w:t>части 2 статьи 5</w:t>
        </w:r>
      </w:hyperlink>
      <w:r w:rsidR="00F60CFF" w:rsidRPr="00F60CFF">
        <w:rPr>
          <w:sz w:val="28"/>
          <w:szCs w:val="28"/>
          <w:lang w:eastAsia="ru-RU"/>
        </w:rPr>
        <w:t xml:space="preserve"> </w:t>
      </w:r>
      <w:r w:rsidR="00F60CFF" w:rsidRPr="00C17151">
        <w:rPr>
          <w:sz w:val="28"/>
          <w:szCs w:val="28"/>
          <w:lang w:eastAsia="ru-RU"/>
        </w:rPr>
        <w:t>Федерального закона</w:t>
      </w:r>
      <w:r w:rsidR="00F60CFF">
        <w:rPr>
          <w:sz w:val="28"/>
          <w:szCs w:val="28"/>
          <w:lang w:eastAsia="ru-RU"/>
        </w:rPr>
        <w:t xml:space="preserve"> № 210-ФЗ.</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Информация о муниципальной услуге внесена в Реестр муниципальных услуг, оказываемых на территории муниципального образования.</w:t>
      </w:r>
    </w:p>
    <w:p w:rsidR="00C533F3" w:rsidRPr="00C533F3" w:rsidRDefault="00C533F3" w:rsidP="00C533F3">
      <w:pPr>
        <w:pStyle w:val="ConsPlusTitle"/>
        <w:spacing w:before="220"/>
        <w:ind w:firstLine="709"/>
        <w:jc w:val="both"/>
        <w:outlineLvl w:val="2"/>
        <w:rPr>
          <w:rFonts w:ascii="Times New Roman" w:hAnsi="Times New Roman" w:cs="Times New Roman"/>
          <w:sz w:val="28"/>
          <w:szCs w:val="28"/>
        </w:rPr>
      </w:pPr>
      <w:r w:rsidRPr="00C533F3">
        <w:rPr>
          <w:rFonts w:ascii="Times New Roman" w:hAnsi="Times New Roman" w:cs="Times New Roman"/>
          <w:sz w:val="28"/>
          <w:szCs w:val="28"/>
        </w:rPr>
        <w:t>1.3. Требования к порядку информирования о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bookmarkStart w:id="3" w:name="P56"/>
      <w:bookmarkEnd w:id="3"/>
      <w:r w:rsidRPr="00C533F3">
        <w:rPr>
          <w:rFonts w:ascii="Times New Roman" w:hAnsi="Times New Roman" w:cs="Times New Roman"/>
          <w:sz w:val="28"/>
          <w:szCs w:val="28"/>
        </w:rPr>
        <w:t>1.3.1.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можно получить: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информационных стендах в местах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личном обращении заявителя в администрацию Богородского муниципального округа или многофункциональный центр;</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обращении в письменной форме, в форме электронного документа;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 телефону.</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В случае подачи уведомления в форме электронного документа с использованием Единого портала государственных и муниципальных услуг </w:t>
      </w:r>
      <w:r w:rsidRPr="00C533F3">
        <w:rPr>
          <w:rFonts w:ascii="Times New Roman" w:hAnsi="Times New Roman" w:cs="Times New Roman"/>
          <w:sz w:val="28"/>
          <w:szCs w:val="28"/>
        </w:rPr>
        <w:lastRenderedPageBreak/>
        <w:t>(функций)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1.3.5. Информация о порядке предоставления муниципальной услуги предоставляется бесплатно.</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1.3.6. Порядок, форма, место размещения и способы получения справочной информации.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К справочной информации относятся: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место нахождения и графики работы администрации Богородского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справочные телефоны структурных подразделений администрации Богородского муниципального округа, организаций, участвующих в предоставлении муниципальной услуги, в том числе номер телефона-автоинформатора;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адреса официального сайта, а также электронной почты и (или) формы обратной связи администрации Богородского муниципального округа в сети «Интернет».</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Справочная информация размещена: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информационном стенде, находящемся в администрации Богородского муниципального округа;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на официальном сайте администрации Богородского муниципального округа: </w:t>
      </w:r>
      <w:hyperlink r:id="rId10" w:history="1">
        <w:r w:rsidRPr="00C533F3">
          <w:rPr>
            <w:rStyle w:val="a3"/>
            <w:rFonts w:ascii="Times New Roman" w:hAnsi="Times New Roman" w:cs="Times New Roman"/>
            <w:sz w:val="28"/>
            <w:szCs w:val="28"/>
            <w:lang w:val="en-US"/>
          </w:rPr>
          <w:t>munbog</w:t>
        </w:r>
        <w:r w:rsidRPr="00C533F3">
          <w:rPr>
            <w:rStyle w:val="a3"/>
            <w:rFonts w:ascii="Times New Roman" w:hAnsi="Times New Roman" w:cs="Times New Roman"/>
            <w:sz w:val="28"/>
            <w:szCs w:val="28"/>
          </w:rPr>
          <w:t>.</w:t>
        </w:r>
        <w:proofErr w:type="spellStart"/>
        <w:r w:rsidRPr="00C533F3">
          <w:rPr>
            <w:rStyle w:val="a3"/>
            <w:rFonts w:ascii="Times New Roman" w:hAnsi="Times New Roman" w:cs="Times New Roman"/>
            <w:sz w:val="28"/>
            <w:szCs w:val="28"/>
            <w:lang w:val="en-US"/>
          </w:rPr>
          <w:t>gosuslugi</w:t>
        </w:r>
        <w:proofErr w:type="spellEnd"/>
        <w:r w:rsidRPr="00C533F3">
          <w:rPr>
            <w:rStyle w:val="a3"/>
            <w:rFonts w:ascii="Times New Roman" w:hAnsi="Times New Roman" w:cs="Times New Roman"/>
            <w:sz w:val="28"/>
            <w:szCs w:val="28"/>
          </w:rPr>
          <w:t>.ru</w:t>
        </w:r>
      </w:hyperlink>
      <w:r w:rsidRPr="00C533F3">
        <w:rPr>
          <w:rFonts w:ascii="Times New Roman" w:hAnsi="Times New Roman" w:cs="Times New Roman"/>
          <w:sz w:val="28"/>
          <w:szCs w:val="28"/>
        </w:rPr>
        <w:t>.;</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Едином портале государственных и муниципальных услуг (функций);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 Портале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Также справочную информацию можно получить: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при обращении в письменной форме, в форме электронного документа;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 телефону.</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C533F3" w:rsidRDefault="00C533F3" w:rsidP="006B3FE0">
      <w:pPr>
        <w:pStyle w:val="ConsPlusTitle"/>
        <w:ind w:firstLine="709"/>
        <w:jc w:val="center"/>
        <w:outlineLvl w:val="1"/>
        <w:rPr>
          <w:rFonts w:ascii="Times New Roman" w:hAnsi="Times New Roman" w:cs="Times New Roman"/>
          <w:sz w:val="28"/>
          <w:szCs w:val="28"/>
        </w:rPr>
      </w:pPr>
      <w:r w:rsidRPr="00C533F3">
        <w:rPr>
          <w:rFonts w:ascii="Times New Roman" w:hAnsi="Times New Roman" w:cs="Times New Roman"/>
          <w:sz w:val="28"/>
          <w:szCs w:val="28"/>
        </w:rPr>
        <w:t>2. Стандарт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0503E2" w:rsidRDefault="00C533F3" w:rsidP="00C533F3">
      <w:pPr>
        <w:pStyle w:val="ConsPlusNormal"/>
        <w:ind w:firstLine="709"/>
        <w:jc w:val="both"/>
        <w:rPr>
          <w:rFonts w:ascii="Times New Roman" w:hAnsi="Times New Roman" w:cs="Times New Roman"/>
          <w:b/>
          <w:sz w:val="28"/>
          <w:szCs w:val="28"/>
        </w:rPr>
      </w:pPr>
      <w:r w:rsidRPr="000503E2">
        <w:rPr>
          <w:rFonts w:ascii="Times New Roman" w:hAnsi="Times New Roman" w:cs="Times New Roman"/>
          <w:b/>
          <w:sz w:val="28"/>
          <w:szCs w:val="28"/>
        </w:rPr>
        <w:t>2.1. Наименование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Наименование муниципальной услуги: «</w:t>
      </w:r>
      <w:r w:rsidR="00F60CFF" w:rsidRPr="00F60CFF">
        <w:rPr>
          <w:rFonts w:ascii="Times New Roman" w:eastAsia="Times New Roman" w:hAnsi="Times New Roman" w:cs="Times New Roman"/>
          <w:sz w:val="28"/>
          <w:szCs w:val="28"/>
          <w:lang w:eastAsia="ar-SA"/>
        </w:rPr>
        <w:t>Предоставление информации об объектах учета, содержащейся в реестре имущества муниципального образования Богородский муниципальный округ Кировской области</w:t>
      </w:r>
      <w:r w:rsidRPr="00C533F3">
        <w:rPr>
          <w:rFonts w:ascii="Times New Roman" w:hAnsi="Times New Roman" w:cs="Times New Roman"/>
          <w:sz w:val="28"/>
          <w:szCs w:val="28"/>
        </w:rPr>
        <w:t>».</w:t>
      </w:r>
    </w:p>
    <w:p w:rsidR="00C533F3" w:rsidRPr="00C533F3" w:rsidRDefault="00C533F3" w:rsidP="001D4803">
      <w:pPr>
        <w:pStyle w:val="ConsPlusNormal"/>
        <w:spacing w:before="240"/>
        <w:ind w:firstLine="709"/>
        <w:jc w:val="both"/>
        <w:rPr>
          <w:rFonts w:ascii="Times New Roman" w:hAnsi="Times New Roman" w:cs="Times New Roman"/>
          <w:sz w:val="28"/>
          <w:szCs w:val="28"/>
        </w:rPr>
      </w:pPr>
      <w:r w:rsidRPr="000503E2">
        <w:rPr>
          <w:rFonts w:ascii="Times New Roman" w:hAnsi="Times New Roman" w:cs="Times New Roman"/>
          <w:b/>
          <w:sz w:val="28"/>
          <w:szCs w:val="28"/>
        </w:rPr>
        <w:t>2.2. Наименование органа, предоставляющего муниципальную услугу</w:t>
      </w:r>
      <w:r w:rsidRPr="00C533F3">
        <w:rPr>
          <w:rFonts w:ascii="Times New Roman" w:hAnsi="Times New Roman" w:cs="Times New Roman"/>
          <w:sz w:val="28"/>
          <w:szCs w:val="28"/>
        </w:rPr>
        <w:t>.</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lastRenderedPageBreak/>
        <w:t>Муниципальная услуга предоставляется администрацией муниципального образования Богородский муниципальный округ Кировской области (далее - администрация).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Структурным подразделением, ответственным за предоставление муниципальной услуги, предусмотренной настоящим административным регламентом, является отдел земельно-имущественных отношений администрации Богородского муниципального округа (далее - отдел).</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C533F3"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2.3. Результат предоставления муниципальной услуги.</w:t>
      </w:r>
    </w:p>
    <w:p w:rsidR="00D278B2" w:rsidRPr="00D278B2" w:rsidRDefault="00D278B2" w:rsidP="00D278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w:t>
      </w:r>
    </w:p>
    <w:p w:rsidR="00F60CFF" w:rsidRPr="00F60CFF" w:rsidRDefault="00D278B2" w:rsidP="00047559">
      <w:pPr>
        <w:pStyle w:val="ConsPlusNormal"/>
        <w:ind w:firstLine="709"/>
        <w:jc w:val="both"/>
        <w:rPr>
          <w:rFonts w:ascii="Times New Roman" w:hAnsi="Times New Roman" w:cs="Times New Roman"/>
          <w:sz w:val="28"/>
          <w:szCs w:val="28"/>
        </w:rPr>
      </w:pPr>
      <w:bookmarkStart w:id="4" w:name="P98"/>
      <w:bookmarkEnd w:id="4"/>
      <w:r>
        <w:rPr>
          <w:rFonts w:ascii="Times New Roman" w:hAnsi="Times New Roman" w:cs="Times New Roman"/>
          <w:sz w:val="28"/>
          <w:szCs w:val="28"/>
        </w:rPr>
        <w:t>п</w:t>
      </w:r>
      <w:r w:rsidR="00F60CFF" w:rsidRPr="00F60CFF">
        <w:rPr>
          <w:rFonts w:ascii="Times New Roman" w:hAnsi="Times New Roman" w:cs="Times New Roman"/>
          <w:sz w:val="28"/>
          <w:szCs w:val="28"/>
        </w:rPr>
        <w:t>редоставление выписки из реестра имуще</w:t>
      </w:r>
      <w:r w:rsidR="00F60CFF">
        <w:rPr>
          <w:rFonts w:ascii="Times New Roman" w:hAnsi="Times New Roman" w:cs="Times New Roman"/>
          <w:sz w:val="28"/>
          <w:szCs w:val="28"/>
        </w:rPr>
        <w:t>ства муниципального образования</w:t>
      </w:r>
      <w:r w:rsidR="00F60CFF" w:rsidRPr="00F60CFF">
        <w:rPr>
          <w:rFonts w:ascii="Times New Roman" w:hAnsi="Times New Roman" w:cs="Times New Roman"/>
          <w:sz w:val="28"/>
          <w:szCs w:val="28"/>
        </w:rPr>
        <w:t xml:space="preserve"> Богородский муниципальный округ Кировской области по форме согласно приложению </w:t>
      </w:r>
      <w:r w:rsidR="00F60CFF">
        <w:rPr>
          <w:rFonts w:ascii="Times New Roman" w:hAnsi="Times New Roman" w:cs="Times New Roman"/>
          <w:sz w:val="28"/>
          <w:szCs w:val="28"/>
        </w:rPr>
        <w:t>№</w:t>
      </w:r>
      <w:r w:rsidR="00F60CFF" w:rsidRPr="00F60CFF">
        <w:rPr>
          <w:rFonts w:ascii="Times New Roman" w:hAnsi="Times New Roman" w:cs="Times New Roman"/>
          <w:sz w:val="28"/>
          <w:szCs w:val="28"/>
        </w:rPr>
        <w:t xml:space="preserve"> 1 к настоящему Административному регламенту.</w:t>
      </w:r>
    </w:p>
    <w:p w:rsidR="00F60CFF" w:rsidRPr="00F60CFF" w:rsidRDefault="00D278B2" w:rsidP="000475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F60CFF" w:rsidRPr="00F60CFF">
        <w:rPr>
          <w:rFonts w:ascii="Times New Roman" w:hAnsi="Times New Roman" w:cs="Times New Roman"/>
          <w:sz w:val="28"/>
          <w:szCs w:val="28"/>
        </w:rPr>
        <w:t xml:space="preserve">редоставление уведомления об отсутствии информации в реестре имущества муниципального образования Богородский муниципальный округ Кировской области по форме согласно приложению </w:t>
      </w:r>
      <w:r w:rsidR="00F60CFF">
        <w:rPr>
          <w:rFonts w:ascii="Times New Roman" w:hAnsi="Times New Roman" w:cs="Times New Roman"/>
          <w:sz w:val="28"/>
          <w:szCs w:val="28"/>
        </w:rPr>
        <w:t>№</w:t>
      </w:r>
      <w:r w:rsidR="00F60CFF" w:rsidRPr="00F60CFF">
        <w:rPr>
          <w:rFonts w:ascii="Times New Roman" w:hAnsi="Times New Roman" w:cs="Times New Roman"/>
          <w:sz w:val="28"/>
          <w:szCs w:val="28"/>
        </w:rPr>
        <w:t xml:space="preserve"> 2 к настоящему Административному регламенту.</w:t>
      </w:r>
    </w:p>
    <w:p w:rsidR="00D278B2" w:rsidRDefault="00D278B2" w:rsidP="000475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F60CFF" w:rsidRPr="00F60CFF">
        <w:rPr>
          <w:rFonts w:ascii="Times New Roman" w:hAnsi="Times New Roman" w:cs="Times New Roman"/>
          <w:sz w:val="28"/>
          <w:szCs w:val="28"/>
        </w:rPr>
        <w:t xml:space="preserve">редоставление уведомления об отказе в выдаче выписки из реестра имущества муниципального образования Богородский муниципальный округ Кировской области по форме согласно приложению </w:t>
      </w:r>
      <w:r w:rsidR="00F60CFF">
        <w:rPr>
          <w:rFonts w:ascii="Times New Roman" w:hAnsi="Times New Roman" w:cs="Times New Roman"/>
          <w:sz w:val="28"/>
          <w:szCs w:val="28"/>
        </w:rPr>
        <w:t>№</w:t>
      </w:r>
      <w:r w:rsidR="00F60CFF" w:rsidRPr="00F60CFF">
        <w:rPr>
          <w:rFonts w:ascii="Times New Roman" w:hAnsi="Times New Roman" w:cs="Times New Roman"/>
          <w:sz w:val="28"/>
          <w:szCs w:val="28"/>
        </w:rPr>
        <w:t xml:space="preserve"> 3 к настоящему Административному регламенту.</w:t>
      </w:r>
    </w:p>
    <w:p w:rsidR="00D278B2" w:rsidRPr="0037732C" w:rsidRDefault="00D278B2" w:rsidP="00D278B2">
      <w:pPr>
        <w:pStyle w:val="ConsPlusNormal"/>
        <w:ind w:firstLine="709"/>
        <w:jc w:val="both"/>
        <w:rPr>
          <w:rFonts w:ascii="Times New Roman" w:hAnsi="Times New Roman" w:cs="Times New Roman"/>
          <w:sz w:val="28"/>
          <w:szCs w:val="28"/>
        </w:rPr>
      </w:pPr>
      <w:r w:rsidRPr="0037732C">
        <w:rPr>
          <w:rFonts w:ascii="Times New Roman" w:hAnsi="Times New Roman" w:cs="Times New Roman"/>
          <w:sz w:val="28"/>
          <w:szCs w:val="28"/>
        </w:rPr>
        <w:t>2.</w:t>
      </w:r>
      <w:r>
        <w:rPr>
          <w:rFonts w:ascii="Times New Roman" w:hAnsi="Times New Roman" w:cs="Times New Roman"/>
          <w:sz w:val="28"/>
          <w:szCs w:val="28"/>
        </w:rPr>
        <w:t>3.2</w:t>
      </w:r>
      <w:r w:rsidRPr="0037732C">
        <w:rPr>
          <w:rFonts w:ascii="Times New Roman" w:hAnsi="Times New Roman" w:cs="Times New Roman"/>
          <w:sz w:val="28"/>
          <w:szCs w:val="28"/>
        </w:rPr>
        <w:t>. Результаты муниципальной услуги, указанные в пункте 2.</w:t>
      </w:r>
      <w:r>
        <w:rPr>
          <w:rFonts w:ascii="Times New Roman" w:hAnsi="Times New Roman" w:cs="Times New Roman"/>
          <w:sz w:val="28"/>
          <w:szCs w:val="28"/>
        </w:rPr>
        <w:t>3.1</w:t>
      </w:r>
      <w:r w:rsidRPr="0037732C">
        <w:rPr>
          <w:rFonts w:ascii="Times New Roman" w:hAnsi="Times New Roman" w:cs="Times New Roman"/>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w:t>
      </w:r>
      <w:r>
        <w:rPr>
          <w:rFonts w:ascii="Times New Roman" w:hAnsi="Times New Roman" w:cs="Times New Roman"/>
          <w:sz w:val="28"/>
          <w:szCs w:val="28"/>
        </w:rPr>
        <w:t>«</w:t>
      </w:r>
      <w:r w:rsidRPr="0037732C">
        <w:rPr>
          <w:rFonts w:ascii="Times New Roman" w:hAnsi="Times New Roman" w:cs="Times New Roman"/>
          <w:sz w:val="28"/>
          <w:szCs w:val="28"/>
        </w:rPr>
        <w:t>Единый портал государственных и муниципальных услуг (функций)</w:t>
      </w:r>
      <w:r>
        <w:rPr>
          <w:rFonts w:ascii="Times New Roman" w:hAnsi="Times New Roman" w:cs="Times New Roman"/>
          <w:sz w:val="28"/>
          <w:szCs w:val="28"/>
        </w:rPr>
        <w:t>»</w:t>
      </w:r>
      <w:r w:rsidRPr="0037732C">
        <w:rPr>
          <w:rFonts w:ascii="Times New Roman" w:hAnsi="Times New Roman" w:cs="Times New Roman"/>
          <w:sz w:val="28"/>
          <w:szCs w:val="28"/>
        </w:rPr>
        <w:t xml:space="preserve">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D278B2" w:rsidRPr="0037732C" w:rsidRDefault="00D278B2" w:rsidP="00D278B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2.3.3. </w:t>
      </w:r>
      <w:r w:rsidRPr="0037732C">
        <w:rPr>
          <w:rFonts w:ascii="Times New Roman" w:hAnsi="Times New Roman" w:cs="Times New Roman"/>
          <w:sz w:val="28"/>
          <w:szCs w:val="28"/>
        </w:rPr>
        <w:t xml:space="preserve">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w:t>
      </w:r>
      <w:r w:rsidRPr="0037732C">
        <w:rPr>
          <w:rFonts w:ascii="Times New Roman" w:hAnsi="Times New Roman" w:cs="Times New Roman"/>
          <w:sz w:val="28"/>
          <w:szCs w:val="28"/>
        </w:rPr>
        <w:lastRenderedPageBreak/>
        <w:t>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278B2" w:rsidRPr="0037732C" w:rsidRDefault="00D278B2" w:rsidP="00D278B2">
      <w:pPr>
        <w:pStyle w:val="ConsPlusNormal"/>
        <w:ind w:firstLine="709"/>
        <w:jc w:val="both"/>
        <w:rPr>
          <w:rFonts w:ascii="Times New Roman" w:hAnsi="Times New Roman" w:cs="Times New Roman"/>
          <w:sz w:val="28"/>
          <w:szCs w:val="28"/>
        </w:rPr>
      </w:pPr>
      <w:r w:rsidRPr="0037732C">
        <w:rPr>
          <w:rFonts w:ascii="Times New Roman" w:hAnsi="Times New Roman" w:cs="Times New Roman"/>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F60CFF" w:rsidRDefault="00D278B2" w:rsidP="00D278B2">
      <w:pPr>
        <w:pStyle w:val="ConsPlusNormal"/>
        <w:ind w:firstLine="709"/>
        <w:jc w:val="both"/>
        <w:rPr>
          <w:rFonts w:ascii="Times New Roman" w:hAnsi="Times New Roman" w:cs="Times New Roman"/>
          <w:sz w:val="28"/>
          <w:szCs w:val="28"/>
        </w:rPr>
      </w:pPr>
      <w:r w:rsidRPr="0037732C">
        <w:rPr>
          <w:rFonts w:ascii="Times New Roman" w:hAnsi="Times New Roman" w:cs="Times New Roman"/>
          <w:sz w:val="28"/>
          <w:szCs w:val="28"/>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w:t>
      </w:r>
      <w:r>
        <w:rPr>
          <w:rFonts w:ascii="Times New Roman" w:hAnsi="Times New Roman" w:cs="Times New Roman"/>
          <w:sz w:val="28"/>
          <w:szCs w:val="28"/>
        </w:rPr>
        <w:t>№</w:t>
      </w:r>
      <w:r w:rsidRPr="0037732C">
        <w:rPr>
          <w:rFonts w:ascii="Times New Roman" w:hAnsi="Times New Roman" w:cs="Times New Roman"/>
          <w:sz w:val="28"/>
          <w:szCs w:val="28"/>
        </w:rPr>
        <w:t xml:space="preserve"> 210-ФЗ </w:t>
      </w:r>
      <w:r>
        <w:rPr>
          <w:rFonts w:ascii="Times New Roman" w:hAnsi="Times New Roman" w:cs="Times New Roman"/>
          <w:sz w:val="28"/>
          <w:szCs w:val="28"/>
        </w:rPr>
        <w:t>«</w:t>
      </w:r>
      <w:r w:rsidRPr="0037732C">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37732C">
        <w:rPr>
          <w:rFonts w:ascii="Times New Roman" w:hAnsi="Times New Roman" w:cs="Times New Roman"/>
          <w:sz w:val="28"/>
          <w:szCs w:val="28"/>
        </w:rPr>
        <w:t>.</w:t>
      </w:r>
      <w:r w:rsidR="00F60CFF">
        <w:rPr>
          <w:rFonts w:ascii="Times New Roman" w:hAnsi="Times New Roman" w:cs="Times New Roman"/>
          <w:sz w:val="28"/>
          <w:szCs w:val="28"/>
        </w:rPr>
        <w:t xml:space="preserve"> </w:t>
      </w:r>
    </w:p>
    <w:p w:rsidR="00C533F3" w:rsidRPr="00C533F3" w:rsidRDefault="00C533F3" w:rsidP="00F60CFF">
      <w:pPr>
        <w:pStyle w:val="ConsPlusNormal"/>
        <w:spacing w:before="240"/>
        <w:ind w:firstLine="709"/>
        <w:jc w:val="both"/>
        <w:rPr>
          <w:rFonts w:ascii="Times New Roman" w:hAnsi="Times New Roman" w:cs="Times New Roman"/>
          <w:sz w:val="28"/>
          <w:szCs w:val="28"/>
        </w:rPr>
      </w:pPr>
      <w:r w:rsidRPr="000503E2">
        <w:rPr>
          <w:rFonts w:ascii="Times New Roman" w:hAnsi="Times New Roman" w:cs="Times New Roman"/>
          <w:b/>
          <w:sz w:val="28"/>
          <w:szCs w:val="28"/>
        </w:rPr>
        <w:t>2.4. Срок предоставления муниципальной услуги</w:t>
      </w:r>
      <w:r w:rsidRPr="00C533F3">
        <w:rPr>
          <w:rFonts w:ascii="Times New Roman" w:hAnsi="Times New Roman" w:cs="Times New Roman"/>
          <w:sz w:val="28"/>
          <w:szCs w:val="28"/>
        </w:rPr>
        <w:t>.</w:t>
      </w:r>
    </w:p>
    <w:p w:rsidR="00F60CFF" w:rsidRPr="00F60CFF" w:rsidRDefault="00F60CFF" w:rsidP="00F60CFF">
      <w:pPr>
        <w:pStyle w:val="ConsPlusNormal"/>
        <w:ind w:firstLine="709"/>
        <w:jc w:val="both"/>
        <w:rPr>
          <w:rFonts w:ascii="Times New Roman" w:eastAsia="Times New Roman" w:hAnsi="Times New Roman" w:cs="Times New Roman"/>
          <w:sz w:val="28"/>
          <w:szCs w:val="28"/>
          <w:lang w:eastAsia="ar-SA"/>
        </w:rPr>
      </w:pPr>
      <w:r w:rsidRPr="00F60CFF">
        <w:rPr>
          <w:rFonts w:ascii="Times New Roman" w:eastAsia="Times New Roman" w:hAnsi="Times New Roman" w:cs="Times New Roman"/>
          <w:sz w:val="28"/>
          <w:szCs w:val="28"/>
          <w:lang w:eastAsia="ar-SA"/>
        </w:rPr>
        <w:t xml:space="preserve">Максимальный срок предоставления муниципальной услуги составляет </w:t>
      </w:r>
      <w:r w:rsidR="00C24A4D">
        <w:rPr>
          <w:rFonts w:ascii="Times New Roman" w:eastAsia="Times New Roman" w:hAnsi="Times New Roman" w:cs="Times New Roman"/>
          <w:sz w:val="28"/>
          <w:szCs w:val="28"/>
          <w:lang w:eastAsia="ar-SA"/>
        </w:rPr>
        <w:t>15</w:t>
      </w:r>
      <w:r w:rsidRPr="00F60CFF">
        <w:rPr>
          <w:rFonts w:ascii="Times New Roman" w:eastAsia="Times New Roman" w:hAnsi="Times New Roman" w:cs="Times New Roman"/>
          <w:sz w:val="28"/>
          <w:szCs w:val="28"/>
          <w:lang w:eastAsia="ar-SA"/>
        </w:rPr>
        <w:t xml:space="preserve"> дней со дня регистрации заявления.</w:t>
      </w:r>
    </w:p>
    <w:p w:rsidR="00C533F3" w:rsidRPr="00C533F3" w:rsidRDefault="00C533F3" w:rsidP="00F60CFF">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 случае передачи документов через многофункциональный центр срок исчисляется со дня получения многофункциональным центром заявления.</w:t>
      </w:r>
    </w:p>
    <w:p w:rsidR="00C533F3" w:rsidRPr="000503E2" w:rsidRDefault="00C533F3" w:rsidP="00531821">
      <w:pPr>
        <w:pStyle w:val="ConsPlusNormal"/>
        <w:spacing w:before="240"/>
        <w:ind w:firstLine="709"/>
        <w:jc w:val="both"/>
        <w:rPr>
          <w:rFonts w:ascii="Times New Roman" w:hAnsi="Times New Roman" w:cs="Times New Roman"/>
          <w:b/>
          <w:sz w:val="28"/>
          <w:szCs w:val="28"/>
        </w:rPr>
      </w:pPr>
      <w:r w:rsidRPr="00531821">
        <w:rPr>
          <w:rFonts w:ascii="Times New Roman" w:hAnsi="Times New Roman" w:cs="Times New Roman"/>
          <w:b/>
          <w:sz w:val="28"/>
          <w:szCs w:val="28"/>
        </w:rPr>
        <w:t>2.</w:t>
      </w:r>
      <w:r w:rsidR="00D70E9C" w:rsidRPr="00531821">
        <w:rPr>
          <w:rFonts w:ascii="Times New Roman" w:hAnsi="Times New Roman" w:cs="Times New Roman"/>
          <w:b/>
          <w:sz w:val="28"/>
          <w:szCs w:val="28"/>
        </w:rPr>
        <w:t>5</w:t>
      </w:r>
      <w:r w:rsidRPr="00531821">
        <w:rPr>
          <w:rFonts w:ascii="Times New Roman" w:hAnsi="Times New Roman" w:cs="Times New Roman"/>
          <w:b/>
          <w:sz w:val="28"/>
          <w:szCs w:val="28"/>
        </w:rPr>
        <w:t>.</w:t>
      </w:r>
      <w:r w:rsidRPr="000503E2">
        <w:rPr>
          <w:rFonts w:ascii="Times New Roman" w:hAnsi="Times New Roman" w:cs="Times New Roman"/>
          <w:b/>
          <w:sz w:val="28"/>
          <w:szCs w:val="28"/>
        </w:rPr>
        <w:t xml:space="preserve"> Исчерпывающий перечень документов, необходимых в соответствии с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w:t>
      </w:r>
    </w:p>
    <w:p w:rsidR="00D70E9C" w:rsidRPr="00D70E9C" w:rsidRDefault="00D70E9C" w:rsidP="000475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2.5.1.</w:t>
      </w:r>
      <w:r w:rsidRPr="00D70E9C">
        <w:rPr>
          <w:rFonts w:ascii="Times New Roman" w:hAnsi="Times New Roman" w:cs="Times New Roman"/>
          <w:sz w:val="28"/>
          <w:szCs w:val="28"/>
        </w:rPr>
        <w:t xml:space="preserve"> Заявление о предоставлении муниципальной услуги от имени заявителя (далее - заявление).</w:t>
      </w:r>
    </w:p>
    <w:p w:rsidR="00D70E9C" w:rsidRPr="00D70E9C" w:rsidRDefault="00D70E9C" w:rsidP="00047559">
      <w:pPr>
        <w:pStyle w:val="ConsPlusNormal"/>
        <w:ind w:firstLine="709"/>
        <w:jc w:val="both"/>
        <w:rPr>
          <w:rFonts w:ascii="Times New Roman" w:hAnsi="Times New Roman" w:cs="Times New Roman"/>
          <w:sz w:val="28"/>
          <w:szCs w:val="28"/>
        </w:rPr>
      </w:pPr>
      <w:r w:rsidRPr="00D70E9C">
        <w:rPr>
          <w:rFonts w:ascii="Times New Roman" w:hAnsi="Times New Roman" w:cs="Times New Roman"/>
          <w:sz w:val="28"/>
          <w:szCs w:val="28"/>
        </w:rPr>
        <w:t>Заявление должно содержать запрос сведений в отношении одного объекта учета.</w:t>
      </w:r>
    </w:p>
    <w:p w:rsidR="00D70E9C" w:rsidRPr="00D70E9C" w:rsidRDefault="00D70E9C" w:rsidP="00531821">
      <w:pPr>
        <w:pStyle w:val="ConsPlusNormal"/>
        <w:ind w:firstLine="709"/>
        <w:jc w:val="both"/>
        <w:rPr>
          <w:rFonts w:ascii="Times New Roman" w:hAnsi="Times New Roman" w:cs="Times New Roman"/>
          <w:sz w:val="28"/>
          <w:szCs w:val="28"/>
        </w:rPr>
      </w:pPr>
      <w:r w:rsidRPr="00D70E9C">
        <w:rPr>
          <w:rFonts w:ascii="Times New Roman" w:hAnsi="Times New Roman" w:cs="Times New Roman"/>
          <w:sz w:val="28"/>
          <w:szCs w:val="28"/>
        </w:rPr>
        <w:t xml:space="preserve">Заявление подается по форме согласно приложению </w:t>
      </w:r>
      <w:r w:rsidR="00A1552F">
        <w:rPr>
          <w:rFonts w:ascii="Times New Roman" w:hAnsi="Times New Roman" w:cs="Times New Roman"/>
          <w:sz w:val="28"/>
          <w:szCs w:val="28"/>
        </w:rPr>
        <w:t>№</w:t>
      </w:r>
      <w:r w:rsidRPr="00D70E9C">
        <w:rPr>
          <w:rFonts w:ascii="Times New Roman" w:hAnsi="Times New Roman" w:cs="Times New Roman"/>
          <w:sz w:val="28"/>
          <w:szCs w:val="28"/>
        </w:rPr>
        <w:t xml:space="preserve"> 4 к настоящему Административному регламенту (за исключением обращения заявителя посредством Единого портала).</w:t>
      </w:r>
    </w:p>
    <w:p w:rsidR="00D70E9C" w:rsidRPr="00D70E9C" w:rsidRDefault="00D70E9C" w:rsidP="000475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D70E9C">
        <w:rPr>
          <w:rFonts w:ascii="Times New Roman" w:hAnsi="Times New Roman" w:cs="Times New Roman"/>
          <w:sz w:val="28"/>
          <w:szCs w:val="28"/>
        </w:rPr>
        <w:t>2. Документ, удостоверяющий личность физического лица в соответствии с законодательством Российской Федерации, либо личность представителя физического лица, либо личность представителя юридического лица (за исключением обращения посредством Единого портала).</w:t>
      </w:r>
    </w:p>
    <w:p w:rsidR="00D70E9C" w:rsidRPr="00D70E9C" w:rsidRDefault="00D70E9C" w:rsidP="000475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D70E9C">
        <w:rPr>
          <w:rFonts w:ascii="Times New Roman" w:hAnsi="Times New Roman" w:cs="Times New Roman"/>
          <w:sz w:val="28"/>
          <w:szCs w:val="28"/>
        </w:rPr>
        <w:t xml:space="preserve">3. Документ, подтверждающий полномочия представителя </w:t>
      </w:r>
      <w:r w:rsidRPr="00D70E9C">
        <w:rPr>
          <w:rFonts w:ascii="Times New Roman" w:hAnsi="Times New Roman" w:cs="Times New Roman"/>
          <w:sz w:val="28"/>
          <w:szCs w:val="28"/>
        </w:rPr>
        <w:lastRenderedPageBreak/>
        <w:t>физического или юридического лица действовать от имени заявителя (за исключением обращения посредством Единого портала).</w:t>
      </w:r>
    </w:p>
    <w:p w:rsidR="00D70E9C" w:rsidRPr="00D70E9C" w:rsidRDefault="00D70E9C" w:rsidP="00047559">
      <w:pPr>
        <w:pStyle w:val="ConsPlusNormal"/>
        <w:ind w:firstLine="709"/>
        <w:jc w:val="both"/>
        <w:rPr>
          <w:rFonts w:ascii="Times New Roman" w:hAnsi="Times New Roman" w:cs="Times New Roman"/>
          <w:sz w:val="28"/>
          <w:szCs w:val="28"/>
        </w:rPr>
      </w:pPr>
      <w:r w:rsidRPr="00D70E9C">
        <w:rPr>
          <w:rFonts w:ascii="Times New Roman" w:hAnsi="Times New Roman" w:cs="Times New Roman"/>
          <w:sz w:val="28"/>
          <w:szCs w:val="28"/>
        </w:rPr>
        <w:t>2.5.</w:t>
      </w:r>
      <w:r w:rsidR="00717993">
        <w:rPr>
          <w:rFonts w:ascii="Times New Roman" w:hAnsi="Times New Roman" w:cs="Times New Roman"/>
          <w:sz w:val="28"/>
          <w:szCs w:val="28"/>
        </w:rPr>
        <w:t>4</w:t>
      </w:r>
      <w:r w:rsidRPr="00D70E9C">
        <w:rPr>
          <w:rFonts w:ascii="Times New Roman" w:hAnsi="Times New Roman" w:cs="Times New Roman"/>
          <w:sz w:val="28"/>
          <w:szCs w:val="28"/>
        </w:rPr>
        <w:t>.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D70E9C" w:rsidRDefault="00D70E9C" w:rsidP="00047559">
      <w:pPr>
        <w:pStyle w:val="ConsPlusNormal"/>
        <w:ind w:firstLine="709"/>
        <w:jc w:val="both"/>
        <w:rPr>
          <w:rFonts w:ascii="Times New Roman" w:hAnsi="Times New Roman" w:cs="Times New Roman"/>
          <w:sz w:val="28"/>
          <w:szCs w:val="28"/>
        </w:rPr>
      </w:pPr>
      <w:r w:rsidRPr="00D70E9C">
        <w:rPr>
          <w:rFonts w:ascii="Times New Roman" w:hAnsi="Times New Roman" w:cs="Times New Roman"/>
          <w:sz w:val="28"/>
          <w:szCs w:val="28"/>
        </w:rPr>
        <w:t>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w:t>
      </w:r>
      <w:r w:rsidR="00D70E9C">
        <w:rPr>
          <w:rFonts w:ascii="Times New Roman" w:hAnsi="Times New Roman" w:cs="Times New Roman"/>
          <w:b/>
          <w:sz w:val="28"/>
          <w:szCs w:val="28"/>
        </w:rPr>
        <w:t>6</w:t>
      </w:r>
      <w:r w:rsidRPr="000503E2">
        <w:rPr>
          <w:rFonts w:ascii="Times New Roman" w:hAnsi="Times New Roman" w:cs="Times New Roman"/>
          <w:b/>
          <w:sz w:val="28"/>
          <w:szCs w:val="28"/>
        </w:rPr>
        <w:t>. При предоставлении муниципальной услуги администрация не вправе требовать от заявителя: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w:t>
      </w:r>
      <w:r w:rsidR="00D70E9C">
        <w:rPr>
          <w:rFonts w:ascii="Times New Roman" w:hAnsi="Times New Roman" w:cs="Times New Roman"/>
          <w:sz w:val="28"/>
          <w:szCs w:val="28"/>
        </w:rPr>
        <w:t>6</w:t>
      </w:r>
      <w:r w:rsidRPr="00C533F3">
        <w:rPr>
          <w:rFonts w:ascii="Times New Roman" w:hAnsi="Times New Roman" w:cs="Times New Roman"/>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w:t>
      </w:r>
      <w:r w:rsidR="00D70E9C">
        <w:rPr>
          <w:rFonts w:ascii="Times New Roman" w:hAnsi="Times New Roman" w:cs="Times New Roman"/>
          <w:sz w:val="28"/>
          <w:szCs w:val="28"/>
        </w:rPr>
        <w:t>6</w:t>
      </w:r>
      <w:r w:rsidRPr="00C533F3">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w:t>
      </w:r>
      <w:r w:rsidR="00D70E9C">
        <w:rPr>
          <w:rFonts w:ascii="Times New Roman" w:hAnsi="Times New Roman" w:cs="Times New Roman"/>
          <w:sz w:val="28"/>
          <w:szCs w:val="28"/>
        </w:rPr>
        <w:t>6</w:t>
      </w:r>
      <w:r w:rsidRPr="00C533F3">
        <w:rPr>
          <w:rFonts w:ascii="Times New Roman" w:hAnsi="Times New Roman"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r w:rsidRPr="00C533F3">
          <w:rPr>
            <w:rFonts w:ascii="Times New Roman" w:hAnsi="Times New Roman" w:cs="Times New Roman"/>
            <w:sz w:val="28"/>
            <w:szCs w:val="28"/>
          </w:rPr>
          <w:t>части 1 статьи 9</w:t>
        </w:r>
      </w:hyperlink>
      <w:r w:rsidRPr="00C533F3">
        <w:rPr>
          <w:rFonts w:ascii="Times New Roman" w:hAnsi="Times New Roman" w:cs="Times New Roman"/>
          <w:sz w:val="28"/>
          <w:szCs w:val="28"/>
        </w:rPr>
        <w:t xml:space="preserve"> Федерального закона № 210-ФЗ; </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w:t>
      </w:r>
      <w:r w:rsidR="00D70E9C">
        <w:rPr>
          <w:rFonts w:ascii="Times New Roman" w:hAnsi="Times New Roman" w:cs="Times New Roman"/>
          <w:sz w:val="28"/>
          <w:szCs w:val="28"/>
        </w:rPr>
        <w:t>6</w:t>
      </w:r>
      <w:r w:rsidRPr="00C533F3">
        <w:rPr>
          <w:rFonts w:ascii="Times New Roman" w:hAnsi="Times New Roman" w:cs="Times New Roman"/>
          <w:sz w:val="28"/>
          <w:szCs w:val="28"/>
        </w:rPr>
        <w:t>.4.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r w:rsidRPr="00C533F3">
          <w:rPr>
            <w:rFonts w:ascii="Times New Roman" w:hAnsi="Times New Roman" w:cs="Times New Roman"/>
            <w:sz w:val="28"/>
            <w:szCs w:val="28"/>
          </w:rPr>
          <w:t>пунктом 7.2 части 1 статьи 16</w:t>
        </w:r>
      </w:hyperlink>
      <w:r w:rsidRPr="00C533F3">
        <w:rPr>
          <w:rFonts w:ascii="Times New Roman" w:hAnsi="Times New Roman" w:cs="Times New Roman"/>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5638F" w:rsidRPr="00D5638F" w:rsidRDefault="00C533F3" w:rsidP="00D5638F">
      <w:pPr>
        <w:pStyle w:val="ConsPlusNormal"/>
        <w:ind w:firstLine="709"/>
        <w:jc w:val="both"/>
        <w:rPr>
          <w:rFonts w:ascii="Times New Roman" w:hAnsi="Times New Roman" w:cs="Times New Roman"/>
          <w:sz w:val="28"/>
          <w:szCs w:val="28"/>
        </w:rPr>
      </w:pPr>
      <w:r w:rsidRPr="00D5638F">
        <w:rPr>
          <w:rFonts w:ascii="Times New Roman" w:hAnsi="Times New Roman" w:cs="Times New Roman"/>
          <w:sz w:val="28"/>
          <w:szCs w:val="28"/>
        </w:rPr>
        <w:t>2.</w:t>
      </w:r>
      <w:r w:rsidR="00D70E9C">
        <w:rPr>
          <w:rFonts w:ascii="Times New Roman" w:hAnsi="Times New Roman" w:cs="Times New Roman"/>
          <w:sz w:val="28"/>
          <w:szCs w:val="28"/>
        </w:rPr>
        <w:t>6</w:t>
      </w:r>
      <w:r w:rsidRPr="00D5638F">
        <w:rPr>
          <w:rFonts w:ascii="Times New Roman" w:hAnsi="Times New Roman" w:cs="Times New Roman"/>
          <w:sz w:val="28"/>
          <w:szCs w:val="28"/>
        </w:rPr>
        <w:t xml:space="preserve">.5. </w:t>
      </w:r>
      <w:r w:rsidR="00D5638F" w:rsidRPr="00D5638F">
        <w:rPr>
          <w:rFonts w:ascii="Times New Roman" w:hAnsi="Times New Roman" w:cs="Times New Roman"/>
          <w:sz w:val="28"/>
          <w:szCs w:val="28"/>
        </w:rPr>
        <w:t>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подпункта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533F3" w:rsidRDefault="00D5638F" w:rsidP="00D5638F">
      <w:pPr>
        <w:pStyle w:val="ConsPlusNormal"/>
        <w:ind w:firstLine="709"/>
        <w:jc w:val="both"/>
        <w:rPr>
          <w:rFonts w:ascii="Times New Roman" w:hAnsi="Times New Roman" w:cs="Times New Roman"/>
          <w:sz w:val="28"/>
          <w:szCs w:val="28"/>
        </w:rPr>
      </w:pPr>
      <w:r w:rsidRPr="00D5638F">
        <w:rPr>
          <w:rFonts w:ascii="Times New Roman" w:hAnsi="Times New Roman" w:cs="Times New Roman"/>
          <w:sz w:val="28"/>
          <w:szCs w:val="28"/>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w:t>
      </w:r>
      <w:r w:rsidRPr="00D5638F">
        <w:rPr>
          <w:rFonts w:ascii="Times New Roman" w:hAnsi="Times New Roman" w:cs="Times New Roman"/>
          <w:sz w:val="28"/>
          <w:szCs w:val="28"/>
        </w:rPr>
        <w:lastRenderedPageBreak/>
        <w:t>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654C76" w:rsidRPr="00C533F3" w:rsidRDefault="00654C76" w:rsidP="00654C76">
      <w:pPr>
        <w:autoSpaceDE w:val="0"/>
        <w:autoSpaceDN w:val="0"/>
        <w:adjustRightInd w:val="0"/>
        <w:ind w:firstLine="709"/>
        <w:jc w:val="both"/>
        <w:rPr>
          <w:sz w:val="28"/>
          <w:szCs w:val="28"/>
        </w:rPr>
      </w:pPr>
      <w:r>
        <w:rPr>
          <w:sz w:val="28"/>
          <w:szCs w:val="28"/>
        </w:rPr>
        <w:t>2.</w:t>
      </w:r>
      <w:r w:rsidR="00D70E9C">
        <w:rPr>
          <w:sz w:val="28"/>
          <w:szCs w:val="28"/>
        </w:rPr>
        <w:t>6</w:t>
      </w:r>
      <w:r>
        <w:rPr>
          <w:sz w:val="28"/>
          <w:szCs w:val="28"/>
        </w:rPr>
        <w:t xml:space="preserve">.6. </w:t>
      </w:r>
      <w:r w:rsidRPr="00544AEC">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3" w:history="1">
        <w:r w:rsidRPr="00544AEC">
          <w:rPr>
            <w:sz w:val="28"/>
            <w:szCs w:val="28"/>
          </w:rPr>
          <w:t>законодательством</w:t>
        </w:r>
      </w:hyperlink>
      <w:r w:rsidRPr="00544AEC">
        <w:rPr>
          <w:sz w:val="28"/>
          <w:szCs w:val="28"/>
        </w:rPr>
        <w:t xml:space="preserve"> Российской Федерации или посредством идентификации и аутентификации с использованием информационных технологий, предусмотренных </w:t>
      </w:r>
      <w:hyperlink r:id="rId14" w:history="1">
        <w:r w:rsidRPr="00544AEC">
          <w:rPr>
            <w:sz w:val="28"/>
            <w:szCs w:val="28"/>
          </w:rPr>
          <w:t>статьями 9</w:t>
        </w:r>
      </w:hyperlink>
      <w:r w:rsidRPr="00544AEC">
        <w:rPr>
          <w:sz w:val="28"/>
          <w:szCs w:val="28"/>
        </w:rPr>
        <w:t xml:space="preserve">, </w:t>
      </w:r>
      <w:hyperlink r:id="rId15" w:history="1">
        <w:r w:rsidRPr="00544AEC">
          <w:rPr>
            <w:sz w:val="28"/>
            <w:szCs w:val="28"/>
          </w:rPr>
          <w:t>10</w:t>
        </w:r>
      </w:hyperlink>
      <w:r w:rsidRPr="00544AEC">
        <w:rPr>
          <w:sz w:val="28"/>
          <w:szCs w:val="28"/>
        </w:rPr>
        <w:t xml:space="preserve"> и </w:t>
      </w:r>
      <w:hyperlink r:id="rId16" w:history="1">
        <w:r w:rsidRPr="00544AEC">
          <w:rPr>
            <w:sz w:val="28"/>
            <w:szCs w:val="28"/>
          </w:rPr>
          <w:t>14</w:t>
        </w:r>
      </w:hyperlink>
      <w:r w:rsidRPr="00544AEC">
        <w:rPr>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w:t>
      </w:r>
      <w:r w:rsidR="00D70E9C">
        <w:rPr>
          <w:rFonts w:ascii="Times New Roman" w:hAnsi="Times New Roman" w:cs="Times New Roman"/>
          <w:b/>
          <w:sz w:val="28"/>
          <w:szCs w:val="28"/>
        </w:rPr>
        <w:t>7</w:t>
      </w:r>
      <w:r w:rsidRPr="000503E2">
        <w:rPr>
          <w:rFonts w:ascii="Times New Roman" w:hAnsi="Times New Roman" w:cs="Times New Roman"/>
          <w:b/>
          <w:sz w:val="28"/>
          <w:szCs w:val="28"/>
        </w:rPr>
        <w:t>. Исчерпывающий перечень оснований для отказа в приеме документов:</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w:t>
      </w:r>
      <w:r w:rsidR="00D70E9C">
        <w:rPr>
          <w:rFonts w:ascii="Times New Roman" w:hAnsi="Times New Roman" w:cs="Times New Roman"/>
          <w:sz w:val="28"/>
          <w:szCs w:val="28"/>
        </w:rPr>
        <w:t>7</w:t>
      </w:r>
      <w:r w:rsidRPr="00C533F3">
        <w:rPr>
          <w:rFonts w:ascii="Times New Roman" w:hAnsi="Times New Roman" w:cs="Times New Roman"/>
          <w:sz w:val="28"/>
          <w:szCs w:val="28"/>
        </w:rPr>
        <w:t xml:space="preserve">.1. </w:t>
      </w:r>
      <w:r w:rsidR="00D70E9C" w:rsidRPr="00D70E9C">
        <w:rPr>
          <w:rFonts w:ascii="Times New Roman" w:hAnsi="Times New Roman" w:cs="Times New Roman"/>
          <w:sz w:val="28"/>
          <w:szCs w:val="28"/>
        </w:rPr>
        <w:t>Представление неполного комплекта документов, предусмотренных пунктом 2.5.1 подраздела 2.5 раздела 2 настояще</w:t>
      </w:r>
      <w:r w:rsidR="00D70E9C">
        <w:rPr>
          <w:rFonts w:ascii="Times New Roman" w:hAnsi="Times New Roman" w:cs="Times New Roman"/>
          <w:sz w:val="28"/>
          <w:szCs w:val="28"/>
        </w:rPr>
        <w:t>го Административного регламента</w:t>
      </w:r>
      <w:r w:rsidRPr="00C533F3">
        <w:rPr>
          <w:rFonts w:ascii="Times New Roman" w:hAnsi="Times New Roman" w:cs="Times New Roman"/>
          <w:sz w:val="28"/>
          <w:szCs w:val="28"/>
        </w:rPr>
        <w:t>.</w:t>
      </w:r>
    </w:p>
    <w:p w:rsidR="00D70E9C" w:rsidRPr="00D70E9C" w:rsidRDefault="00D70E9C" w:rsidP="000475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П</w:t>
      </w:r>
      <w:r w:rsidRPr="00D70E9C">
        <w:rPr>
          <w:rFonts w:ascii="Times New Roman" w:hAnsi="Times New Roman" w:cs="Times New Roman"/>
          <w:sz w:val="28"/>
          <w:szCs w:val="28"/>
        </w:rPr>
        <w:t>редставленные документы или сведения утратили силу на момент обращения за оказанием муниципальной услуги (документ, удостоверяющий личность, документ, удостоверяющий полномочия представителя заявителя).</w:t>
      </w:r>
    </w:p>
    <w:p w:rsidR="00D70E9C" w:rsidRPr="00D70E9C" w:rsidRDefault="00D70E9C" w:rsidP="00047559">
      <w:pPr>
        <w:pStyle w:val="ConsPlusNormal"/>
        <w:ind w:firstLine="709"/>
        <w:jc w:val="both"/>
        <w:rPr>
          <w:rFonts w:ascii="Times New Roman" w:hAnsi="Times New Roman" w:cs="Times New Roman"/>
          <w:sz w:val="28"/>
          <w:szCs w:val="28"/>
        </w:rPr>
      </w:pPr>
      <w:r w:rsidRPr="00D70E9C">
        <w:rPr>
          <w:rFonts w:ascii="Times New Roman" w:hAnsi="Times New Roman" w:cs="Times New Roman"/>
          <w:sz w:val="28"/>
          <w:szCs w:val="28"/>
        </w:rPr>
        <w:t>2.</w:t>
      </w:r>
      <w:r>
        <w:rPr>
          <w:rFonts w:ascii="Times New Roman" w:hAnsi="Times New Roman" w:cs="Times New Roman"/>
          <w:sz w:val="28"/>
          <w:szCs w:val="28"/>
        </w:rPr>
        <w:t>7</w:t>
      </w:r>
      <w:r w:rsidRPr="00D70E9C">
        <w:rPr>
          <w:rFonts w:ascii="Times New Roman" w:hAnsi="Times New Roman" w:cs="Times New Roman"/>
          <w:sz w:val="28"/>
          <w:szCs w:val="28"/>
        </w:rPr>
        <w:t>.3. Представленные документы содержат повреждения, наличие которых не позволяет однозначно истолковать их содержание, а также в полном объеме использовать информацию и сведения, содержащиеся в документах, для оказания муниципальной услуги.</w:t>
      </w:r>
    </w:p>
    <w:p w:rsidR="00D70E9C" w:rsidRPr="00D70E9C" w:rsidRDefault="00D70E9C" w:rsidP="00047559">
      <w:pPr>
        <w:pStyle w:val="ConsPlusNormal"/>
        <w:ind w:firstLine="709"/>
        <w:jc w:val="both"/>
        <w:rPr>
          <w:rFonts w:ascii="Times New Roman" w:hAnsi="Times New Roman" w:cs="Times New Roman"/>
          <w:sz w:val="28"/>
          <w:szCs w:val="28"/>
        </w:rPr>
      </w:pPr>
      <w:r w:rsidRPr="00D70E9C">
        <w:rPr>
          <w:rFonts w:ascii="Times New Roman" w:hAnsi="Times New Roman" w:cs="Times New Roman"/>
          <w:sz w:val="28"/>
          <w:szCs w:val="28"/>
        </w:rPr>
        <w:t>2.</w:t>
      </w:r>
      <w:r>
        <w:rPr>
          <w:rFonts w:ascii="Times New Roman" w:hAnsi="Times New Roman" w:cs="Times New Roman"/>
          <w:sz w:val="28"/>
          <w:szCs w:val="28"/>
        </w:rPr>
        <w:t>7</w:t>
      </w:r>
      <w:r w:rsidRPr="00D70E9C">
        <w:rPr>
          <w:rFonts w:ascii="Times New Roman" w:hAnsi="Times New Roman" w:cs="Times New Roman"/>
          <w:sz w:val="28"/>
          <w:szCs w:val="28"/>
        </w:rPr>
        <w:t>.4. Представленные документы содержат подчистки, приписки и исправления текста, не заверенные в порядке, установленном законодательством Российской Федерации.</w:t>
      </w:r>
    </w:p>
    <w:p w:rsidR="00D70E9C" w:rsidRPr="00D70E9C" w:rsidRDefault="00D70E9C" w:rsidP="00047559">
      <w:pPr>
        <w:pStyle w:val="ConsPlusNormal"/>
        <w:ind w:firstLine="709"/>
        <w:jc w:val="both"/>
        <w:rPr>
          <w:rFonts w:ascii="Times New Roman" w:hAnsi="Times New Roman" w:cs="Times New Roman"/>
          <w:sz w:val="28"/>
          <w:szCs w:val="28"/>
        </w:rPr>
      </w:pPr>
      <w:r w:rsidRPr="00D70E9C">
        <w:rPr>
          <w:rFonts w:ascii="Times New Roman" w:hAnsi="Times New Roman" w:cs="Times New Roman"/>
          <w:sz w:val="28"/>
          <w:szCs w:val="28"/>
        </w:rPr>
        <w:t>2.</w:t>
      </w:r>
      <w:r>
        <w:rPr>
          <w:rFonts w:ascii="Times New Roman" w:hAnsi="Times New Roman" w:cs="Times New Roman"/>
          <w:sz w:val="28"/>
          <w:szCs w:val="28"/>
        </w:rPr>
        <w:t>7</w:t>
      </w:r>
      <w:r w:rsidRPr="00D70E9C">
        <w:rPr>
          <w:rFonts w:ascii="Times New Roman" w:hAnsi="Times New Roman" w:cs="Times New Roman"/>
          <w:sz w:val="28"/>
          <w:szCs w:val="28"/>
        </w:rPr>
        <w:t>.5. Заявление подано в орган, в полномочия которого не входит представление муниципальной услуги.</w:t>
      </w:r>
    </w:p>
    <w:p w:rsidR="00A1552F" w:rsidRDefault="00D70E9C" w:rsidP="00047559">
      <w:pPr>
        <w:pStyle w:val="ConsPlusNormal"/>
        <w:ind w:firstLine="709"/>
        <w:jc w:val="both"/>
        <w:rPr>
          <w:rFonts w:ascii="Times New Roman" w:hAnsi="Times New Roman" w:cs="Times New Roman"/>
          <w:sz w:val="28"/>
          <w:szCs w:val="28"/>
        </w:rPr>
      </w:pPr>
      <w:r w:rsidRPr="00D70E9C">
        <w:rPr>
          <w:rFonts w:ascii="Times New Roman" w:hAnsi="Times New Roman" w:cs="Times New Roman"/>
          <w:sz w:val="28"/>
          <w:szCs w:val="28"/>
        </w:rPr>
        <w:t>2.</w:t>
      </w:r>
      <w:r>
        <w:rPr>
          <w:rFonts w:ascii="Times New Roman" w:hAnsi="Times New Roman" w:cs="Times New Roman"/>
          <w:sz w:val="28"/>
          <w:szCs w:val="28"/>
        </w:rPr>
        <w:t>7</w:t>
      </w:r>
      <w:r w:rsidRPr="00D70E9C">
        <w:rPr>
          <w:rFonts w:ascii="Times New Roman" w:hAnsi="Times New Roman" w:cs="Times New Roman"/>
          <w:sz w:val="28"/>
          <w:szCs w:val="28"/>
        </w:rPr>
        <w:t>.6. Несоответствие заявления требованиям, установленным настоящим Административным регламентом (некорректное заполнение обязательных полей в форме заявления, отсутствие либо недостаточность сведений об объекте, указание двух и более объектов учета).</w:t>
      </w:r>
    </w:p>
    <w:p w:rsidR="00C533F3" w:rsidRPr="000503E2" w:rsidRDefault="00C533F3" w:rsidP="00D70E9C">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w:t>
      </w:r>
      <w:r w:rsidR="00B928AE">
        <w:rPr>
          <w:rFonts w:ascii="Times New Roman" w:hAnsi="Times New Roman" w:cs="Times New Roman"/>
          <w:b/>
          <w:sz w:val="28"/>
          <w:szCs w:val="28"/>
        </w:rPr>
        <w:t>8</w:t>
      </w:r>
      <w:r w:rsidRPr="000503E2">
        <w:rPr>
          <w:rFonts w:ascii="Times New Roman" w:hAnsi="Times New Roman" w:cs="Times New Roman"/>
          <w:b/>
          <w:sz w:val="28"/>
          <w:szCs w:val="28"/>
        </w:rPr>
        <w:t>. Исчерпывающий перечень оснований для приостановления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Основания для приостановления предоставления муниципальной услуги отсутствуют.</w:t>
      </w:r>
    </w:p>
    <w:p w:rsidR="00C533F3" w:rsidRPr="00C533F3" w:rsidRDefault="00C533F3" w:rsidP="001D4803">
      <w:pPr>
        <w:pStyle w:val="ConsPlusNormal"/>
        <w:spacing w:before="240"/>
        <w:ind w:firstLine="709"/>
        <w:jc w:val="both"/>
        <w:rPr>
          <w:rFonts w:ascii="Times New Roman" w:hAnsi="Times New Roman" w:cs="Times New Roman"/>
          <w:sz w:val="28"/>
          <w:szCs w:val="28"/>
        </w:rPr>
      </w:pPr>
      <w:bookmarkStart w:id="5" w:name="P129"/>
      <w:bookmarkEnd w:id="5"/>
      <w:r w:rsidRPr="000503E2">
        <w:rPr>
          <w:rFonts w:ascii="Times New Roman" w:hAnsi="Times New Roman" w:cs="Times New Roman"/>
          <w:b/>
          <w:sz w:val="28"/>
          <w:szCs w:val="28"/>
        </w:rPr>
        <w:lastRenderedPageBreak/>
        <w:t>2.</w:t>
      </w:r>
      <w:r w:rsidR="00B928AE">
        <w:rPr>
          <w:rFonts w:ascii="Times New Roman" w:hAnsi="Times New Roman" w:cs="Times New Roman"/>
          <w:b/>
          <w:sz w:val="28"/>
          <w:szCs w:val="28"/>
        </w:rPr>
        <w:t>9</w:t>
      </w:r>
      <w:r w:rsidRPr="000503E2">
        <w:rPr>
          <w:rFonts w:ascii="Times New Roman" w:hAnsi="Times New Roman" w:cs="Times New Roman"/>
          <w:b/>
          <w:sz w:val="28"/>
          <w:szCs w:val="28"/>
        </w:rPr>
        <w:t>. Исчерпывающий перечень оснований для отказа в предоставлении муниципальной услуги</w:t>
      </w:r>
      <w:r w:rsidRPr="00C533F3">
        <w:rPr>
          <w:rFonts w:ascii="Times New Roman" w:hAnsi="Times New Roman" w:cs="Times New Roman"/>
          <w:sz w:val="28"/>
          <w:szCs w:val="28"/>
        </w:rPr>
        <w:t>.</w:t>
      </w:r>
    </w:p>
    <w:p w:rsidR="00A1552F" w:rsidRPr="00A1552F" w:rsidRDefault="00A1552F" w:rsidP="00047559">
      <w:pPr>
        <w:pStyle w:val="ConsPlusNormal"/>
        <w:ind w:firstLine="709"/>
        <w:jc w:val="both"/>
        <w:rPr>
          <w:rFonts w:ascii="Times New Roman" w:hAnsi="Times New Roman" w:cs="Times New Roman"/>
          <w:sz w:val="28"/>
          <w:szCs w:val="28"/>
        </w:rPr>
      </w:pPr>
      <w:r w:rsidRPr="00A1552F">
        <w:rPr>
          <w:rFonts w:ascii="Times New Roman" w:hAnsi="Times New Roman" w:cs="Times New Roman"/>
          <w:sz w:val="28"/>
          <w:szCs w:val="28"/>
        </w:rPr>
        <w:t>2.</w:t>
      </w:r>
      <w:r w:rsidR="00B928AE">
        <w:rPr>
          <w:rFonts w:ascii="Times New Roman" w:hAnsi="Times New Roman" w:cs="Times New Roman"/>
          <w:sz w:val="28"/>
          <w:szCs w:val="28"/>
        </w:rPr>
        <w:t>9</w:t>
      </w:r>
      <w:r w:rsidRPr="00A1552F">
        <w:rPr>
          <w:rFonts w:ascii="Times New Roman" w:hAnsi="Times New Roman" w:cs="Times New Roman"/>
          <w:sz w:val="28"/>
          <w:szCs w:val="28"/>
        </w:rPr>
        <w:t>.1. Отнесение запрашиваемой информации в порядке, установленном законодательством Российской Федерации, к информации ограниченного доступа.</w:t>
      </w:r>
    </w:p>
    <w:p w:rsidR="00A1552F" w:rsidRPr="00A1552F" w:rsidRDefault="00A1552F" w:rsidP="00047559">
      <w:pPr>
        <w:pStyle w:val="ConsPlusNormal"/>
        <w:ind w:firstLine="709"/>
        <w:jc w:val="both"/>
        <w:rPr>
          <w:rFonts w:ascii="Times New Roman" w:hAnsi="Times New Roman" w:cs="Times New Roman"/>
          <w:sz w:val="28"/>
          <w:szCs w:val="28"/>
        </w:rPr>
      </w:pPr>
      <w:r w:rsidRPr="00A1552F">
        <w:rPr>
          <w:rFonts w:ascii="Times New Roman" w:hAnsi="Times New Roman" w:cs="Times New Roman"/>
          <w:sz w:val="28"/>
          <w:szCs w:val="28"/>
        </w:rPr>
        <w:t>2.</w:t>
      </w:r>
      <w:r w:rsidR="00B928AE">
        <w:rPr>
          <w:rFonts w:ascii="Times New Roman" w:hAnsi="Times New Roman" w:cs="Times New Roman"/>
          <w:sz w:val="28"/>
          <w:szCs w:val="28"/>
        </w:rPr>
        <w:t>9</w:t>
      </w:r>
      <w:r w:rsidRPr="00A1552F">
        <w:rPr>
          <w:rFonts w:ascii="Times New Roman" w:hAnsi="Times New Roman" w:cs="Times New Roman"/>
          <w:sz w:val="28"/>
          <w:szCs w:val="28"/>
        </w:rPr>
        <w:t>.2. Представление неполного комплекта документов, предусмотренных пунктом 2.5.1 подраздела 2.5 раздела 2 настоящего Административного регламента.</w:t>
      </w:r>
    </w:p>
    <w:p w:rsidR="00A1552F" w:rsidRPr="00A1552F" w:rsidRDefault="00A1552F" w:rsidP="00047559">
      <w:pPr>
        <w:pStyle w:val="ConsPlusNormal"/>
        <w:ind w:firstLine="709"/>
        <w:jc w:val="both"/>
        <w:rPr>
          <w:rFonts w:ascii="Times New Roman" w:hAnsi="Times New Roman" w:cs="Times New Roman"/>
          <w:sz w:val="28"/>
          <w:szCs w:val="28"/>
        </w:rPr>
      </w:pPr>
      <w:r w:rsidRPr="00A1552F">
        <w:rPr>
          <w:rFonts w:ascii="Times New Roman" w:hAnsi="Times New Roman" w:cs="Times New Roman"/>
          <w:sz w:val="28"/>
          <w:szCs w:val="28"/>
        </w:rPr>
        <w:t>2.</w:t>
      </w:r>
      <w:r w:rsidR="00B928AE">
        <w:rPr>
          <w:rFonts w:ascii="Times New Roman" w:hAnsi="Times New Roman" w:cs="Times New Roman"/>
          <w:sz w:val="28"/>
          <w:szCs w:val="28"/>
        </w:rPr>
        <w:t>9</w:t>
      </w:r>
      <w:r w:rsidRPr="00A1552F">
        <w:rPr>
          <w:rFonts w:ascii="Times New Roman" w:hAnsi="Times New Roman" w:cs="Times New Roman"/>
          <w:sz w:val="28"/>
          <w:szCs w:val="28"/>
        </w:rPr>
        <w:t>.3. Несоответствие заявления требованиям, установленным настоящим Административным регламентом (некорректное заполнение обязательных полей в форме заявления, отсутствие либо недостаточность сведений об объекте, указание двух и более объектов учета).</w:t>
      </w:r>
    </w:p>
    <w:p w:rsidR="00574C80" w:rsidRDefault="00A1552F" w:rsidP="00047559">
      <w:pPr>
        <w:pStyle w:val="ConsPlusNormal"/>
        <w:ind w:firstLine="709"/>
        <w:jc w:val="both"/>
        <w:rPr>
          <w:rFonts w:ascii="Times New Roman" w:hAnsi="Times New Roman" w:cs="Times New Roman"/>
          <w:sz w:val="28"/>
          <w:szCs w:val="28"/>
        </w:rPr>
      </w:pPr>
      <w:r w:rsidRPr="00A1552F">
        <w:rPr>
          <w:rFonts w:ascii="Times New Roman" w:hAnsi="Times New Roman" w:cs="Times New Roman"/>
          <w:sz w:val="28"/>
          <w:szCs w:val="28"/>
        </w:rPr>
        <w:t>2.</w:t>
      </w:r>
      <w:r w:rsidR="00B928AE">
        <w:rPr>
          <w:rFonts w:ascii="Times New Roman" w:hAnsi="Times New Roman" w:cs="Times New Roman"/>
          <w:sz w:val="28"/>
          <w:szCs w:val="28"/>
        </w:rPr>
        <w:t>9</w:t>
      </w:r>
      <w:r w:rsidRPr="00A1552F">
        <w:rPr>
          <w:rFonts w:ascii="Times New Roman" w:hAnsi="Times New Roman" w:cs="Times New Roman"/>
          <w:sz w:val="28"/>
          <w:szCs w:val="28"/>
        </w:rPr>
        <w:t>.</w:t>
      </w:r>
      <w:r w:rsidR="00717993">
        <w:rPr>
          <w:rFonts w:ascii="Times New Roman" w:hAnsi="Times New Roman" w:cs="Times New Roman"/>
          <w:sz w:val="28"/>
          <w:szCs w:val="28"/>
        </w:rPr>
        <w:t>4.</w:t>
      </w:r>
      <w:r w:rsidRPr="00A1552F">
        <w:rPr>
          <w:rFonts w:ascii="Times New Roman" w:hAnsi="Times New Roman" w:cs="Times New Roman"/>
          <w:sz w:val="28"/>
          <w:szCs w:val="28"/>
        </w:rPr>
        <w:t xml:space="preserve"> Отказ в приеме документов, отказ в предоставлении муниципальной услуги не препятствует повторному обращению с заявлением о предоставлении муниципальной услуги.</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w:t>
      </w:r>
      <w:r w:rsidR="00B928AE">
        <w:rPr>
          <w:rFonts w:ascii="Times New Roman" w:hAnsi="Times New Roman" w:cs="Times New Roman"/>
          <w:b/>
          <w:sz w:val="28"/>
          <w:szCs w:val="28"/>
        </w:rPr>
        <w:t>10</w:t>
      </w:r>
      <w:r w:rsidRPr="000503E2">
        <w:rPr>
          <w:rFonts w:ascii="Times New Roman" w:hAnsi="Times New Roman" w:cs="Times New Roman"/>
          <w:b/>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Предоставление муниципальной услуги осуществляется на бесплатной основе.</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574C80"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w:t>
      </w:r>
      <w:r w:rsidR="00B928AE">
        <w:rPr>
          <w:rFonts w:ascii="Times New Roman" w:hAnsi="Times New Roman" w:cs="Times New Roman"/>
          <w:b/>
          <w:sz w:val="28"/>
          <w:szCs w:val="28"/>
        </w:rPr>
        <w:t>11</w:t>
      </w:r>
      <w:r w:rsidRPr="000503E2">
        <w:rPr>
          <w:rFonts w:ascii="Times New Roman" w:hAnsi="Times New Roman" w:cs="Times New Roman"/>
          <w:b/>
          <w:sz w:val="28"/>
          <w:szCs w:val="28"/>
        </w:rPr>
        <w:t>. Максимальный срок ожидания в очереди при подаче запроса о предоставлении муниципальной услуги</w:t>
      </w:r>
      <w:r w:rsidRPr="00C533F3">
        <w:rPr>
          <w:rFonts w:ascii="Times New Roman" w:hAnsi="Times New Roman" w:cs="Times New Roman"/>
          <w:sz w:val="28"/>
          <w:szCs w:val="28"/>
        </w:rPr>
        <w:t xml:space="preserve"> </w:t>
      </w:r>
      <w:r w:rsidRPr="00574C80">
        <w:rPr>
          <w:rFonts w:ascii="Times New Roman" w:hAnsi="Times New Roman" w:cs="Times New Roman"/>
          <w:b/>
          <w:sz w:val="28"/>
          <w:szCs w:val="28"/>
        </w:rPr>
        <w:t>и при получении результата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w:t>
      </w:r>
      <w:r w:rsidR="00B928AE">
        <w:rPr>
          <w:rFonts w:ascii="Times New Roman" w:hAnsi="Times New Roman" w:cs="Times New Roman"/>
          <w:b/>
          <w:sz w:val="28"/>
          <w:szCs w:val="28"/>
        </w:rPr>
        <w:t>2</w:t>
      </w:r>
      <w:r w:rsidRPr="000503E2">
        <w:rPr>
          <w:rFonts w:ascii="Times New Roman" w:hAnsi="Times New Roman" w:cs="Times New Roman"/>
          <w:b/>
          <w:sz w:val="28"/>
          <w:szCs w:val="28"/>
        </w:rPr>
        <w:t>. Срок и порядок регистрации запроса о предоставлении муниципальной услуги, в том числе в электронной форме.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Регистрация заявления (запроса, письменного обращения) заявителя о предоставлении муниципальной услуги осуществляется в течение одного рабочего дня.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одного рабочего дня с момента поступления его в администрацию.</w:t>
      </w:r>
    </w:p>
    <w:p w:rsidR="000503E2"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w:t>
      </w:r>
      <w:r w:rsidR="00B928AE">
        <w:rPr>
          <w:rFonts w:ascii="Times New Roman" w:hAnsi="Times New Roman" w:cs="Times New Roman"/>
          <w:b/>
          <w:sz w:val="28"/>
          <w:szCs w:val="28"/>
        </w:rPr>
        <w:t>3</w:t>
      </w:r>
      <w:r w:rsidRPr="000503E2">
        <w:rPr>
          <w:rFonts w:ascii="Times New Roman" w:hAnsi="Times New Roman" w:cs="Times New Roman"/>
          <w:b/>
          <w:sz w:val="28"/>
          <w:szCs w:val="28"/>
        </w:rPr>
        <w:t>. Требования к помещениям, в которых предоставляются муниципальные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3</w:t>
      </w:r>
      <w:r w:rsidRPr="00C533F3">
        <w:rPr>
          <w:rFonts w:ascii="Times New Roman" w:hAnsi="Times New Roman" w:cs="Times New Roman"/>
          <w:sz w:val="28"/>
          <w:szCs w:val="28"/>
        </w:rPr>
        <w:t>.1. 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lastRenderedPageBreak/>
        <w:t>2.1</w:t>
      </w:r>
      <w:r w:rsidR="00B928AE">
        <w:rPr>
          <w:rFonts w:ascii="Times New Roman" w:hAnsi="Times New Roman" w:cs="Times New Roman"/>
          <w:sz w:val="28"/>
          <w:szCs w:val="28"/>
        </w:rPr>
        <w:t>3</w:t>
      </w:r>
      <w:r w:rsidRPr="00C533F3">
        <w:rPr>
          <w:rFonts w:ascii="Times New Roman" w:hAnsi="Times New Roman" w:cs="Times New Roman"/>
          <w:sz w:val="28"/>
          <w:szCs w:val="28"/>
        </w:rPr>
        <w:t>.2. Места для заполнения заявлений и иных документов оборудуются стульями, столами (стойками), бланками заявлений, письменными принадлежностями.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3</w:t>
      </w:r>
      <w:r w:rsidRPr="00C533F3">
        <w:rPr>
          <w:rFonts w:ascii="Times New Roman" w:hAnsi="Times New Roman" w:cs="Times New Roman"/>
          <w:sz w:val="28"/>
          <w:szCs w:val="28"/>
        </w:rPr>
        <w:t xml:space="preserve">.3. Администрация обеспечивает условия доступности для инвалидов объектов (помещения, здания и иные сооружения) (далее - 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w:t>
      </w:r>
      <w:hyperlink r:id="rId17">
        <w:r w:rsidRPr="00C533F3">
          <w:rPr>
            <w:rFonts w:ascii="Times New Roman" w:hAnsi="Times New Roman" w:cs="Times New Roman"/>
            <w:color w:val="0000FF"/>
            <w:sz w:val="28"/>
            <w:szCs w:val="28"/>
          </w:rPr>
          <w:t>приказом</w:t>
        </w:r>
      </w:hyperlink>
      <w:r w:rsidRPr="00C533F3">
        <w:rPr>
          <w:rFonts w:ascii="Times New Roman" w:hAnsi="Times New Roman" w:cs="Times New Roman"/>
          <w:sz w:val="28"/>
          <w:szCs w:val="28"/>
        </w:rPr>
        <w:t xml:space="preserve"> Министерства труда и социальной защиты Российской Федерации от 30.07.2015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3</w:t>
      </w:r>
      <w:r w:rsidRPr="00C533F3">
        <w:rPr>
          <w:rFonts w:ascii="Times New Roman" w:hAnsi="Times New Roman" w:cs="Times New Roman"/>
          <w:sz w:val="28"/>
          <w:szCs w:val="28"/>
        </w:rPr>
        <w:t>.4. Места для информирования должны быть оборудованы информационными стендами (при наличии - мультимедийными установками), содержащими следующую информацию:</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формы документов для заполнения, образцы заполнения документов, бланки для заполнения;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основания для отказа в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порядок обжалования решений, действий (бездействия) администрации, ее должностных лиц либо муниципальных служащих;</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нормативных правовых актов, регулирующих предоставление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3</w:t>
      </w:r>
      <w:r w:rsidRPr="00C533F3">
        <w:rPr>
          <w:rFonts w:ascii="Times New Roman" w:hAnsi="Times New Roman" w:cs="Times New Roman"/>
          <w:sz w:val="28"/>
          <w:szCs w:val="28"/>
        </w:rPr>
        <w:t>.5. Кабинеты (кабинки) приема заявителей должны быть оборудованы информационными табличками с указанием:</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номера кабинета (кабинки);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фамилии, имени и отчества специалиста, осуществляющего прием заявителей;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дней и часов приема, времени перерыва на обед.</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3</w:t>
      </w:r>
      <w:r w:rsidRPr="00C533F3">
        <w:rPr>
          <w:rFonts w:ascii="Times New Roman" w:hAnsi="Times New Roman" w:cs="Times New Roman"/>
          <w:sz w:val="28"/>
          <w:szCs w:val="28"/>
        </w:rPr>
        <w:t>.6.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w:t>
      </w:r>
      <w:r w:rsidR="00B928AE">
        <w:rPr>
          <w:rFonts w:ascii="Times New Roman" w:hAnsi="Times New Roman" w:cs="Times New Roman"/>
          <w:b/>
          <w:sz w:val="28"/>
          <w:szCs w:val="28"/>
        </w:rPr>
        <w:t>4</w:t>
      </w:r>
      <w:r w:rsidRPr="000503E2">
        <w:rPr>
          <w:rFonts w:ascii="Times New Roman" w:hAnsi="Times New Roman" w:cs="Times New Roman"/>
          <w:b/>
          <w:sz w:val="28"/>
          <w:szCs w:val="28"/>
        </w:rPr>
        <w:t>. Показатели доступности и качества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4</w:t>
      </w:r>
      <w:r w:rsidRPr="00C533F3">
        <w:rPr>
          <w:rFonts w:ascii="Times New Roman" w:hAnsi="Times New Roman" w:cs="Times New Roman"/>
          <w:sz w:val="28"/>
          <w:szCs w:val="28"/>
        </w:rPr>
        <w:t>.1. Показателями доступности муниципальной услуги являются: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транспортная доступность к местам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наличие различных каналов получения информации о порядке получения муниципальной услуги и ходе ее предоставления;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обеспечение для заявителя возможности подать заявление о предоставлении муниципальной услуги в форме электронного документа, в том </w:t>
      </w:r>
      <w:r w:rsidRPr="00C533F3">
        <w:rPr>
          <w:rFonts w:ascii="Times New Roman" w:hAnsi="Times New Roman" w:cs="Times New Roman"/>
          <w:sz w:val="28"/>
          <w:szCs w:val="28"/>
        </w:rPr>
        <w:lastRenderedPageBreak/>
        <w:t>числе с использованием Единого портала государственных и муниципальных услуг (функций), Портала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4</w:t>
      </w:r>
      <w:r w:rsidRPr="00C533F3">
        <w:rPr>
          <w:rFonts w:ascii="Times New Roman" w:hAnsi="Times New Roman" w:cs="Times New Roman"/>
          <w:sz w:val="28"/>
          <w:szCs w:val="28"/>
        </w:rPr>
        <w:t>.2. Показателями качества муниципальной услуги являются: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соблюдение срока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4</w:t>
      </w:r>
      <w:r w:rsidRPr="00C533F3">
        <w:rPr>
          <w:rFonts w:ascii="Times New Roman" w:hAnsi="Times New Roman" w:cs="Times New Roman"/>
          <w:sz w:val="28"/>
          <w:szCs w:val="28"/>
        </w:rPr>
        <w:t>.3. Показатели доступности и качества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количество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получение муниципальной услуги по экстерриториальному принципу невозможно;</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возможность получения информации о ходе предоставления муниципальной услуги указана в </w:t>
      </w:r>
      <w:hyperlink w:anchor="P56">
        <w:r w:rsidRPr="00C533F3">
          <w:rPr>
            <w:rFonts w:ascii="Times New Roman" w:hAnsi="Times New Roman" w:cs="Times New Roman"/>
            <w:color w:val="0000FF"/>
            <w:sz w:val="28"/>
            <w:szCs w:val="28"/>
          </w:rPr>
          <w:t>пункте 1.3.1</w:t>
        </w:r>
      </w:hyperlink>
      <w:r w:rsidRPr="00C533F3">
        <w:rPr>
          <w:rFonts w:ascii="Times New Roman" w:hAnsi="Times New Roman" w:cs="Times New Roman"/>
          <w:sz w:val="28"/>
          <w:szCs w:val="28"/>
        </w:rPr>
        <w:t xml:space="preserve"> настоящего административного регламента, в том числе с использованием информационно-коммуникационных технологий;</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возможность предоставления муниципальной услуги в многофункциональном центре (в том числе в полном объеме);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возможность получения муниципальной услуги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w:t>
      </w:r>
      <w:hyperlink r:id="rId18">
        <w:r w:rsidRPr="00C533F3">
          <w:rPr>
            <w:rFonts w:ascii="Times New Roman" w:hAnsi="Times New Roman" w:cs="Times New Roman"/>
            <w:color w:val="0000FF"/>
            <w:sz w:val="28"/>
            <w:szCs w:val="28"/>
          </w:rPr>
          <w:t>статьей 15.1</w:t>
        </w:r>
      </w:hyperlink>
      <w:r w:rsidRPr="00C533F3">
        <w:rPr>
          <w:rFonts w:ascii="Times New Roman" w:hAnsi="Times New Roman" w:cs="Times New Roman"/>
          <w:sz w:val="28"/>
          <w:szCs w:val="28"/>
        </w:rPr>
        <w:t>. Федерального закона № 210-ФЗ.</w:t>
      </w:r>
    </w:p>
    <w:p w:rsidR="00C533F3" w:rsidRPr="000503E2" w:rsidRDefault="00C533F3" w:rsidP="001D4803">
      <w:pPr>
        <w:pStyle w:val="ConsPlusNormal"/>
        <w:spacing w:before="240"/>
        <w:ind w:firstLine="709"/>
        <w:jc w:val="both"/>
        <w:rPr>
          <w:rFonts w:ascii="Times New Roman" w:hAnsi="Times New Roman" w:cs="Times New Roman"/>
          <w:b/>
          <w:sz w:val="28"/>
          <w:szCs w:val="28"/>
        </w:rPr>
      </w:pPr>
      <w:r w:rsidRPr="000503E2">
        <w:rPr>
          <w:rFonts w:ascii="Times New Roman" w:hAnsi="Times New Roman" w:cs="Times New Roman"/>
          <w:b/>
          <w:sz w:val="28"/>
          <w:szCs w:val="28"/>
        </w:rPr>
        <w:t>2.1</w:t>
      </w:r>
      <w:r w:rsidR="00B928AE">
        <w:rPr>
          <w:rFonts w:ascii="Times New Roman" w:hAnsi="Times New Roman" w:cs="Times New Roman"/>
          <w:b/>
          <w:sz w:val="28"/>
          <w:szCs w:val="28"/>
        </w:rPr>
        <w:t>5</w:t>
      </w:r>
      <w:r w:rsidRPr="000503E2">
        <w:rPr>
          <w:rFonts w:ascii="Times New Roman" w:hAnsi="Times New Roman" w:cs="Times New Roman"/>
          <w:b/>
          <w:sz w:val="28"/>
          <w:szCs w:val="28"/>
        </w:rPr>
        <w:t>. Иные требования, в том числе учитывающие особенности предоставления муниципальной услуги в электронной форме и многофункциональном центре.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5</w:t>
      </w:r>
      <w:r w:rsidRPr="00C533F3">
        <w:rPr>
          <w:rFonts w:ascii="Times New Roman" w:hAnsi="Times New Roman" w:cs="Times New Roman"/>
          <w:sz w:val="28"/>
          <w:szCs w:val="28"/>
        </w:rPr>
        <w:t>.1. Особенности предоставления муниципальной услуги в электронной форме:</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 xml:space="preserve">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w:t>
      </w:r>
      <w:r w:rsidRPr="00C533F3">
        <w:rPr>
          <w:rFonts w:ascii="Times New Roman" w:hAnsi="Times New Roman" w:cs="Times New Roman"/>
          <w:sz w:val="28"/>
          <w:szCs w:val="28"/>
        </w:rPr>
        <w:lastRenderedPageBreak/>
        <w:t>пользователя»;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для физических лиц: простая электронная подпись либо усиленная неквалифицированная подпись;</w:t>
      </w:r>
    </w:p>
    <w:p w:rsidR="00C533F3" w:rsidRP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для юридических лиц: усиленная квалифицированная подпись.</w:t>
      </w:r>
    </w:p>
    <w:p w:rsidR="00C533F3" w:rsidRDefault="00C533F3" w:rsidP="00C533F3">
      <w:pPr>
        <w:pStyle w:val="ConsPlusNormal"/>
        <w:ind w:firstLine="709"/>
        <w:jc w:val="both"/>
        <w:rPr>
          <w:rFonts w:ascii="Times New Roman" w:hAnsi="Times New Roman" w:cs="Times New Roman"/>
          <w:sz w:val="28"/>
          <w:szCs w:val="28"/>
        </w:rPr>
      </w:pPr>
      <w:r w:rsidRPr="00C533F3">
        <w:rPr>
          <w:rFonts w:ascii="Times New Roman" w:hAnsi="Times New Roman" w:cs="Times New Roman"/>
          <w:sz w:val="28"/>
          <w:szCs w:val="28"/>
        </w:rPr>
        <w:t>2.1</w:t>
      </w:r>
      <w:r w:rsidR="00B928AE">
        <w:rPr>
          <w:rFonts w:ascii="Times New Roman" w:hAnsi="Times New Roman" w:cs="Times New Roman"/>
          <w:sz w:val="28"/>
          <w:szCs w:val="28"/>
        </w:rPr>
        <w:t>5</w:t>
      </w:r>
      <w:r w:rsidRPr="00C533F3">
        <w:rPr>
          <w:rFonts w:ascii="Times New Roman" w:hAnsi="Times New Roman" w:cs="Times New Roman"/>
          <w:sz w:val="28"/>
          <w:szCs w:val="28"/>
        </w:rPr>
        <w:t>.2. 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C533F3" w:rsidRPr="00C533F3" w:rsidRDefault="00C533F3" w:rsidP="00047559">
      <w:pPr>
        <w:pStyle w:val="ConsPlusNormal"/>
        <w:jc w:val="both"/>
        <w:rPr>
          <w:rFonts w:ascii="Times New Roman" w:hAnsi="Times New Roman" w:cs="Times New Roman"/>
          <w:sz w:val="28"/>
          <w:szCs w:val="28"/>
        </w:rPr>
      </w:pPr>
    </w:p>
    <w:p w:rsidR="001B2EA2" w:rsidRPr="00C533F3" w:rsidRDefault="00C533F3" w:rsidP="001B2EA2">
      <w:pPr>
        <w:pStyle w:val="ConsPlusTitle"/>
        <w:ind w:firstLine="709"/>
        <w:jc w:val="center"/>
        <w:outlineLvl w:val="1"/>
        <w:rPr>
          <w:rFonts w:ascii="Times New Roman" w:hAnsi="Times New Roman" w:cs="Times New Roman"/>
          <w:sz w:val="28"/>
          <w:szCs w:val="28"/>
        </w:rPr>
      </w:pPr>
      <w:r w:rsidRPr="00C533F3">
        <w:rPr>
          <w:rFonts w:ascii="Times New Roman" w:hAnsi="Times New Roman" w:cs="Times New Roman"/>
          <w:sz w:val="28"/>
          <w:szCs w:val="28"/>
        </w:rPr>
        <w:t>3. Состав, последовательность и сроки выполнения</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административных процедур, требования к порядку</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их выполнения, в том числе особенности выполнения</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административных процедур в электронной форме,</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а также особенности выполнения административных процедур</w:t>
      </w:r>
      <w:r w:rsidR="00654C76">
        <w:rPr>
          <w:rFonts w:ascii="Times New Roman" w:hAnsi="Times New Roman" w:cs="Times New Roman"/>
          <w:sz w:val="28"/>
          <w:szCs w:val="28"/>
        </w:rPr>
        <w:t xml:space="preserve"> </w:t>
      </w:r>
      <w:r w:rsidRPr="00C533F3">
        <w:rPr>
          <w:rFonts w:ascii="Times New Roman" w:hAnsi="Times New Roman" w:cs="Times New Roman"/>
          <w:sz w:val="28"/>
          <w:szCs w:val="28"/>
        </w:rPr>
        <w:t>в многофункциональных центрах</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r w:rsidRPr="00043315">
        <w:rPr>
          <w:b/>
          <w:sz w:val="28"/>
          <w:szCs w:val="28"/>
          <w:lang w:eastAsia="ru-RU"/>
        </w:rPr>
        <w:t>3.1. Описание последовательности административных действий при предоставлении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bookmarkStart w:id="6" w:name="P133"/>
      <w:bookmarkEnd w:id="6"/>
      <w:r w:rsidRPr="00043315">
        <w:rPr>
          <w:sz w:val="28"/>
          <w:szCs w:val="28"/>
          <w:lang w:eastAsia="ru-RU"/>
        </w:rPr>
        <w:t>3.1.1. Перечень административных процедур при предоставлении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прием и регистрация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рассмотрение документов и принятие решения о предоставлении муниципальной услуги либо об отказе в предоставлении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направление (выдача) результата предоставления муниципальной услуги заявителю.</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3.1.2. Перечень административных процедур при предоставлении муниципальной услуги в электронной форме аналогичен указанному в </w:t>
      </w:r>
      <w:hyperlink w:anchor="P133">
        <w:r w:rsidRPr="00043315">
          <w:rPr>
            <w:sz w:val="28"/>
            <w:szCs w:val="28"/>
            <w:lang w:eastAsia="ru-RU"/>
          </w:rPr>
          <w:t>пункте 3.1.1 подраздела 3.1 раздела 3</w:t>
        </w:r>
      </w:hyperlink>
      <w:r w:rsidRPr="00043315">
        <w:rPr>
          <w:sz w:val="28"/>
          <w:szCs w:val="28"/>
          <w:lang w:eastAsia="ru-RU"/>
        </w:rPr>
        <w:t xml:space="preserve"> настоящего Административного регламента.</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3.1.3. Перечень административных процедур, выполняемых многофункциональным центром:</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прием и регистрация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выдача результата предоставления муниципальной услуги заявителю.</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r w:rsidRPr="00043315">
        <w:rPr>
          <w:b/>
          <w:sz w:val="28"/>
          <w:szCs w:val="28"/>
          <w:lang w:eastAsia="ru-RU"/>
        </w:rPr>
        <w:t xml:space="preserve">3.2. Описание последовательности административных действий при </w:t>
      </w:r>
      <w:r w:rsidRPr="00043315">
        <w:rPr>
          <w:b/>
          <w:sz w:val="28"/>
          <w:szCs w:val="28"/>
          <w:lang w:eastAsia="ru-RU"/>
        </w:rPr>
        <w:lastRenderedPageBreak/>
        <w:t>приеме и регистрации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3.2.1. Основанием для начала административной процедуры</w:t>
      </w:r>
      <w:r w:rsidR="00B928AE">
        <w:rPr>
          <w:sz w:val="28"/>
          <w:szCs w:val="28"/>
          <w:lang w:eastAsia="ru-RU"/>
        </w:rPr>
        <w:t xml:space="preserve"> является обращение заявителя </w:t>
      </w:r>
      <w:r w:rsidRPr="00043315">
        <w:rPr>
          <w:sz w:val="28"/>
          <w:szCs w:val="28"/>
          <w:lang w:eastAsia="ru-RU"/>
        </w:rPr>
        <w:t xml:space="preserve">с комплектом документов, указанных в </w:t>
      </w:r>
      <w:hyperlink w:anchor="P63">
        <w:r w:rsidRPr="00043315">
          <w:rPr>
            <w:sz w:val="28"/>
            <w:szCs w:val="28"/>
            <w:lang w:eastAsia="ru-RU"/>
          </w:rPr>
          <w:t>подразделе 2.5 раздела 2</w:t>
        </w:r>
      </w:hyperlink>
      <w:r w:rsidRPr="00043315">
        <w:rPr>
          <w:sz w:val="28"/>
          <w:szCs w:val="28"/>
          <w:lang w:eastAsia="ru-RU"/>
        </w:rPr>
        <w:t xml:space="preserve"> настоящего Административного регламента.</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3.2.2. Специалист, ответственный за прием и регистрацию документов, устанавливает наличие оснований для отказа в приеме документов, указанных в </w:t>
      </w:r>
      <w:hyperlink w:anchor="P84">
        <w:r w:rsidRPr="00043315">
          <w:rPr>
            <w:sz w:val="28"/>
            <w:szCs w:val="28"/>
            <w:lang w:eastAsia="ru-RU"/>
          </w:rPr>
          <w:t>подразделе 2.</w:t>
        </w:r>
        <w:r w:rsidR="00B928AE">
          <w:rPr>
            <w:sz w:val="28"/>
            <w:szCs w:val="28"/>
            <w:lang w:eastAsia="ru-RU"/>
          </w:rPr>
          <w:t>7</w:t>
        </w:r>
        <w:r w:rsidRPr="00043315">
          <w:rPr>
            <w:sz w:val="28"/>
            <w:szCs w:val="28"/>
            <w:lang w:eastAsia="ru-RU"/>
          </w:rPr>
          <w:t xml:space="preserve"> раздела 2</w:t>
        </w:r>
      </w:hyperlink>
      <w:r w:rsidRPr="00043315">
        <w:rPr>
          <w:sz w:val="28"/>
          <w:szCs w:val="28"/>
          <w:lang w:eastAsia="ru-RU"/>
        </w:rPr>
        <w:t xml:space="preserve"> настоящего Административного регламента.</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3.2.3. Результатом выполнения административной процедуры являются регистрация поступивших документов и их направление на рассмотрение либо отказ в приеме представленных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3.2.4. Срок выполнения административной процедуры не может превышать один рабочий день с момента поступления заявления.</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bookmarkStart w:id="7" w:name="P148"/>
      <w:bookmarkEnd w:id="7"/>
      <w:r w:rsidRPr="00043315">
        <w:rPr>
          <w:b/>
          <w:sz w:val="28"/>
          <w:szCs w:val="28"/>
          <w:lang w:eastAsia="ru-RU"/>
        </w:rPr>
        <w:t>3.3. Описание последовательности административных действий при рассмотрении документов и принятии решения о предоставлении муниципальной услуги либо об отказе в предоставлении муниципальной услуги.</w:t>
      </w:r>
    </w:p>
    <w:p w:rsidR="00043315" w:rsidRPr="00043315" w:rsidRDefault="00043315" w:rsidP="001B2EA2">
      <w:pPr>
        <w:widowControl w:val="0"/>
        <w:suppressAutoHyphens w:val="0"/>
        <w:autoSpaceDE w:val="0"/>
        <w:autoSpaceDN w:val="0"/>
        <w:ind w:firstLine="709"/>
        <w:jc w:val="both"/>
        <w:rPr>
          <w:sz w:val="28"/>
          <w:szCs w:val="28"/>
          <w:lang w:eastAsia="ru-RU"/>
        </w:rPr>
      </w:pPr>
      <w:r w:rsidRPr="00043315">
        <w:rPr>
          <w:sz w:val="28"/>
          <w:szCs w:val="28"/>
          <w:lang w:eastAsia="ru-RU"/>
        </w:rPr>
        <w:t>3.3.1. Основанием для начала административной процедуры является поступление зарегистрированных в установленном порядке документов специалисту Отдела, ответственному за предоставление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3.3.2. Специалист Отдела, ответственный за предоставление муниципальной услуги, по результатам анализа полученных документов, при отсутствии оснований для отказа в предоставлении муниципальной услуги, указанных в </w:t>
      </w:r>
      <w:hyperlink w:anchor="P91">
        <w:r w:rsidRPr="00043315">
          <w:rPr>
            <w:sz w:val="28"/>
            <w:szCs w:val="28"/>
            <w:lang w:eastAsia="ru-RU"/>
          </w:rPr>
          <w:t>подразделе 2.9 раздела 2</w:t>
        </w:r>
      </w:hyperlink>
      <w:r w:rsidRPr="00043315">
        <w:rPr>
          <w:sz w:val="28"/>
          <w:szCs w:val="28"/>
          <w:lang w:eastAsia="ru-RU"/>
        </w:rPr>
        <w:t xml:space="preserve"> настоящего Административного регламента, готовит один из документов, предусмотренных </w:t>
      </w:r>
      <w:hyperlink w:anchor="P60">
        <w:r w:rsidRPr="00043315">
          <w:rPr>
            <w:sz w:val="28"/>
            <w:szCs w:val="28"/>
            <w:lang w:eastAsia="ru-RU"/>
          </w:rPr>
          <w:t>пунктами 2.4.1</w:t>
        </w:r>
      </w:hyperlink>
      <w:r w:rsidRPr="00043315">
        <w:rPr>
          <w:sz w:val="28"/>
          <w:szCs w:val="28"/>
          <w:lang w:eastAsia="ru-RU"/>
        </w:rPr>
        <w:t xml:space="preserve">, </w:t>
      </w:r>
      <w:hyperlink w:anchor="P61">
        <w:r w:rsidRPr="00043315">
          <w:rPr>
            <w:sz w:val="28"/>
            <w:szCs w:val="28"/>
            <w:lang w:eastAsia="ru-RU"/>
          </w:rPr>
          <w:t>2.4.2 подраздела 2.4 раздела 2</w:t>
        </w:r>
      </w:hyperlink>
      <w:r w:rsidRPr="00043315">
        <w:rPr>
          <w:sz w:val="28"/>
          <w:szCs w:val="28"/>
          <w:lang w:eastAsia="ru-RU"/>
        </w:rPr>
        <w:t xml:space="preserve"> настоящего Административного регламента, и направляет на согласование и подписание уполномоченным должностным лицом.</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После подписания уполномоченным должностным лицом документы направляются специалисту Отдела, ответственному за выдачу результата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В случае наличия оснований для отказа в предоставлении муниципальной услуги, указанных в </w:t>
      </w:r>
      <w:hyperlink w:anchor="P91">
        <w:r w:rsidRPr="00043315">
          <w:rPr>
            <w:sz w:val="28"/>
            <w:szCs w:val="28"/>
            <w:lang w:eastAsia="ru-RU"/>
          </w:rPr>
          <w:t>подразделе 2.9 раздела 2</w:t>
        </w:r>
      </w:hyperlink>
      <w:r w:rsidRPr="00043315">
        <w:rPr>
          <w:sz w:val="28"/>
          <w:szCs w:val="28"/>
          <w:lang w:eastAsia="ru-RU"/>
        </w:rPr>
        <w:t xml:space="preserve"> настоящего Административного регламента, специалист Отдела, ответственный за предоставление муниципальной услуги, осуществляет подготовку уведомления об отказе в выдаче выписки из реестра имущества муниципального образования </w:t>
      </w:r>
      <w:r w:rsidRPr="00043315">
        <w:rPr>
          <w:sz w:val="28"/>
          <w:szCs w:val="28"/>
          <w:lang w:eastAsia="ru-RU"/>
        </w:rPr>
        <w:lastRenderedPageBreak/>
        <w:t>Богородский муниципальный округ Кировской области с указанием причин принятого решения, направляет его на согласование и подписание уполномоченным должностным лицом.</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После подписания уполномоченным должностным лицом уведомления об отказе в выдаче выписки из реестра имущества муниципального образования Богородский муниципальный округ Кировской области направляется специалисту Отдела, ответственному за выдачу результата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3.3.3. Результатом выполнения административной процедуры является принятие решения о предоставлении муниципальной услуги либо решения об отказе в предоставлении муниципальной услуги, оформленного надлежащим образом.</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3.3.4. Срок выполнения административной процедуры не может превышать 8 рабочих дней со дня регистрации документов специалистом, ответственным за прием и регистрацию документов.</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r w:rsidRPr="00043315">
        <w:rPr>
          <w:b/>
          <w:sz w:val="28"/>
          <w:szCs w:val="28"/>
          <w:lang w:eastAsia="ru-RU"/>
        </w:rPr>
        <w:t>3.4. Описание последовательности административных действий при направлении (выдаче) результата предоставления муниципальной услуги заявителю.</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3.4.1. Основанием для начала исполнения административной процедуры является поступление результата предоставления муниципальной услуги специалисту Отдела, ответственному за выдачу результата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Получение заявителем результата предоставления муниципальной услуги осуществляется способом, указанным в заявлении.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Специалист Отдела, ответственный за выдачу результата муниципальной услуги, направляет заявителю результат предоставления муниципальной услуги по указанному в заявлении адресу электронной почты или почтовому адресу.</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 случае если заявление подано в Отдел и в заявлении указан способ получения ее результата «лично», специалист Отдела, ответственный за выдачу результата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указанному в заявлении (в случае указания его заявителем).</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 случае если заявление подано в многофункциональный центр и в заявлении указан способ получения ее результата «лично», специалист Отдела, ответственный за выдачу результата муниципальной услуги, направляет документы в многофункциональный центр для их выдачи заявителю.</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3.4.2. Результатом административной процедуры является информирование заявителя о готовности результата предоставления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3.4.3. Срок выполнения административной процедуры не может превышать 1 рабочий день с момента поступления результата предоставления муниципальной услуги специалисту Отдела, ответственному за выдачу результата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lastRenderedPageBreak/>
        <w:t>3.4.4. Выдача результата предоставления муниципальной услуги осуществляется при личном обращении заявителя либо его уполномоченного представителя в Отдел или многофункциональный центр.</w:t>
      </w:r>
    </w:p>
    <w:p w:rsidR="00043315" w:rsidRPr="00043315" w:rsidRDefault="00043315" w:rsidP="00B928AE">
      <w:pPr>
        <w:widowControl w:val="0"/>
        <w:suppressAutoHyphens w:val="0"/>
        <w:autoSpaceDE w:val="0"/>
        <w:autoSpaceDN w:val="0"/>
        <w:adjustRightInd w:val="0"/>
        <w:ind w:firstLine="709"/>
        <w:jc w:val="both"/>
        <w:outlineLvl w:val="2"/>
        <w:rPr>
          <w:bCs/>
          <w:sz w:val="28"/>
          <w:szCs w:val="28"/>
          <w:lang w:eastAsia="ru-RU"/>
        </w:rPr>
      </w:pPr>
      <w:r w:rsidRPr="00043315">
        <w:rPr>
          <w:bCs/>
          <w:sz w:val="28"/>
          <w:szCs w:val="28"/>
          <w:lang w:eastAsia="ru-RU"/>
        </w:rPr>
        <w:t>3.4.5.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43315" w:rsidRPr="00043315" w:rsidRDefault="00043315" w:rsidP="00043315">
      <w:pPr>
        <w:widowControl w:val="0"/>
        <w:suppressAutoHyphens w:val="0"/>
        <w:autoSpaceDE w:val="0"/>
        <w:autoSpaceDN w:val="0"/>
        <w:adjustRightInd w:val="0"/>
        <w:ind w:firstLine="709"/>
        <w:jc w:val="both"/>
        <w:outlineLvl w:val="2"/>
        <w:rPr>
          <w:bCs/>
          <w:sz w:val="28"/>
          <w:szCs w:val="28"/>
          <w:lang w:eastAsia="ru-RU"/>
        </w:rPr>
      </w:pPr>
      <w:r w:rsidRPr="00043315">
        <w:rPr>
          <w:bCs/>
          <w:sz w:val="28"/>
          <w:szCs w:val="28"/>
          <w:lang w:eastAsia="ru-RU"/>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043315" w:rsidRPr="00043315" w:rsidRDefault="00043315" w:rsidP="00043315">
      <w:pPr>
        <w:widowControl w:val="0"/>
        <w:suppressAutoHyphens w:val="0"/>
        <w:autoSpaceDE w:val="0"/>
        <w:autoSpaceDN w:val="0"/>
        <w:adjustRightInd w:val="0"/>
        <w:ind w:firstLine="709"/>
        <w:jc w:val="both"/>
        <w:outlineLvl w:val="2"/>
        <w:rPr>
          <w:bCs/>
          <w:sz w:val="28"/>
          <w:szCs w:val="28"/>
          <w:lang w:eastAsia="ru-RU"/>
        </w:rPr>
      </w:pPr>
      <w:r w:rsidRPr="00043315">
        <w:rPr>
          <w:bCs/>
          <w:sz w:val="28"/>
          <w:szCs w:val="28"/>
          <w:lang w:eastAsia="ru-RU"/>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частью 3 статьи 5 Федерального закона № 210-ФЗ.</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3.4.6. Срок выдачи результата предоставления муниципальной услуги не включается в срок предоставления муниципальной услуги, указанный в </w:t>
      </w:r>
      <w:hyperlink w:anchor="P100">
        <w:r w:rsidRPr="00043315">
          <w:rPr>
            <w:sz w:val="28"/>
            <w:szCs w:val="28"/>
            <w:lang w:eastAsia="ru-RU"/>
          </w:rPr>
          <w:t>пункте 2.13.1 подраздела 2.13 раздела 2</w:t>
        </w:r>
      </w:hyperlink>
      <w:r w:rsidRPr="00043315">
        <w:rPr>
          <w:sz w:val="28"/>
          <w:szCs w:val="28"/>
          <w:lang w:eastAsia="ru-RU"/>
        </w:rPr>
        <w:t xml:space="preserve"> настоящего Административного регламента.</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r w:rsidRPr="00043315">
        <w:rPr>
          <w:b/>
          <w:sz w:val="28"/>
          <w:szCs w:val="28"/>
          <w:lang w:eastAsia="ru-RU"/>
        </w:rPr>
        <w:t>3.5. Порядок осуществления административных процедур в электронной форме посредством Единого портала, Регионального портала.</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3.5.1. Описание последовательности административных действий при приеме и регистрации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3.5.1.1. Основанием для начала предоставления муниципальной услуги в электронной форме является поступление в Администрацию запроса на предоставление муниципальной услуги из Единого портала, Регионального портала.</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Специалист, ответственный за прием и регистрацию документов, обеспечивает в срок не позднее рабочего дня, следующего за днем поступления </w:t>
      </w:r>
      <w:r w:rsidRPr="00043315">
        <w:rPr>
          <w:sz w:val="28"/>
          <w:szCs w:val="28"/>
          <w:lang w:eastAsia="ru-RU"/>
        </w:rPr>
        <w:lastRenderedPageBreak/>
        <w:t>заявления, а в случае его поступления в нерабочий или праздничный день - в следующий за ним первый рабочий день:</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прием документов, необходимых для предоставления муниципальной услуги, и направление в </w:t>
      </w:r>
      <w:r w:rsidR="00F209DF">
        <w:rPr>
          <w:sz w:val="28"/>
          <w:szCs w:val="28"/>
          <w:lang w:eastAsia="ru-RU"/>
        </w:rPr>
        <w:t>«</w:t>
      </w:r>
      <w:r w:rsidRPr="00043315">
        <w:rPr>
          <w:sz w:val="28"/>
          <w:szCs w:val="28"/>
          <w:lang w:eastAsia="ru-RU"/>
        </w:rPr>
        <w:t>Личный кабинет</w:t>
      </w:r>
      <w:r w:rsidR="00F209DF">
        <w:rPr>
          <w:sz w:val="28"/>
          <w:szCs w:val="28"/>
          <w:lang w:eastAsia="ru-RU"/>
        </w:rPr>
        <w:t>»</w:t>
      </w:r>
      <w:r w:rsidRPr="00043315">
        <w:rPr>
          <w:sz w:val="28"/>
          <w:szCs w:val="28"/>
          <w:lang w:eastAsia="ru-RU"/>
        </w:rPr>
        <w:t xml:space="preserve"> пользователя на Едином портале или Региональном портале электронного сообщения о поступлении заявления;</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регистрацию заявления в системе внутреннего электронного документооборота Администрации и направление в </w:t>
      </w:r>
      <w:r w:rsidR="00F209DF">
        <w:rPr>
          <w:sz w:val="28"/>
          <w:szCs w:val="28"/>
          <w:lang w:eastAsia="ru-RU"/>
        </w:rPr>
        <w:t>«</w:t>
      </w:r>
      <w:r w:rsidRPr="00043315">
        <w:rPr>
          <w:sz w:val="28"/>
          <w:szCs w:val="28"/>
          <w:lang w:eastAsia="ru-RU"/>
        </w:rPr>
        <w:t>Личный кабинет</w:t>
      </w:r>
      <w:r w:rsidR="00F209DF">
        <w:rPr>
          <w:sz w:val="28"/>
          <w:szCs w:val="28"/>
          <w:lang w:eastAsia="ru-RU"/>
        </w:rPr>
        <w:t>»</w:t>
      </w:r>
      <w:r w:rsidRPr="00043315">
        <w:rPr>
          <w:sz w:val="28"/>
          <w:szCs w:val="28"/>
          <w:lang w:eastAsia="ru-RU"/>
        </w:rPr>
        <w:t xml:space="preserve"> пользователя на Едином портале или Региональном портале уведомления о регистрации заявления.</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3.5.1.2. Результатом выполнения административной процедуры является регистрация поступивших документов и их направление на рассмотрение.</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3.5.2. Последовательность административных действий при рассмотрении документов и принятии решения о предоставлении муниципальной услуги либо об отказе в предоставлении муниципальной услуги аналогична последовательности, указанной в </w:t>
      </w:r>
      <w:hyperlink w:anchor="P148">
        <w:r w:rsidRPr="00043315">
          <w:rPr>
            <w:sz w:val="28"/>
            <w:szCs w:val="28"/>
            <w:lang w:eastAsia="ru-RU"/>
          </w:rPr>
          <w:t>подразделе 3.3 раздела 3</w:t>
        </w:r>
      </w:hyperlink>
      <w:r w:rsidRPr="00043315">
        <w:rPr>
          <w:sz w:val="28"/>
          <w:szCs w:val="28"/>
          <w:lang w:eastAsia="ru-RU"/>
        </w:rPr>
        <w:t xml:space="preserve"> настоящего Административного регламента.</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3.5.3. Описание последовательности административных действий при направлении (выдаче) результата предоставления муниципальной услуги заявителю.</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В случае представления документов через Единый портал или Региональный портал результат предоставления муниципальной услуги направляется заявителю в </w:t>
      </w:r>
      <w:r w:rsidR="00F209DF">
        <w:rPr>
          <w:sz w:val="28"/>
          <w:szCs w:val="28"/>
          <w:lang w:eastAsia="ru-RU"/>
        </w:rPr>
        <w:t>«</w:t>
      </w:r>
      <w:r w:rsidRPr="00043315">
        <w:rPr>
          <w:sz w:val="28"/>
          <w:szCs w:val="28"/>
          <w:lang w:eastAsia="ru-RU"/>
        </w:rPr>
        <w:t>Личный кабинет</w:t>
      </w:r>
      <w:r w:rsidR="00F209DF">
        <w:rPr>
          <w:sz w:val="28"/>
          <w:szCs w:val="28"/>
          <w:lang w:eastAsia="ru-RU"/>
        </w:rPr>
        <w:t>»</w:t>
      </w:r>
      <w:r w:rsidRPr="00043315">
        <w:rPr>
          <w:sz w:val="28"/>
          <w:szCs w:val="28"/>
          <w:lang w:eastAsia="ru-RU"/>
        </w:rPr>
        <w:t xml:space="preserve"> пользователя Единого портала или Регионального портала.</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муниципальной услуги в электронной форме.</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r w:rsidRPr="00043315">
        <w:rPr>
          <w:b/>
          <w:sz w:val="28"/>
          <w:szCs w:val="28"/>
          <w:lang w:eastAsia="ru-RU"/>
        </w:rPr>
        <w:t>3.6. Особенности предоставления муниципальной услуги в электронной форме посредством Единого портала, Регионального портала.</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Возможность формирования запроса о предоставлении муниципальной услуги в форме электронного документа посредством заполнения интерактивной формы заявления на Едином портале (без необходимости дополнительной подачи заявления в какой-либо иной форме) с приложением документов, необходимых для предоставления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Возможность получения заявителем информации о ходе рассмотрения заявления и о результате предоставления муниципальной услуги в </w:t>
      </w:r>
      <w:r w:rsidR="00047559">
        <w:rPr>
          <w:sz w:val="28"/>
          <w:szCs w:val="28"/>
          <w:lang w:eastAsia="ru-RU"/>
        </w:rPr>
        <w:t>«</w:t>
      </w:r>
      <w:r w:rsidRPr="00043315">
        <w:rPr>
          <w:sz w:val="28"/>
          <w:szCs w:val="28"/>
          <w:lang w:eastAsia="ru-RU"/>
        </w:rPr>
        <w:t>Личном кабинете</w:t>
      </w:r>
      <w:r w:rsidR="00047559">
        <w:rPr>
          <w:sz w:val="28"/>
          <w:szCs w:val="28"/>
          <w:lang w:eastAsia="ru-RU"/>
        </w:rPr>
        <w:t>»</w:t>
      </w:r>
      <w:r w:rsidRPr="00043315">
        <w:rPr>
          <w:sz w:val="28"/>
          <w:szCs w:val="28"/>
          <w:lang w:eastAsia="ru-RU"/>
        </w:rPr>
        <w:t xml:space="preserve"> на Едином портале, Региональном портале в любое время при условии авторизации.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Возможность получения по выбору заявителя результата предоставления муниципальной услуги: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 xml:space="preserve">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w:t>
      </w:r>
      <w:r w:rsidR="00047559">
        <w:rPr>
          <w:sz w:val="28"/>
          <w:szCs w:val="28"/>
          <w:lang w:eastAsia="ru-RU"/>
        </w:rPr>
        <w:t>«</w:t>
      </w:r>
      <w:r w:rsidRPr="00043315">
        <w:rPr>
          <w:sz w:val="28"/>
          <w:szCs w:val="28"/>
          <w:lang w:eastAsia="ru-RU"/>
        </w:rPr>
        <w:t>Личный кабинет</w:t>
      </w:r>
      <w:r w:rsidR="00047559">
        <w:rPr>
          <w:sz w:val="28"/>
          <w:szCs w:val="28"/>
          <w:lang w:eastAsia="ru-RU"/>
        </w:rPr>
        <w:t>»</w:t>
      </w:r>
      <w:r w:rsidRPr="00043315">
        <w:rPr>
          <w:sz w:val="28"/>
          <w:szCs w:val="28"/>
          <w:lang w:eastAsia="ru-RU"/>
        </w:rPr>
        <w:t xml:space="preserve"> на Едином портале, Региональном портале;</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lastRenderedPageBreak/>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Возможность оценки качества предоставления муниципальной услуги, досудебного (внесудебного) обжалования принятого решения о предоставлении муниципальной услуги.</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r w:rsidRPr="00043315">
        <w:rPr>
          <w:b/>
          <w:sz w:val="28"/>
          <w:szCs w:val="28"/>
          <w:lang w:eastAsia="ru-RU"/>
        </w:rPr>
        <w:t>3.7. Описание административных процедур, выполняемых многофункциональным центром.</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3.7.1. Описание последовательности действий при приеме и регистрации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3.7.1.1. 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документа, удостоверяющего личность заявителя (его представителя);</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документа, подтверждающего полномочия представителя заявителя.</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Специалист, ответственный за прием и регистрацию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регистрирует в установленном порядке поступившие документы;</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оформляет уведомление о приеме документов и передает его заявителю;</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направляет заявление о предоставлении муниципальной услуги и комплект необходимых документов в Администрацию.</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3.7.1.2. Результатом выполнения административной процедуры является регистрация поступивших документов и выдача (направление) заявителю уведомления о приеме документов.</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3.7.1.3. 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3.7.2. Описание последовательности действий при выдаче результата предоставления муниципальной услуги заявителю.</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документ, удостоверяющий личность заявителя либо представителя заявителя;</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документ, подтверждающий полномочия представителя заявителя.</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r w:rsidRPr="00043315">
        <w:rPr>
          <w:b/>
          <w:sz w:val="28"/>
          <w:szCs w:val="28"/>
          <w:lang w:eastAsia="ru-RU"/>
        </w:rPr>
        <w:t>3.8. Особенности выполнения административных процедур в многофункциональном центре.</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Муниципальная услуга оказывается в территориальных отделах многофункционального центра по Богородскому району не в полном объеме.</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lastRenderedPageBreak/>
        <w:t>В случае подачи запроса на предоставление муниципальной услуги через многофункциональный центр:</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заявление о предоставлении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о взаимодействии между многофункциональным центром и Администрацией;</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началом срока предоставления муниципальной услуги является день получения Отделом заявления и комплекта необходимых документов для предоставления муниципальной услуги.</w:t>
      </w:r>
    </w:p>
    <w:p w:rsidR="00043315" w:rsidRPr="00043315" w:rsidRDefault="00043315" w:rsidP="00043315">
      <w:pPr>
        <w:widowControl w:val="0"/>
        <w:suppressAutoHyphens w:val="0"/>
        <w:autoSpaceDE w:val="0"/>
        <w:autoSpaceDN w:val="0"/>
        <w:spacing w:before="220"/>
        <w:ind w:firstLine="709"/>
        <w:jc w:val="both"/>
        <w:outlineLvl w:val="2"/>
        <w:rPr>
          <w:b/>
          <w:sz w:val="28"/>
          <w:szCs w:val="28"/>
          <w:lang w:eastAsia="ru-RU"/>
        </w:rPr>
      </w:pPr>
      <w:r w:rsidRPr="00043315">
        <w:rPr>
          <w:b/>
          <w:sz w:val="28"/>
          <w:szCs w:val="28"/>
          <w:lang w:eastAsia="ru-RU"/>
        </w:rPr>
        <w:t>3.9. Порядок исправления допущенных опечаток и ошибок в выданных в результате предоставления муниципальной услуги документах.</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В случае выявления заявителем в сведениях об объектах имущества муниципального образования Богородский муниципальный округ Кировской области опечаток и (или) ошибок заявитель направляет заявление об исправлении допущенных опечаток и (или) ошибок</w:t>
      </w:r>
      <w:r w:rsidR="00047559">
        <w:rPr>
          <w:sz w:val="28"/>
          <w:szCs w:val="28"/>
          <w:lang w:eastAsia="ru-RU"/>
        </w:rPr>
        <w:t xml:space="preserve"> (приложение № 5 </w:t>
      </w:r>
      <w:r w:rsidR="00047559" w:rsidRPr="00047559">
        <w:rPr>
          <w:sz w:val="28"/>
          <w:szCs w:val="28"/>
          <w:lang w:eastAsia="ru-RU"/>
        </w:rPr>
        <w:t>настоящему Административному регламенту</w:t>
      </w:r>
      <w:r w:rsidR="00047559">
        <w:rPr>
          <w:sz w:val="28"/>
          <w:szCs w:val="28"/>
          <w:lang w:eastAsia="ru-RU"/>
        </w:rPr>
        <w:t>)</w:t>
      </w:r>
      <w:r w:rsidR="00047559" w:rsidRPr="00047559">
        <w:rPr>
          <w:sz w:val="28"/>
          <w:szCs w:val="28"/>
          <w:lang w:eastAsia="ru-RU"/>
        </w:rPr>
        <w:t>.</w:t>
      </w:r>
    </w:p>
    <w:p w:rsidR="00043315" w:rsidRPr="00043315" w:rsidRDefault="00043315" w:rsidP="00B928AE">
      <w:pPr>
        <w:widowControl w:val="0"/>
        <w:suppressAutoHyphens w:val="0"/>
        <w:autoSpaceDE w:val="0"/>
        <w:autoSpaceDN w:val="0"/>
        <w:ind w:firstLine="709"/>
        <w:jc w:val="both"/>
        <w:rPr>
          <w:sz w:val="28"/>
          <w:szCs w:val="28"/>
          <w:lang w:eastAsia="ru-RU"/>
        </w:rPr>
      </w:pPr>
      <w:r w:rsidRPr="00043315">
        <w:rPr>
          <w:sz w:val="28"/>
          <w:szCs w:val="28"/>
          <w:lang w:eastAsia="ru-RU"/>
        </w:rPr>
        <w:t>Заявление может быть подано через многофункциональный центр, а также непосредственно в Администрацию.</w:t>
      </w:r>
    </w:p>
    <w:p w:rsidR="00043315" w:rsidRPr="00043315" w:rsidRDefault="00043315" w:rsidP="00F209DF">
      <w:pPr>
        <w:widowControl w:val="0"/>
        <w:suppressAutoHyphens w:val="0"/>
        <w:autoSpaceDE w:val="0"/>
        <w:autoSpaceDN w:val="0"/>
        <w:ind w:firstLine="709"/>
        <w:jc w:val="both"/>
        <w:rPr>
          <w:sz w:val="28"/>
          <w:szCs w:val="28"/>
          <w:lang w:eastAsia="ru-RU"/>
        </w:rPr>
      </w:pPr>
      <w:r w:rsidRPr="00043315">
        <w:rPr>
          <w:sz w:val="28"/>
          <w:szCs w:val="28"/>
          <w:lang w:eastAsia="ru-RU"/>
        </w:rPr>
        <w:t>Рассмотрение заявления об исправлении допущенных опечаток и (или) ошибок осуществляется в срок, не превышающий 5 рабочих дней со дня его поступления в Администрацию.</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C533F3" w:rsidRDefault="00C533F3" w:rsidP="00C816D9">
      <w:pPr>
        <w:pStyle w:val="ConsPlusNormal"/>
        <w:ind w:firstLine="709"/>
        <w:jc w:val="center"/>
        <w:rPr>
          <w:rFonts w:ascii="Times New Roman" w:hAnsi="Times New Roman" w:cs="Times New Roman"/>
          <w:sz w:val="28"/>
          <w:szCs w:val="28"/>
        </w:rPr>
      </w:pP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r>
      <w:r w:rsidRPr="00C533F3">
        <w:rPr>
          <w:rFonts w:ascii="Times New Roman" w:hAnsi="Times New Roman" w:cs="Times New Roman"/>
          <w:sz w:val="28"/>
          <w:szCs w:val="28"/>
        </w:rPr>
        <w:softHyphen/>
        <w:t>__________________________</w:t>
      </w:r>
    </w:p>
    <w:p w:rsidR="00C533F3" w:rsidRPr="00C533F3" w:rsidRDefault="00C533F3" w:rsidP="00C533F3">
      <w:pPr>
        <w:pStyle w:val="ConsPlusNormal"/>
        <w:ind w:firstLine="709"/>
        <w:jc w:val="both"/>
        <w:rPr>
          <w:rFonts w:ascii="Times New Roman" w:hAnsi="Times New Roman" w:cs="Times New Roman"/>
          <w:sz w:val="28"/>
          <w:szCs w:val="28"/>
        </w:rPr>
      </w:pPr>
    </w:p>
    <w:p w:rsidR="00C533F3" w:rsidRPr="009E4A2F" w:rsidRDefault="00C533F3" w:rsidP="00C533F3">
      <w:pPr>
        <w:pStyle w:val="ConsPlusNormal"/>
      </w:pPr>
    </w:p>
    <w:p w:rsidR="00C533F3" w:rsidRPr="009E4A2F" w:rsidRDefault="00C533F3" w:rsidP="00C533F3">
      <w:pPr>
        <w:pStyle w:val="ConsPlusNormal"/>
      </w:pPr>
    </w:p>
    <w:p w:rsidR="00C533F3" w:rsidRPr="009E4A2F" w:rsidRDefault="00C533F3" w:rsidP="00C533F3">
      <w:pPr>
        <w:pStyle w:val="ConsPlusNormal"/>
      </w:pPr>
    </w:p>
    <w:p w:rsidR="00C533F3" w:rsidRDefault="00C533F3" w:rsidP="00C533F3">
      <w:pPr>
        <w:pStyle w:val="ConsPlusNormal"/>
      </w:pPr>
    </w:p>
    <w:p w:rsidR="006B3FE0" w:rsidRDefault="006B3FE0" w:rsidP="00605143">
      <w:pPr>
        <w:pStyle w:val="ConsPlusNormal"/>
        <w:rPr>
          <w:rFonts w:ascii="Times New Roman" w:hAnsi="Times New Roman" w:cs="Times New Roman"/>
          <w:sz w:val="28"/>
          <w:szCs w:val="28"/>
        </w:rPr>
      </w:pPr>
    </w:p>
    <w:p w:rsidR="00605143" w:rsidRDefault="00605143" w:rsidP="00605143">
      <w:pPr>
        <w:pStyle w:val="ConsPlusNormal"/>
        <w:rPr>
          <w:rFonts w:ascii="Times New Roman" w:hAnsi="Times New Roman" w:cs="Times New Roman"/>
          <w:sz w:val="28"/>
          <w:szCs w:val="28"/>
        </w:rPr>
      </w:pPr>
    </w:p>
    <w:p w:rsidR="001D4803" w:rsidRDefault="001D4803" w:rsidP="00605143">
      <w:pPr>
        <w:pStyle w:val="ConsPlusNormal"/>
        <w:rPr>
          <w:rFonts w:ascii="Times New Roman" w:hAnsi="Times New Roman" w:cs="Times New Roman"/>
          <w:sz w:val="28"/>
          <w:szCs w:val="28"/>
        </w:rPr>
      </w:pPr>
    </w:p>
    <w:p w:rsidR="001D4803" w:rsidRDefault="001D4803" w:rsidP="00605143">
      <w:pPr>
        <w:pStyle w:val="ConsPlusNormal"/>
        <w:rPr>
          <w:rFonts w:ascii="Times New Roman" w:hAnsi="Times New Roman" w:cs="Times New Roman"/>
          <w:sz w:val="28"/>
          <w:szCs w:val="28"/>
        </w:rPr>
      </w:pPr>
    </w:p>
    <w:p w:rsidR="00F209DF" w:rsidRDefault="00F209DF" w:rsidP="00654C76">
      <w:pPr>
        <w:pStyle w:val="ConsPlusNormal"/>
        <w:rPr>
          <w:rFonts w:ascii="Times New Roman" w:hAnsi="Times New Roman" w:cs="Times New Roman"/>
          <w:sz w:val="28"/>
          <w:szCs w:val="28"/>
        </w:rPr>
      </w:pPr>
    </w:p>
    <w:p w:rsidR="00F209DF" w:rsidRDefault="00F209DF" w:rsidP="00654C76">
      <w:pPr>
        <w:pStyle w:val="ConsPlusNormal"/>
        <w:rPr>
          <w:rFonts w:ascii="Times New Roman" w:hAnsi="Times New Roman" w:cs="Times New Roman"/>
          <w:sz w:val="28"/>
          <w:szCs w:val="28"/>
        </w:rPr>
      </w:pPr>
    </w:p>
    <w:p w:rsidR="00F209DF" w:rsidRDefault="00F209DF" w:rsidP="00654C76">
      <w:pPr>
        <w:pStyle w:val="ConsPlusNormal"/>
        <w:rPr>
          <w:rFonts w:ascii="Times New Roman" w:hAnsi="Times New Roman" w:cs="Times New Roman"/>
          <w:sz w:val="28"/>
          <w:szCs w:val="28"/>
        </w:rPr>
      </w:pPr>
    </w:p>
    <w:p w:rsidR="00FE3BEC" w:rsidRDefault="00FE3BEC" w:rsidP="00C533F3">
      <w:pPr>
        <w:pStyle w:val="ConsPlusNormal"/>
        <w:jc w:val="right"/>
        <w:rPr>
          <w:rFonts w:ascii="Times New Roman" w:hAnsi="Times New Roman" w:cs="Times New Roman"/>
          <w:sz w:val="28"/>
          <w:szCs w:val="28"/>
        </w:rPr>
      </w:pPr>
    </w:p>
    <w:p w:rsidR="00FE3BEC" w:rsidRDefault="00FE3BEC" w:rsidP="00C533F3">
      <w:pPr>
        <w:pStyle w:val="ConsPlusNormal"/>
        <w:jc w:val="right"/>
        <w:rPr>
          <w:rFonts w:ascii="Times New Roman" w:hAnsi="Times New Roman" w:cs="Times New Roman"/>
          <w:sz w:val="28"/>
          <w:szCs w:val="28"/>
        </w:rPr>
      </w:pPr>
    </w:p>
    <w:p w:rsidR="00FE3BEC" w:rsidRDefault="00FE3BEC" w:rsidP="00C533F3">
      <w:pPr>
        <w:pStyle w:val="ConsPlusNormal"/>
        <w:jc w:val="right"/>
        <w:rPr>
          <w:rFonts w:ascii="Times New Roman" w:hAnsi="Times New Roman" w:cs="Times New Roman"/>
          <w:sz w:val="28"/>
          <w:szCs w:val="28"/>
        </w:rPr>
      </w:pPr>
    </w:p>
    <w:p w:rsidR="00FE3BEC" w:rsidRDefault="00FE3BEC" w:rsidP="00C533F3">
      <w:pPr>
        <w:pStyle w:val="ConsPlusNormal"/>
        <w:jc w:val="right"/>
        <w:rPr>
          <w:rFonts w:ascii="Times New Roman" w:hAnsi="Times New Roman" w:cs="Times New Roman"/>
          <w:sz w:val="28"/>
          <w:szCs w:val="28"/>
        </w:rPr>
      </w:pPr>
    </w:p>
    <w:p w:rsidR="00FE3BEC" w:rsidRDefault="00FE3BEC" w:rsidP="00C533F3">
      <w:pPr>
        <w:pStyle w:val="ConsPlusNormal"/>
        <w:jc w:val="right"/>
        <w:rPr>
          <w:rFonts w:ascii="Times New Roman" w:hAnsi="Times New Roman" w:cs="Times New Roman"/>
          <w:sz w:val="28"/>
          <w:szCs w:val="28"/>
        </w:rPr>
      </w:pPr>
    </w:p>
    <w:p w:rsidR="00FE3BEC" w:rsidRDefault="00FE3BEC" w:rsidP="00C533F3">
      <w:pPr>
        <w:pStyle w:val="ConsPlusNormal"/>
        <w:jc w:val="right"/>
        <w:rPr>
          <w:rFonts w:ascii="Times New Roman" w:hAnsi="Times New Roman" w:cs="Times New Roman"/>
          <w:sz w:val="28"/>
          <w:szCs w:val="28"/>
        </w:rPr>
      </w:pPr>
    </w:p>
    <w:p w:rsidR="00FE3BEC" w:rsidRDefault="00FE3BEC" w:rsidP="00C533F3">
      <w:pPr>
        <w:pStyle w:val="ConsPlusNormal"/>
        <w:jc w:val="right"/>
        <w:rPr>
          <w:rFonts w:ascii="Times New Roman" w:hAnsi="Times New Roman" w:cs="Times New Roman"/>
          <w:sz w:val="28"/>
          <w:szCs w:val="28"/>
        </w:rPr>
      </w:pPr>
    </w:p>
    <w:p w:rsidR="001B2EA2" w:rsidRDefault="001B2EA2" w:rsidP="00C533F3">
      <w:pPr>
        <w:pStyle w:val="ConsPlusNormal"/>
        <w:jc w:val="right"/>
        <w:rPr>
          <w:rFonts w:ascii="Times New Roman" w:hAnsi="Times New Roman" w:cs="Times New Roman"/>
          <w:sz w:val="28"/>
          <w:szCs w:val="28"/>
        </w:rPr>
      </w:pP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lastRenderedPageBreak/>
        <w:t>Приложение № 1</w:t>
      </w:r>
    </w:p>
    <w:p w:rsidR="00C533F3" w:rsidRPr="001D4803" w:rsidRDefault="001D4803" w:rsidP="001D4803">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C533F3" w:rsidRPr="009E4A2F" w:rsidRDefault="00C533F3" w:rsidP="00C533F3">
      <w:pPr>
        <w:pStyle w:val="ConsPlusNormal"/>
      </w:pPr>
    </w:p>
    <w:p w:rsidR="008E55B4" w:rsidRPr="00C816D9" w:rsidRDefault="00C533F3" w:rsidP="008E55B4">
      <w:pPr>
        <w:pStyle w:val="ConsPlusNonformat"/>
        <w:ind w:left="3969"/>
        <w:jc w:val="right"/>
        <w:rPr>
          <w:rFonts w:ascii="Times New Roman" w:hAnsi="Times New Roman" w:cs="Times New Roman"/>
          <w:sz w:val="28"/>
          <w:szCs w:val="28"/>
        </w:rPr>
      </w:pPr>
      <w:r w:rsidRPr="009E4A2F">
        <w:rPr>
          <w:rFonts w:ascii="Times New Roman" w:hAnsi="Times New Roman" w:cs="Times New Roman"/>
          <w:sz w:val="28"/>
          <w:szCs w:val="28"/>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8E55B4" w:rsidRPr="008E55B4" w:rsidTr="00A473EB">
        <w:tc>
          <w:tcPr>
            <w:tcW w:w="4535" w:type="dxa"/>
            <w:tcBorders>
              <w:top w:val="nil"/>
              <w:left w:val="nil"/>
              <w:bottom w:val="nil"/>
              <w:right w:val="nil"/>
            </w:tcBorders>
          </w:tcPr>
          <w:p w:rsidR="008E55B4" w:rsidRPr="008E55B4" w:rsidRDefault="008E55B4" w:rsidP="008E55B4">
            <w:pPr>
              <w:widowControl w:val="0"/>
              <w:suppressAutoHyphens w:val="0"/>
              <w:autoSpaceDE w:val="0"/>
              <w:autoSpaceDN w:val="0"/>
              <w:rPr>
                <w:lang w:eastAsia="ru-RU"/>
              </w:rPr>
            </w:pPr>
          </w:p>
        </w:tc>
        <w:tc>
          <w:tcPr>
            <w:tcW w:w="4535" w:type="dxa"/>
            <w:tcBorders>
              <w:top w:val="nil"/>
              <w:left w:val="nil"/>
              <w:bottom w:val="nil"/>
              <w:right w:val="nil"/>
            </w:tcBorders>
          </w:tcPr>
          <w:p w:rsidR="008E55B4" w:rsidRPr="008E55B4" w:rsidRDefault="008E55B4" w:rsidP="008E55B4">
            <w:pPr>
              <w:widowControl w:val="0"/>
              <w:suppressAutoHyphens w:val="0"/>
              <w:autoSpaceDE w:val="0"/>
              <w:autoSpaceDN w:val="0"/>
              <w:jc w:val="center"/>
              <w:rPr>
                <w:lang w:eastAsia="ru-RU"/>
              </w:rPr>
            </w:pPr>
            <w:r w:rsidRPr="008E55B4">
              <w:rPr>
                <w:lang w:eastAsia="ru-RU"/>
              </w:rPr>
              <w:t>(Форма)</w:t>
            </w:r>
          </w:p>
        </w:tc>
      </w:tr>
      <w:tr w:rsidR="008E55B4" w:rsidRPr="008E55B4" w:rsidTr="00A473EB">
        <w:tc>
          <w:tcPr>
            <w:tcW w:w="9070" w:type="dxa"/>
            <w:gridSpan w:val="2"/>
            <w:tcBorders>
              <w:top w:val="nil"/>
              <w:left w:val="nil"/>
              <w:bottom w:val="nil"/>
              <w:right w:val="nil"/>
            </w:tcBorders>
          </w:tcPr>
          <w:p w:rsidR="008E55B4" w:rsidRPr="008E55B4" w:rsidRDefault="008E55B4" w:rsidP="008E55B4">
            <w:pPr>
              <w:widowControl w:val="0"/>
              <w:suppressAutoHyphens w:val="0"/>
              <w:autoSpaceDE w:val="0"/>
              <w:autoSpaceDN w:val="0"/>
              <w:jc w:val="center"/>
              <w:rPr>
                <w:sz w:val="28"/>
                <w:szCs w:val="28"/>
                <w:lang w:eastAsia="ru-RU"/>
              </w:rPr>
            </w:pPr>
            <w:bookmarkStart w:id="8" w:name="P277"/>
            <w:bookmarkEnd w:id="8"/>
            <w:r w:rsidRPr="008E55B4">
              <w:rPr>
                <w:sz w:val="28"/>
                <w:szCs w:val="28"/>
                <w:lang w:eastAsia="ru-RU"/>
              </w:rPr>
              <w:t xml:space="preserve">ВЫПИСКА </w:t>
            </w:r>
          </w:p>
          <w:p w:rsidR="008E55B4" w:rsidRPr="008E55B4" w:rsidRDefault="008E55B4" w:rsidP="008E55B4">
            <w:pPr>
              <w:widowControl w:val="0"/>
              <w:suppressAutoHyphens w:val="0"/>
              <w:autoSpaceDE w:val="0"/>
              <w:autoSpaceDN w:val="0"/>
              <w:jc w:val="center"/>
              <w:rPr>
                <w:sz w:val="28"/>
                <w:szCs w:val="28"/>
                <w:lang w:eastAsia="ru-RU"/>
              </w:rPr>
            </w:pPr>
            <w:r w:rsidRPr="008E55B4">
              <w:rPr>
                <w:sz w:val="28"/>
                <w:szCs w:val="28"/>
                <w:lang w:eastAsia="ru-RU"/>
              </w:rPr>
              <w:t xml:space="preserve">из реестра имущества муниципального образования </w:t>
            </w:r>
          </w:p>
          <w:p w:rsidR="008E55B4" w:rsidRPr="008E55B4" w:rsidRDefault="008E55B4" w:rsidP="008E55B4">
            <w:pPr>
              <w:widowControl w:val="0"/>
              <w:suppressAutoHyphens w:val="0"/>
              <w:autoSpaceDE w:val="0"/>
              <w:autoSpaceDN w:val="0"/>
              <w:jc w:val="center"/>
              <w:rPr>
                <w:lang w:eastAsia="ru-RU"/>
              </w:rPr>
            </w:pPr>
            <w:r w:rsidRPr="008E55B4">
              <w:rPr>
                <w:sz w:val="28"/>
                <w:szCs w:val="28"/>
                <w:lang w:eastAsia="ru-RU"/>
              </w:rPr>
              <w:t>Богородский муниципальный округ Кировской области</w:t>
            </w:r>
          </w:p>
        </w:tc>
      </w:tr>
    </w:tbl>
    <w:p w:rsidR="008E55B4" w:rsidRPr="008E55B4" w:rsidRDefault="008E55B4" w:rsidP="008E55B4">
      <w:pPr>
        <w:widowControl w:val="0"/>
        <w:suppressAutoHyphens w:val="0"/>
        <w:autoSpaceDE w:val="0"/>
        <w:autoSpaceDN w:val="0"/>
        <w:jc w:val="both"/>
        <w:rPr>
          <w:lang w:eastAsia="ru-RU"/>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3"/>
        <w:gridCol w:w="1190"/>
        <w:gridCol w:w="1927"/>
        <w:gridCol w:w="1134"/>
        <w:gridCol w:w="2551"/>
        <w:gridCol w:w="1303"/>
      </w:tblGrid>
      <w:tr w:rsidR="008E55B4" w:rsidRPr="008E55B4" w:rsidTr="00A473EB">
        <w:tc>
          <w:tcPr>
            <w:tcW w:w="963"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Реестровый номер</w:t>
            </w:r>
          </w:p>
        </w:tc>
        <w:tc>
          <w:tcPr>
            <w:tcW w:w="1190"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Местоположение</w:t>
            </w:r>
          </w:p>
        </w:tc>
        <w:tc>
          <w:tcPr>
            <w:tcW w:w="1927"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Наименование недвижимого имущества</w:t>
            </w:r>
          </w:p>
        </w:tc>
        <w:tc>
          <w:tcPr>
            <w:tcW w:w="1134"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Кадастровый номер</w:t>
            </w:r>
          </w:p>
        </w:tc>
        <w:tc>
          <w:tcPr>
            <w:tcW w:w="2551"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Площадь объекта (кв. м)/протяженность (м)/емкость (куб. м)</w:t>
            </w:r>
          </w:p>
        </w:tc>
        <w:tc>
          <w:tcPr>
            <w:tcW w:w="1303"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Балансодержатель</w:t>
            </w:r>
          </w:p>
        </w:tc>
      </w:tr>
      <w:tr w:rsidR="008E55B4" w:rsidRPr="008E55B4" w:rsidTr="00A473EB">
        <w:tc>
          <w:tcPr>
            <w:tcW w:w="963" w:type="dxa"/>
          </w:tcPr>
          <w:p w:rsidR="008E55B4" w:rsidRPr="008E55B4" w:rsidRDefault="008E55B4" w:rsidP="008E55B4">
            <w:pPr>
              <w:widowControl w:val="0"/>
              <w:suppressAutoHyphens w:val="0"/>
              <w:autoSpaceDE w:val="0"/>
              <w:autoSpaceDN w:val="0"/>
              <w:rPr>
                <w:lang w:eastAsia="ru-RU"/>
              </w:rPr>
            </w:pPr>
          </w:p>
        </w:tc>
        <w:tc>
          <w:tcPr>
            <w:tcW w:w="1190" w:type="dxa"/>
          </w:tcPr>
          <w:p w:rsidR="008E55B4" w:rsidRPr="008E55B4" w:rsidRDefault="008E55B4" w:rsidP="008E55B4">
            <w:pPr>
              <w:widowControl w:val="0"/>
              <w:suppressAutoHyphens w:val="0"/>
              <w:autoSpaceDE w:val="0"/>
              <w:autoSpaceDN w:val="0"/>
              <w:rPr>
                <w:lang w:eastAsia="ru-RU"/>
              </w:rPr>
            </w:pPr>
          </w:p>
        </w:tc>
        <w:tc>
          <w:tcPr>
            <w:tcW w:w="1927" w:type="dxa"/>
          </w:tcPr>
          <w:p w:rsidR="008E55B4" w:rsidRPr="008E55B4" w:rsidRDefault="008E55B4" w:rsidP="008E55B4">
            <w:pPr>
              <w:widowControl w:val="0"/>
              <w:suppressAutoHyphens w:val="0"/>
              <w:autoSpaceDE w:val="0"/>
              <w:autoSpaceDN w:val="0"/>
              <w:rPr>
                <w:lang w:eastAsia="ru-RU"/>
              </w:rPr>
            </w:pPr>
          </w:p>
        </w:tc>
        <w:tc>
          <w:tcPr>
            <w:tcW w:w="1134" w:type="dxa"/>
          </w:tcPr>
          <w:p w:rsidR="008E55B4" w:rsidRPr="008E55B4" w:rsidRDefault="008E55B4" w:rsidP="008E55B4">
            <w:pPr>
              <w:widowControl w:val="0"/>
              <w:suppressAutoHyphens w:val="0"/>
              <w:autoSpaceDE w:val="0"/>
              <w:autoSpaceDN w:val="0"/>
              <w:rPr>
                <w:lang w:eastAsia="ru-RU"/>
              </w:rPr>
            </w:pPr>
          </w:p>
        </w:tc>
        <w:tc>
          <w:tcPr>
            <w:tcW w:w="2551" w:type="dxa"/>
          </w:tcPr>
          <w:p w:rsidR="008E55B4" w:rsidRPr="008E55B4" w:rsidRDefault="008E55B4" w:rsidP="008E55B4">
            <w:pPr>
              <w:widowControl w:val="0"/>
              <w:suppressAutoHyphens w:val="0"/>
              <w:autoSpaceDE w:val="0"/>
              <w:autoSpaceDN w:val="0"/>
              <w:rPr>
                <w:lang w:eastAsia="ru-RU"/>
              </w:rPr>
            </w:pPr>
          </w:p>
        </w:tc>
        <w:tc>
          <w:tcPr>
            <w:tcW w:w="1303" w:type="dxa"/>
          </w:tcPr>
          <w:p w:rsidR="008E55B4" w:rsidRPr="008E55B4" w:rsidRDefault="008E55B4" w:rsidP="008E55B4">
            <w:pPr>
              <w:widowControl w:val="0"/>
              <w:suppressAutoHyphens w:val="0"/>
              <w:autoSpaceDE w:val="0"/>
              <w:autoSpaceDN w:val="0"/>
              <w:rPr>
                <w:lang w:eastAsia="ru-RU"/>
              </w:rPr>
            </w:pPr>
          </w:p>
        </w:tc>
      </w:tr>
      <w:tr w:rsidR="008E55B4" w:rsidRPr="008E55B4" w:rsidTr="00A473EB">
        <w:tblPrEx>
          <w:tblBorders>
            <w:left w:val="nil"/>
            <w:right w:val="nil"/>
          </w:tblBorders>
        </w:tblPrEx>
        <w:tc>
          <w:tcPr>
            <w:tcW w:w="9068" w:type="dxa"/>
            <w:gridSpan w:val="6"/>
            <w:tcBorders>
              <w:left w:val="nil"/>
              <w:bottom w:val="nil"/>
              <w:right w:val="nil"/>
            </w:tcBorders>
          </w:tcPr>
          <w:p w:rsidR="008E55B4" w:rsidRPr="008E55B4" w:rsidRDefault="008E55B4" w:rsidP="008E55B4">
            <w:pPr>
              <w:widowControl w:val="0"/>
              <w:suppressAutoHyphens w:val="0"/>
              <w:autoSpaceDE w:val="0"/>
              <w:autoSpaceDN w:val="0"/>
              <w:ind w:firstLine="283"/>
              <w:jc w:val="both"/>
              <w:rPr>
                <w:lang w:eastAsia="ru-RU"/>
              </w:rPr>
            </w:pPr>
            <w:r w:rsidRPr="008E55B4">
              <w:rPr>
                <w:lang w:eastAsia="ru-RU"/>
              </w:rPr>
              <w:t>&lt;*&gt;</w:t>
            </w:r>
          </w:p>
        </w:tc>
      </w:tr>
    </w:tbl>
    <w:p w:rsidR="008E55B4" w:rsidRPr="008E55B4" w:rsidRDefault="008E55B4" w:rsidP="008E55B4">
      <w:pPr>
        <w:widowControl w:val="0"/>
        <w:suppressAutoHyphens w:val="0"/>
        <w:autoSpaceDE w:val="0"/>
        <w:autoSpaceDN w:val="0"/>
        <w:jc w:val="both"/>
        <w:rPr>
          <w:lang w:eastAsia="ru-RU"/>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984"/>
        <w:gridCol w:w="4479"/>
        <w:gridCol w:w="1134"/>
      </w:tblGrid>
      <w:tr w:rsidR="008E55B4" w:rsidRPr="008E55B4" w:rsidTr="00A473EB">
        <w:tc>
          <w:tcPr>
            <w:tcW w:w="1474"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Реестровый номер</w:t>
            </w:r>
          </w:p>
        </w:tc>
        <w:tc>
          <w:tcPr>
            <w:tcW w:w="1984"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Наименование движимого имущества</w:t>
            </w:r>
          </w:p>
        </w:tc>
        <w:tc>
          <w:tcPr>
            <w:tcW w:w="4479"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Инвентарный номер/идентификационный номер (VIN)</w:t>
            </w:r>
          </w:p>
        </w:tc>
        <w:tc>
          <w:tcPr>
            <w:tcW w:w="1134" w:type="dxa"/>
          </w:tcPr>
          <w:p w:rsidR="008E55B4" w:rsidRPr="008E55B4" w:rsidRDefault="008E55B4" w:rsidP="008E55B4">
            <w:pPr>
              <w:widowControl w:val="0"/>
              <w:suppressAutoHyphens w:val="0"/>
              <w:autoSpaceDE w:val="0"/>
              <w:autoSpaceDN w:val="0"/>
              <w:jc w:val="center"/>
              <w:rPr>
                <w:lang w:eastAsia="ru-RU"/>
              </w:rPr>
            </w:pPr>
            <w:r w:rsidRPr="008E55B4">
              <w:rPr>
                <w:lang w:eastAsia="ru-RU"/>
              </w:rPr>
              <w:t>Балансодержатель</w:t>
            </w:r>
          </w:p>
        </w:tc>
      </w:tr>
      <w:tr w:rsidR="008E55B4" w:rsidRPr="008E55B4" w:rsidTr="00A473EB">
        <w:tc>
          <w:tcPr>
            <w:tcW w:w="1474" w:type="dxa"/>
          </w:tcPr>
          <w:p w:rsidR="008E55B4" w:rsidRPr="008E55B4" w:rsidRDefault="008E55B4" w:rsidP="008E55B4">
            <w:pPr>
              <w:widowControl w:val="0"/>
              <w:suppressAutoHyphens w:val="0"/>
              <w:autoSpaceDE w:val="0"/>
              <w:autoSpaceDN w:val="0"/>
              <w:rPr>
                <w:lang w:eastAsia="ru-RU"/>
              </w:rPr>
            </w:pPr>
          </w:p>
        </w:tc>
        <w:tc>
          <w:tcPr>
            <w:tcW w:w="1984" w:type="dxa"/>
          </w:tcPr>
          <w:p w:rsidR="008E55B4" w:rsidRPr="008E55B4" w:rsidRDefault="008E55B4" w:rsidP="008E55B4">
            <w:pPr>
              <w:widowControl w:val="0"/>
              <w:suppressAutoHyphens w:val="0"/>
              <w:autoSpaceDE w:val="0"/>
              <w:autoSpaceDN w:val="0"/>
              <w:rPr>
                <w:lang w:eastAsia="ru-RU"/>
              </w:rPr>
            </w:pPr>
          </w:p>
        </w:tc>
        <w:tc>
          <w:tcPr>
            <w:tcW w:w="4479" w:type="dxa"/>
          </w:tcPr>
          <w:p w:rsidR="008E55B4" w:rsidRPr="008E55B4" w:rsidRDefault="008E55B4" w:rsidP="008E55B4">
            <w:pPr>
              <w:widowControl w:val="0"/>
              <w:suppressAutoHyphens w:val="0"/>
              <w:autoSpaceDE w:val="0"/>
              <w:autoSpaceDN w:val="0"/>
              <w:rPr>
                <w:lang w:eastAsia="ru-RU"/>
              </w:rPr>
            </w:pPr>
          </w:p>
        </w:tc>
        <w:tc>
          <w:tcPr>
            <w:tcW w:w="1134" w:type="dxa"/>
          </w:tcPr>
          <w:p w:rsidR="008E55B4" w:rsidRPr="008E55B4" w:rsidRDefault="008E55B4" w:rsidP="008E55B4">
            <w:pPr>
              <w:widowControl w:val="0"/>
              <w:suppressAutoHyphens w:val="0"/>
              <w:autoSpaceDE w:val="0"/>
              <w:autoSpaceDN w:val="0"/>
              <w:rPr>
                <w:lang w:eastAsia="ru-RU"/>
              </w:rPr>
            </w:pPr>
          </w:p>
        </w:tc>
      </w:tr>
      <w:tr w:rsidR="008E55B4" w:rsidRPr="008E55B4" w:rsidTr="00A473EB">
        <w:tblPrEx>
          <w:tblBorders>
            <w:left w:val="nil"/>
            <w:right w:val="nil"/>
          </w:tblBorders>
        </w:tblPrEx>
        <w:tc>
          <w:tcPr>
            <w:tcW w:w="9071" w:type="dxa"/>
            <w:gridSpan w:val="4"/>
            <w:tcBorders>
              <w:left w:val="nil"/>
              <w:bottom w:val="nil"/>
              <w:right w:val="nil"/>
            </w:tcBorders>
          </w:tcPr>
          <w:p w:rsidR="008E55B4" w:rsidRPr="008E55B4" w:rsidRDefault="008E55B4" w:rsidP="008E55B4">
            <w:pPr>
              <w:widowControl w:val="0"/>
              <w:suppressAutoHyphens w:val="0"/>
              <w:autoSpaceDE w:val="0"/>
              <w:autoSpaceDN w:val="0"/>
              <w:ind w:firstLine="283"/>
              <w:jc w:val="both"/>
              <w:rPr>
                <w:lang w:eastAsia="ru-RU"/>
              </w:rPr>
            </w:pPr>
            <w:r w:rsidRPr="008E55B4">
              <w:rPr>
                <w:lang w:eastAsia="ru-RU"/>
              </w:rPr>
              <w:t>&lt;**&gt;</w:t>
            </w:r>
          </w:p>
        </w:tc>
      </w:tr>
    </w:tbl>
    <w:p w:rsidR="008E55B4" w:rsidRPr="008E55B4" w:rsidRDefault="008E55B4" w:rsidP="008E55B4">
      <w:pPr>
        <w:widowControl w:val="0"/>
        <w:suppressAutoHyphens w:val="0"/>
        <w:autoSpaceDE w:val="0"/>
        <w:autoSpaceDN w:val="0"/>
        <w:jc w:val="both"/>
        <w:rPr>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2"/>
        <w:gridCol w:w="2249"/>
        <w:gridCol w:w="2279"/>
      </w:tblGrid>
      <w:tr w:rsidR="008E55B4" w:rsidRPr="008E55B4" w:rsidTr="00A473EB">
        <w:tc>
          <w:tcPr>
            <w:tcW w:w="4542" w:type="dxa"/>
            <w:tcBorders>
              <w:top w:val="nil"/>
              <w:left w:val="nil"/>
              <w:bottom w:val="nil"/>
              <w:right w:val="nil"/>
            </w:tcBorders>
          </w:tcPr>
          <w:p w:rsidR="008E55B4" w:rsidRDefault="008E55B4" w:rsidP="008E55B4">
            <w:pPr>
              <w:widowControl w:val="0"/>
              <w:suppressAutoHyphens w:val="0"/>
              <w:autoSpaceDE w:val="0"/>
              <w:autoSpaceDN w:val="0"/>
              <w:ind w:firstLine="283"/>
              <w:jc w:val="both"/>
              <w:rPr>
                <w:sz w:val="28"/>
                <w:szCs w:val="28"/>
                <w:lang w:eastAsia="ru-RU"/>
              </w:rPr>
            </w:pPr>
            <w:r w:rsidRPr="008E55B4">
              <w:rPr>
                <w:sz w:val="28"/>
                <w:szCs w:val="28"/>
                <w:lang w:eastAsia="ru-RU"/>
              </w:rPr>
              <w:t xml:space="preserve">Должность уполномоченного </w:t>
            </w:r>
          </w:p>
          <w:p w:rsidR="008E55B4" w:rsidRPr="008E55B4" w:rsidRDefault="008E55B4" w:rsidP="008E55B4">
            <w:pPr>
              <w:widowControl w:val="0"/>
              <w:suppressAutoHyphens w:val="0"/>
              <w:autoSpaceDE w:val="0"/>
              <w:autoSpaceDN w:val="0"/>
              <w:ind w:firstLine="283"/>
              <w:jc w:val="both"/>
              <w:rPr>
                <w:sz w:val="28"/>
                <w:szCs w:val="28"/>
                <w:lang w:eastAsia="ru-RU"/>
              </w:rPr>
            </w:pPr>
            <w:r w:rsidRPr="008E55B4">
              <w:rPr>
                <w:sz w:val="28"/>
                <w:szCs w:val="28"/>
                <w:lang w:eastAsia="ru-RU"/>
              </w:rPr>
              <w:t>лица</w:t>
            </w:r>
          </w:p>
        </w:tc>
        <w:tc>
          <w:tcPr>
            <w:tcW w:w="2249" w:type="dxa"/>
            <w:tcBorders>
              <w:top w:val="nil"/>
              <w:left w:val="nil"/>
              <w:bottom w:val="nil"/>
              <w:right w:val="nil"/>
            </w:tcBorders>
          </w:tcPr>
          <w:p w:rsidR="008E55B4" w:rsidRPr="008E55B4" w:rsidRDefault="008E55B4" w:rsidP="008E55B4">
            <w:pPr>
              <w:widowControl w:val="0"/>
              <w:suppressAutoHyphens w:val="0"/>
              <w:autoSpaceDE w:val="0"/>
              <w:autoSpaceDN w:val="0"/>
              <w:jc w:val="both"/>
              <w:rPr>
                <w:sz w:val="28"/>
                <w:szCs w:val="28"/>
                <w:lang w:eastAsia="ru-RU"/>
              </w:rPr>
            </w:pPr>
            <w:r>
              <w:rPr>
                <w:sz w:val="28"/>
                <w:szCs w:val="28"/>
                <w:lang w:eastAsia="ru-RU"/>
              </w:rPr>
              <w:t xml:space="preserve">               </w:t>
            </w:r>
            <w:r w:rsidRPr="008E55B4">
              <w:rPr>
                <w:sz w:val="28"/>
                <w:szCs w:val="28"/>
                <w:lang w:eastAsia="ru-RU"/>
              </w:rPr>
              <w:t>Подпись</w:t>
            </w:r>
          </w:p>
          <w:p w:rsidR="008E55B4" w:rsidRDefault="008E55B4" w:rsidP="008E55B4">
            <w:pPr>
              <w:widowControl w:val="0"/>
              <w:suppressAutoHyphens w:val="0"/>
              <w:autoSpaceDE w:val="0"/>
              <w:autoSpaceDN w:val="0"/>
              <w:jc w:val="both"/>
              <w:rPr>
                <w:sz w:val="28"/>
                <w:szCs w:val="28"/>
                <w:lang w:eastAsia="ru-RU"/>
              </w:rPr>
            </w:pPr>
          </w:p>
          <w:p w:rsidR="008E55B4" w:rsidRDefault="008E55B4" w:rsidP="008E55B4">
            <w:pPr>
              <w:widowControl w:val="0"/>
              <w:suppressAutoHyphens w:val="0"/>
              <w:autoSpaceDE w:val="0"/>
              <w:autoSpaceDN w:val="0"/>
              <w:jc w:val="both"/>
              <w:rPr>
                <w:sz w:val="28"/>
                <w:szCs w:val="28"/>
                <w:lang w:eastAsia="ru-RU"/>
              </w:rPr>
            </w:pPr>
          </w:p>
          <w:p w:rsidR="008E55B4" w:rsidRPr="008E55B4" w:rsidRDefault="008E55B4" w:rsidP="008E55B4">
            <w:pPr>
              <w:widowControl w:val="0"/>
              <w:suppressAutoHyphens w:val="0"/>
              <w:autoSpaceDE w:val="0"/>
              <w:autoSpaceDN w:val="0"/>
              <w:jc w:val="both"/>
              <w:rPr>
                <w:sz w:val="28"/>
                <w:szCs w:val="28"/>
                <w:lang w:eastAsia="ru-RU"/>
              </w:rPr>
            </w:pPr>
            <w:r w:rsidRPr="008E55B4">
              <w:rPr>
                <w:sz w:val="28"/>
                <w:szCs w:val="28"/>
                <w:lang w:eastAsia="ru-RU"/>
              </w:rPr>
              <w:t>М.П.</w:t>
            </w:r>
          </w:p>
        </w:tc>
        <w:tc>
          <w:tcPr>
            <w:tcW w:w="2279" w:type="dxa"/>
            <w:tcBorders>
              <w:top w:val="nil"/>
              <w:left w:val="nil"/>
              <w:bottom w:val="nil"/>
              <w:right w:val="nil"/>
            </w:tcBorders>
          </w:tcPr>
          <w:p w:rsidR="008E55B4" w:rsidRPr="008E55B4" w:rsidRDefault="008E55B4" w:rsidP="008E55B4">
            <w:pPr>
              <w:widowControl w:val="0"/>
              <w:suppressAutoHyphens w:val="0"/>
              <w:autoSpaceDE w:val="0"/>
              <w:autoSpaceDN w:val="0"/>
              <w:jc w:val="center"/>
              <w:rPr>
                <w:sz w:val="28"/>
                <w:szCs w:val="28"/>
                <w:lang w:eastAsia="ru-RU"/>
              </w:rPr>
            </w:pPr>
            <w:r>
              <w:rPr>
                <w:sz w:val="28"/>
                <w:szCs w:val="28"/>
                <w:lang w:eastAsia="ru-RU"/>
              </w:rPr>
              <w:t>_____________</w:t>
            </w:r>
          </w:p>
        </w:tc>
      </w:tr>
      <w:tr w:rsidR="008E55B4" w:rsidRPr="008E55B4" w:rsidTr="00A473EB">
        <w:tc>
          <w:tcPr>
            <w:tcW w:w="9070" w:type="dxa"/>
            <w:gridSpan w:val="3"/>
            <w:tcBorders>
              <w:top w:val="nil"/>
              <w:left w:val="nil"/>
              <w:bottom w:val="nil"/>
              <w:right w:val="nil"/>
            </w:tcBorders>
          </w:tcPr>
          <w:p w:rsidR="008E55B4" w:rsidRPr="008E55B4" w:rsidRDefault="008E55B4" w:rsidP="008E55B4">
            <w:pPr>
              <w:widowControl w:val="0"/>
              <w:suppressAutoHyphens w:val="0"/>
              <w:autoSpaceDE w:val="0"/>
              <w:autoSpaceDN w:val="0"/>
              <w:ind w:firstLine="283"/>
              <w:jc w:val="both"/>
              <w:rPr>
                <w:lang w:eastAsia="ru-RU"/>
              </w:rPr>
            </w:pPr>
            <w:r w:rsidRPr="008E55B4">
              <w:rPr>
                <w:lang w:eastAsia="ru-RU"/>
              </w:rPr>
              <w:t>--------------------------------</w:t>
            </w:r>
          </w:p>
          <w:p w:rsidR="008E55B4" w:rsidRDefault="008E55B4" w:rsidP="008E55B4">
            <w:pPr>
              <w:widowControl w:val="0"/>
              <w:suppressAutoHyphens w:val="0"/>
              <w:autoSpaceDE w:val="0"/>
              <w:autoSpaceDN w:val="0"/>
              <w:ind w:firstLine="283"/>
              <w:jc w:val="both"/>
              <w:rPr>
                <w:lang w:eastAsia="ru-RU"/>
              </w:rPr>
            </w:pPr>
            <w:r w:rsidRPr="008E55B4">
              <w:rPr>
                <w:lang w:eastAsia="ru-RU"/>
              </w:rPr>
              <w:t xml:space="preserve">&lt;*&gt; Форма таблицы используется при предоставлении сведений о недвижимом имуществе, содержащихся в реестре имущества муниципального образования Богородский муниципальный округ Кировской области </w:t>
            </w:r>
          </w:p>
          <w:p w:rsidR="008E55B4" w:rsidRPr="008E55B4" w:rsidRDefault="008E55B4" w:rsidP="008E55B4">
            <w:pPr>
              <w:widowControl w:val="0"/>
              <w:suppressAutoHyphens w:val="0"/>
              <w:autoSpaceDE w:val="0"/>
              <w:autoSpaceDN w:val="0"/>
              <w:ind w:firstLine="283"/>
              <w:jc w:val="both"/>
              <w:rPr>
                <w:lang w:eastAsia="ru-RU"/>
              </w:rPr>
            </w:pPr>
            <w:r w:rsidRPr="008E55B4">
              <w:rPr>
                <w:lang w:eastAsia="ru-RU"/>
              </w:rPr>
              <w:t>&lt;**&gt; Форма таблицы используется при предоставлении сведений о движимом имуществе, содержащихся в реестре имущества муниципального образования Богородский муниципальный округ Кировской области</w:t>
            </w:r>
          </w:p>
        </w:tc>
      </w:tr>
    </w:tbl>
    <w:p w:rsidR="008E55B4" w:rsidRDefault="008E55B4" w:rsidP="008E55B4">
      <w:pPr>
        <w:pStyle w:val="ConsPlusNonformat"/>
        <w:ind w:left="3969"/>
        <w:jc w:val="right"/>
        <w:rPr>
          <w:rFonts w:ascii="Times New Roman" w:hAnsi="Times New Roman" w:cs="Times New Roman"/>
          <w:sz w:val="28"/>
          <w:szCs w:val="28"/>
        </w:rPr>
      </w:pPr>
    </w:p>
    <w:p w:rsidR="008E55B4" w:rsidRDefault="008E55B4" w:rsidP="008E55B4">
      <w:pPr>
        <w:pStyle w:val="ConsPlusNonformat"/>
        <w:ind w:left="3969"/>
        <w:jc w:val="right"/>
        <w:rPr>
          <w:rFonts w:ascii="Times New Roman" w:hAnsi="Times New Roman" w:cs="Times New Roman"/>
          <w:sz w:val="28"/>
          <w:szCs w:val="28"/>
        </w:rPr>
      </w:pPr>
    </w:p>
    <w:p w:rsidR="008E55B4" w:rsidRDefault="008E55B4" w:rsidP="008E55B4">
      <w:pPr>
        <w:pStyle w:val="ConsPlusNonformat"/>
        <w:ind w:left="3969"/>
        <w:jc w:val="right"/>
        <w:rPr>
          <w:rFonts w:ascii="Times New Roman" w:hAnsi="Times New Roman" w:cs="Times New Roman"/>
          <w:sz w:val="28"/>
          <w:szCs w:val="28"/>
        </w:rPr>
      </w:pPr>
    </w:p>
    <w:p w:rsidR="008E55B4" w:rsidRDefault="008E55B4" w:rsidP="008E55B4">
      <w:pPr>
        <w:pStyle w:val="ConsPlusNonformat"/>
        <w:ind w:left="3969"/>
        <w:jc w:val="right"/>
        <w:rPr>
          <w:rFonts w:ascii="Times New Roman" w:hAnsi="Times New Roman" w:cs="Times New Roman"/>
          <w:sz w:val="28"/>
          <w:szCs w:val="28"/>
        </w:rPr>
      </w:pPr>
    </w:p>
    <w:p w:rsidR="008E55B4" w:rsidRDefault="008E55B4" w:rsidP="008E55B4">
      <w:pPr>
        <w:pStyle w:val="ConsPlusNonformat"/>
        <w:ind w:left="3969"/>
        <w:jc w:val="right"/>
        <w:rPr>
          <w:rFonts w:ascii="Times New Roman" w:hAnsi="Times New Roman" w:cs="Times New Roman"/>
          <w:sz w:val="28"/>
          <w:szCs w:val="28"/>
        </w:rPr>
      </w:pPr>
    </w:p>
    <w:p w:rsidR="008E55B4" w:rsidRDefault="008E55B4" w:rsidP="008E55B4">
      <w:pPr>
        <w:pStyle w:val="ConsPlusNonformat"/>
        <w:ind w:left="3969"/>
        <w:jc w:val="right"/>
        <w:rPr>
          <w:rFonts w:ascii="Times New Roman" w:hAnsi="Times New Roman" w:cs="Times New Roman"/>
          <w:sz w:val="28"/>
          <w:szCs w:val="28"/>
        </w:rPr>
      </w:pPr>
    </w:p>
    <w:p w:rsidR="008E55B4" w:rsidRDefault="008E55B4" w:rsidP="008E55B4">
      <w:pPr>
        <w:pStyle w:val="ConsPlusNonformat"/>
        <w:ind w:left="3969"/>
        <w:jc w:val="right"/>
        <w:rPr>
          <w:rFonts w:ascii="Times New Roman" w:hAnsi="Times New Roman" w:cs="Times New Roman"/>
          <w:sz w:val="28"/>
          <w:szCs w:val="28"/>
        </w:rPr>
      </w:pPr>
    </w:p>
    <w:p w:rsidR="008E55B4" w:rsidRDefault="008E55B4" w:rsidP="008E55B4">
      <w:pPr>
        <w:pStyle w:val="ConsPlusNonformat"/>
        <w:rPr>
          <w:rFonts w:ascii="Times New Roman" w:hAnsi="Times New Roman" w:cs="Times New Roman"/>
          <w:sz w:val="28"/>
          <w:szCs w:val="28"/>
        </w:rPr>
      </w:pPr>
    </w:p>
    <w:p w:rsidR="008E55B4" w:rsidRDefault="008E55B4" w:rsidP="008E55B4">
      <w:pPr>
        <w:pStyle w:val="ConsPlusNonformat"/>
        <w:rPr>
          <w:rFonts w:ascii="Times New Roman" w:hAnsi="Times New Roman" w:cs="Times New Roman"/>
          <w:sz w:val="28"/>
          <w:szCs w:val="28"/>
        </w:rPr>
      </w:pPr>
    </w:p>
    <w:p w:rsidR="00C533F3" w:rsidRPr="00C816D9" w:rsidRDefault="00C533F3" w:rsidP="008E55B4">
      <w:pPr>
        <w:pStyle w:val="ConsPlusNonformat"/>
        <w:ind w:left="3969"/>
        <w:jc w:val="right"/>
        <w:rPr>
          <w:rFonts w:ascii="Times New Roman" w:hAnsi="Times New Roman" w:cs="Times New Roman"/>
          <w:sz w:val="28"/>
          <w:szCs w:val="28"/>
        </w:rPr>
      </w:pPr>
      <w:r w:rsidRPr="00C816D9">
        <w:rPr>
          <w:rFonts w:ascii="Times New Roman" w:hAnsi="Times New Roman" w:cs="Times New Roman"/>
          <w:sz w:val="28"/>
          <w:szCs w:val="28"/>
        </w:rPr>
        <w:lastRenderedPageBreak/>
        <w:t>Приложение № 2</w:t>
      </w: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t>к административному регламенту</w:t>
      </w:r>
    </w:p>
    <w:tbl>
      <w:tblPr>
        <w:tblW w:w="4733" w:type="pct"/>
        <w:tblInd w:w="-62" w:type="dxa"/>
        <w:tblCellMar>
          <w:top w:w="102" w:type="dxa"/>
          <w:left w:w="62" w:type="dxa"/>
          <w:bottom w:w="102" w:type="dxa"/>
          <w:right w:w="62" w:type="dxa"/>
        </w:tblCellMar>
        <w:tblLook w:val="04A0" w:firstRow="1" w:lastRow="0" w:firstColumn="1" w:lastColumn="0" w:noHBand="0" w:noVBand="1"/>
      </w:tblPr>
      <w:tblGrid>
        <w:gridCol w:w="2857"/>
        <w:gridCol w:w="6212"/>
      </w:tblGrid>
      <w:tr w:rsidR="008E55B4" w:rsidRPr="00F36587" w:rsidTr="008E55B4">
        <w:tc>
          <w:tcPr>
            <w:tcW w:w="2857" w:type="dxa"/>
            <w:tcBorders>
              <w:top w:val="nil"/>
              <w:left w:val="nil"/>
              <w:bottom w:val="nil"/>
              <w:right w:val="nil"/>
            </w:tcBorders>
          </w:tcPr>
          <w:p w:rsidR="008E55B4" w:rsidRPr="00F36587" w:rsidRDefault="008E55B4" w:rsidP="00A473EB">
            <w:pPr>
              <w:widowControl w:val="0"/>
              <w:autoSpaceDE w:val="0"/>
              <w:autoSpaceDN w:val="0"/>
            </w:pPr>
          </w:p>
        </w:tc>
        <w:tc>
          <w:tcPr>
            <w:tcW w:w="6212" w:type="dxa"/>
            <w:tcBorders>
              <w:top w:val="nil"/>
              <w:left w:val="nil"/>
              <w:bottom w:val="nil"/>
              <w:right w:val="nil"/>
            </w:tcBorders>
          </w:tcPr>
          <w:p w:rsidR="008E55B4" w:rsidRDefault="008E55B4" w:rsidP="00A473EB">
            <w:pPr>
              <w:widowControl w:val="0"/>
              <w:autoSpaceDE w:val="0"/>
              <w:autoSpaceDN w:val="0"/>
              <w:jc w:val="center"/>
            </w:pPr>
          </w:p>
          <w:p w:rsidR="008E55B4" w:rsidRPr="00F36587" w:rsidRDefault="008E55B4" w:rsidP="00A473EB">
            <w:pPr>
              <w:widowControl w:val="0"/>
              <w:autoSpaceDE w:val="0"/>
              <w:autoSpaceDN w:val="0"/>
              <w:jc w:val="center"/>
            </w:pPr>
            <w:r w:rsidRPr="00F36587">
              <w:t>(Форма)</w:t>
            </w:r>
          </w:p>
        </w:tc>
      </w:tr>
      <w:tr w:rsidR="008E55B4" w:rsidRPr="00F36587" w:rsidTr="008E55B4">
        <w:tc>
          <w:tcPr>
            <w:tcW w:w="9069" w:type="dxa"/>
            <w:gridSpan w:val="2"/>
            <w:tcBorders>
              <w:top w:val="nil"/>
              <w:left w:val="nil"/>
              <w:bottom w:val="nil"/>
              <w:right w:val="nil"/>
            </w:tcBorders>
          </w:tcPr>
          <w:p w:rsidR="008E55B4" w:rsidRDefault="008E55B4" w:rsidP="00A473EB">
            <w:pPr>
              <w:widowControl w:val="0"/>
              <w:autoSpaceDE w:val="0"/>
              <w:autoSpaceDN w:val="0"/>
              <w:jc w:val="center"/>
            </w:pPr>
            <w:bookmarkStart w:id="9" w:name="P324"/>
            <w:bookmarkEnd w:id="9"/>
          </w:p>
          <w:p w:rsidR="008E55B4" w:rsidRPr="008E55B4" w:rsidRDefault="008E55B4" w:rsidP="00A473EB">
            <w:pPr>
              <w:widowControl w:val="0"/>
              <w:autoSpaceDE w:val="0"/>
              <w:autoSpaceDN w:val="0"/>
              <w:jc w:val="center"/>
              <w:rPr>
                <w:sz w:val="28"/>
                <w:szCs w:val="28"/>
              </w:rPr>
            </w:pPr>
            <w:r w:rsidRPr="008E55B4">
              <w:rPr>
                <w:sz w:val="28"/>
                <w:szCs w:val="28"/>
              </w:rPr>
              <w:t>УВЕДОМЛЕНИЕ</w:t>
            </w:r>
          </w:p>
          <w:p w:rsidR="008E55B4" w:rsidRPr="008E55B4" w:rsidRDefault="008E55B4" w:rsidP="00A473EB">
            <w:pPr>
              <w:widowControl w:val="0"/>
              <w:autoSpaceDE w:val="0"/>
              <w:autoSpaceDN w:val="0"/>
              <w:jc w:val="center"/>
              <w:rPr>
                <w:sz w:val="28"/>
                <w:szCs w:val="28"/>
              </w:rPr>
            </w:pPr>
            <w:r w:rsidRPr="008E55B4">
              <w:rPr>
                <w:sz w:val="28"/>
                <w:szCs w:val="28"/>
              </w:rPr>
              <w:t>об отсутствии информации в реестре имущества</w:t>
            </w:r>
          </w:p>
          <w:p w:rsidR="008E55B4" w:rsidRPr="00F36587" w:rsidRDefault="008E55B4" w:rsidP="00A473EB">
            <w:pPr>
              <w:widowControl w:val="0"/>
              <w:autoSpaceDE w:val="0"/>
              <w:autoSpaceDN w:val="0"/>
              <w:jc w:val="center"/>
            </w:pPr>
            <w:r w:rsidRPr="008E55B4">
              <w:rPr>
                <w:sz w:val="28"/>
                <w:szCs w:val="28"/>
              </w:rPr>
              <w:t>муниципального образования Богородский муниципальный округ Кировской области</w:t>
            </w:r>
          </w:p>
        </w:tc>
      </w:tr>
    </w:tbl>
    <w:p w:rsidR="008E55B4" w:rsidRPr="00F36587" w:rsidRDefault="008E55B4" w:rsidP="008E55B4">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644"/>
        <w:gridCol w:w="1474"/>
        <w:gridCol w:w="4875"/>
      </w:tblGrid>
      <w:tr w:rsidR="008E55B4" w:rsidRPr="00F36587" w:rsidTr="00A473EB">
        <w:tc>
          <w:tcPr>
            <w:tcW w:w="1077" w:type="dxa"/>
          </w:tcPr>
          <w:p w:rsidR="008E55B4" w:rsidRPr="00F36587" w:rsidRDefault="008E55B4" w:rsidP="00A473EB">
            <w:pPr>
              <w:widowControl w:val="0"/>
              <w:autoSpaceDE w:val="0"/>
              <w:autoSpaceDN w:val="0"/>
              <w:jc w:val="center"/>
            </w:pPr>
            <w:r w:rsidRPr="00F36587">
              <w:t>Наименование</w:t>
            </w:r>
          </w:p>
        </w:tc>
        <w:tc>
          <w:tcPr>
            <w:tcW w:w="1644" w:type="dxa"/>
          </w:tcPr>
          <w:p w:rsidR="008E55B4" w:rsidRPr="00F36587" w:rsidRDefault="008E55B4" w:rsidP="00A473EB">
            <w:pPr>
              <w:widowControl w:val="0"/>
              <w:autoSpaceDE w:val="0"/>
              <w:autoSpaceDN w:val="0"/>
              <w:jc w:val="center"/>
            </w:pPr>
            <w:r w:rsidRPr="00F36587">
              <w:t>Местоположение</w:t>
            </w:r>
          </w:p>
        </w:tc>
        <w:tc>
          <w:tcPr>
            <w:tcW w:w="1474" w:type="dxa"/>
          </w:tcPr>
          <w:p w:rsidR="008E55B4" w:rsidRPr="00F36587" w:rsidRDefault="008E55B4" w:rsidP="00A473EB">
            <w:pPr>
              <w:widowControl w:val="0"/>
              <w:autoSpaceDE w:val="0"/>
              <w:autoSpaceDN w:val="0"/>
              <w:jc w:val="center"/>
            </w:pPr>
            <w:r w:rsidRPr="00F36587">
              <w:t>Реестровый номер</w:t>
            </w:r>
          </w:p>
        </w:tc>
        <w:tc>
          <w:tcPr>
            <w:tcW w:w="4875" w:type="dxa"/>
          </w:tcPr>
          <w:p w:rsidR="008E55B4" w:rsidRPr="00F36587" w:rsidRDefault="008E55B4" w:rsidP="00A473EB">
            <w:pPr>
              <w:widowControl w:val="0"/>
              <w:autoSpaceDE w:val="0"/>
              <w:autoSpaceDN w:val="0"/>
              <w:jc w:val="center"/>
            </w:pPr>
            <w:r w:rsidRPr="00F36587">
              <w:t>Кадастровый (условный, учетный, идентификационный, инвентарный) номер</w:t>
            </w:r>
          </w:p>
        </w:tc>
      </w:tr>
      <w:tr w:rsidR="008E55B4" w:rsidRPr="00F36587" w:rsidTr="00A473EB">
        <w:tc>
          <w:tcPr>
            <w:tcW w:w="1077" w:type="dxa"/>
          </w:tcPr>
          <w:p w:rsidR="008E55B4" w:rsidRPr="00F36587" w:rsidRDefault="008E55B4" w:rsidP="00A473EB">
            <w:pPr>
              <w:widowControl w:val="0"/>
              <w:autoSpaceDE w:val="0"/>
              <w:autoSpaceDN w:val="0"/>
            </w:pPr>
          </w:p>
        </w:tc>
        <w:tc>
          <w:tcPr>
            <w:tcW w:w="1644" w:type="dxa"/>
          </w:tcPr>
          <w:p w:rsidR="008E55B4" w:rsidRPr="00F36587" w:rsidRDefault="008E55B4" w:rsidP="00A473EB">
            <w:pPr>
              <w:widowControl w:val="0"/>
              <w:autoSpaceDE w:val="0"/>
              <w:autoSpaceDN w:val="0"/>
            </w:pPr>
          </w:p>
        </w:tc>
        <w:tc>
          <w:tcPr>
            <w:tcW w:w="1474" w:type="dxa"/>
          </w:tcPr>
          <w:p w:rsidR="008E55B4" w:rsidRPr="00F36587" w:rsidRDefault="008E55B4" w:rsidP="00A473EB">
            <w:pPr>
              <w:widowControl w:val="0"/>
              <w:autoSpaceDE w:val="0"/>
              <w:autoSpaceDN w:val="0"/>
            </w:pPr>
          </w:p>
        </w:tc>
        <w:tc>
          <w:tcPr>
            <w:tcW w:w="4875" w:type="dxa"/>
          </w:tcPr>
          <w:p w:rsidR="008E55B4" w:rsidRPr="00F36587" w:rsidRDefault="008E55B4" w:rsidP="00A473EB">
            <w:pPr>
              <w:widowControl w:val="0"/>
              <w:autoSpaceDE w:val="0"/>
              <w:autoSpaceDN w:val="0"/>
            </w:pPr>
          </w:p>
        </w:tc>
      </w:tr>
    </w:tbl>
    <w:p w:rsidR="008E55B4" w:rsidRPr="00F36587" w:rsidRDefault="008E55B4" w:rsidP="008E55B4">
      <w:pPr>
        <w:widowControl w:val="0"/>
        <w:autoSpaceDE w:val="0"/>
        <w:autoSpaceDN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67"/>
        <w:gridCol w:w="825"/>
        <w:gridCol w:w="1889"/>
        <w:gridCol w:w="3389"/>
      </w:tblGrid>
      <w:tr w:rsidR="008E55B4" w:rsidRPr="00F36587" w:rsidTr="00A473EB">
        <w:tc>
          <w:tcPr>
            <w:tcW w:w="9070" w:type="dxa"/>
            <w:gridSpan w:val="4"/>
            <w:tcBorders>
              <w:top w:val="nil"/>
              <w:left w:val="nil"/>
              <w:bottom w:val="nil"/>
              <w:right w:val="nil"/>
            </w:tcBorders>
          </w:tcPr>
          <w:p w:rsidR="008E55B4" w:rsidRPr="008E55B4" w:rsidRDefault="008E55B4" w:rsidP="00A473EB">
            <w:pPr>
              <w:widowControl w:val="0"/>
              <w:autoSpaceDE w:val="0"/>
              <w:autoSpaceDN w:val="0"/>
              <w:ind w:firstLine="283"/>
              <w:jc w:val="both"/>
              <w:rPr>
                <w:sz w:val="28"/>
                <w:szCs w:val="28"/>
              </w:rPr>
            </w:pPr>
            <w:r w:rsidRPr="008E55B4">
              <w:rPr>
                <w:sz w:val="28"/>
                <w:szCs w:val="28"/>
              </w:rPr>
              <w:t>По состоянию на ________ указанный объект в реестре имущества муниципального образования Богородский муниципальный округ Кировской области не учитывается.</w:t>
            </w:r>
          </w:p>
        </w:tc>
      </w:tr>
      <w:tr w:rsidR="008E55B4" w:rsidRPr="00F36587" w:rsidTr="00A473EB">
        <w:tc>
          <w:tcPr>
            <w:tcW w:w="2967" w:type="dxa"/>
            <w:tcBorders>
              <w:top w:val="nil"/>
              <w:left w:val="nil"/>
              <w:bottom w:val="nil"/>
              <w:right w:val="nil"/>
            </w:tcBorders>
          </w:tcPr>
          <w:p w:rsidR="008E55B4" w:rsidRDefault="008E55B4" w:rsidP="008E55B4">
            <w:pPr>
              <w:widowControl w:val="0"/>
              <w:autoSpaceDE w:val="0"/>
              <w:autoSpaceDN w:val="0"/>
              <w:rPr>
                <w:sz w:val="28"/>
                <w:szCs w:val="28"/>
              </w:rPr>
            </w:pPr>
          </w:p>
          <w:p w:rsidR="008E55B4" w:rsidRDefault="008E55B4" w:rsidP="008E55B4">
            <w:pPr>
              <w:widowControl w:val="0"/>
              <w:autoSpaceDE w:val="0"/>
              <w:autoSpaceDN w:val="0"/>
              <w:rPr>
                <w:sz w:val="28"/>
                <w:szCs w:val="28"/>
              </w:rPr>
            </w:pPr>
          </w:p>
          <w:p w:rsidR="008E55B4" w:rsidRPr="008E55B4" w:rsidRDefault="008E55B4" w:rsidP="008E55B4">
            <w:pPr>
              <w:widowControl w:val="0"/>
              <w:autoSpaceDE w:val="0"/>
              <w:autoSpaceDN w:val="0"/>
              <w:rPr>
                <w:sz w:val="28"/>
                <w:szCs w:val="28"/>
              </w:rPr>
            </w:pPr>
            <w:r w:rsidRPr="008E55B4">
              <w:rPr>
                <w:sz w:val="28"/>
                <w:szCs w:val="28"/>
              </w:rPr>
              <w:t>Должность</w:t>
            </w:r>
          </w:p>
          <w:p w:rsidR="008E55B4" w:rsidRPr="008E55B4" w:rsidRDefault="008E55B4" w:rsidP="008E55B4">
            <w:pPr>
              <w:widowControl w:val="0"/>
              <w:autoSpaceDE w:val="0"/>
              <w:autoSpaceDN w:val="0"/>
              <w:rPr>
                <w:sz w:val="28"/>
                <w:szCs w:val="28"/>
              </w:rPr>
            </w:pPr>
            <w:r w:rsidRPr="008E55B4">
              <w:rPr>
                <w:sz w:val="28"/>
                <w:szCs w:val="28"/>
              </w:rPr>
              <w:t xml:space="preserve">уполномоченного </w:t>
            </w:r>
            <w:r>
              <w:rPr>
                <w:sz w:val="28"/>
                <w:szCs w:val="28"/>
              </w:rPr>
              <w:t xml:space="preserve"> </w:t>
            </w:r>
            <w:r w:rsidRPr="008E55B4">
              <w:rPr>
                <w:sz w:val="28"/>
                <w:szCs w:val="28"/>
              </w:rPr>
              <w:t>лица</w:t>
            </w:r>
          </w:p>
        </w:tc>
        <w:tc>
          <w:tcPr>
            <w:tcW w:w="825" w:type="dxa"/>
            <w:tcBorders>
              <w:top w:val="nil"/>
              <w:left w:val="nil"/>
              <w:bottom w:val="nil"/>
              <w:right w:val="nil"/>
            </w:tcBorders>
            <w:vAlign w:val="bottom"/>
          </w:tcPr>
          <w:p w:rsidR="008E55B4" w:rsidRPr="008E55B4" w:rsidRDefault="008E55B4" w:rsidP="00A473EB">
            <w:pPr>
              <w:widowControl w:val="0"/>
              <w:autoSpaceDE w:val="0"/>
              <w:autoSpaceDN w:val="0"/>
              <w:rPr>
                <w:sz w:val="28"/>
                <w:szCs w:val="28"/>
              </w:rPr>
            </w:pPr>
          </w:p>
        </w:tc>
        <w:tc>
          <w:tcPr>
            <w:tcW w:w="1889" w:type="dxa"/>
            <w:tcBorders>
              <w:top w:val="nil"/>
              <w:left w:val="nil"/>
              <w:bottom w:val="nil"/>
              <w:right w:val="nil"/>
            </w:tcBorders>
            <w:vAlign w:val="bottom"/>
          </w:tcPr>
          <w:p w:rsidR="008E55B4" w:rsidRPr="00E13B46" w:rsidRDefault="00E13B46" w:rsidP="00A473EB">
            <w:pPr>
              <w:widowControl w:val="0"/>
              <w:autoSpaceDE w:val="0"/>
              <w:autoSpaceDN w:val="0"/>
              <w:jc w:val="center"/>
              <w:rPr>
                <w:sz w:val="28"/>
                <w:szCs w:val="28"/>
              </w:rPr>
            </w:pPr>
            <w:r w:rsidRPr="00E13B46">
              <w:rPr>
                <w:sz w:val="28"/>
                <w:szCs w:val="28"/>
              </w:rPr>
              <w:t xml:space="preserve">                            </w:t>
            </w:r>
            <w:r w:rsidR="008E55B4" w:rsidRPr="00E13B46">
              <w:rPr>
                <w:sz w:val="28"/>
                <w:szCs w:val="28"/>
              </w:rPr>
              <w:t>Подпись</w:t>
            </w:r>
          </w:p>
        </w:tc>
        <w:tc>
          <w:tcPr>
            <w:tcW w:w="3389" w:type="dxa"/>
            <w:tcBorders>
              <w:top w:val="nil"/>
              <w:left w:val="nil"/>
              <w:bottom w:val="nil"/>
              <w:right w:val="nil"/>
            </w:tcBorders>
            <w:vAlign w:val="bottom"/>
          </w:tcPr>
          <w:p w:rsidR="008E55B4" w:rsidRPr="00531821" w:rsidRDefault="008E55B4" w:rsidP="00A473EB">
            <w:pPr>
              <w:widowControl w:val="0"/>
              <w:autoSpaceDE w:val="0"/>
              <w:autoSpaceDN w:val="0"/>
              <w:jc w:val="both"/>
              <w:rPr>
                <w:sz w:val="28"/>
                <w:szCs w:val="28"/>
                <w:u w:val="single"/>
              </w:rPr>
            </w:pPr>
            <w:r w:rsidRPr="00531821">
              <w:rPr>
                <w:sz w:val="28"/>
                <w:szCs w:val="28"/>
                <w:u w:val="single"/>
              </w:rPr>
              <w:t>___________________</w:t>
            </w:r>
          </w:p>
        </w:tc>
      </w:tr>
      <w:tr w:rsidR="008E55B4" w:rsidRPr="00F36587" w:rsidTr="00A473EB">
        <w:tc>
          <w:tcPr>
            <w:tcW w:w="2967" w:type="dxa"/>
            <w:tcBorders>
              <w:top w:val="nil"/>
              <w:left w:val="nil"/>
              <w:bottom w:val="nil"/>
              <w:right w:val="nil"/>
            </w:tcBorders>
          </w:tcPr>
          <w:p w:rsidR="008E55B4" w:rsidRPr="008E55B4" w:rsidRDefault="008E55B4" w:rsidP="00A473EB">
            <w:pPr>
              <w:widowControl w:val="0"/>
              <w:autoSpaceDE w:val="0"/>
              <w:autoSpaceDN w:val="0"/>
              <w:rPr>
                <w:sz w:val="28"/>
                <w:szCs w:val="28"/>
              </w:rPr>
            </w:pPr>
          </w:p>
        </w:tc>
        <w:tc>
          <w:tcPr>
            <w:tcW w:w="825" w:type="dxa"/>
            <w:tcBorders>
              <w:top w:val="nil"/>
              <w:left w:val="nil"/>
              <w:bottom w:val="nil"/>
              <w:right w:val="nil"/>
            </w:tcBorders>
          </w:tcPr>
          <w:p w:rsidR="008E55B4" w:rsidRPr="008E55B4" w:rsidRDefault="008E55B4" w:rsidP="00A473EB">
            <w:pPr>
              <w:widowControl w:val="0"/>
              <w:autoSpaceDE w:val="0"/>
              <w:autoSpaceDN w:val="0"/>
              <w:jc w:val="center"/>
              <w:rPr>
                <w:sz w:val="28"/>
                <w:szCs w:val="28"/>
              </w:rPr>
            </w:pPr>
            <w:r w:rsidRPr="008E55B4">
              <w:rPr>
                <w:sz w:val="28"/>
                <w:szCs w:val="28"/>
              </w:rPr>
              <w:t>М.П.</w:t>
            </w:r>
          </w:p>
        </w:tc>
        <w:tc>
          <w:tcPr>
            <w:tcW w:w="5278" w:type="dxa"/>
            <w:gridSpan w:val="2"/>
            <w:tcBorders>
              <w:top w:val="nil"/>
              <w:left w:val="nil"/>
              <w:bottom w:val="nil"/>
              <w:right w:val="nil"/>
            </w:tcBorders>
          </w:tcPr>
          <w:p w:rsidR="008E55B4" w:rsidRPr="008E55B4" w:rsidRDefault="008E55B4" w:rsidP="00A473EB">
            <w:pPr>
              <w:widowControl w:val="0"/>
              <w:autoSpaceDE w:val="0"/>
              <w:autoSpaceDN w:val="0"/>
              <w:rPr>
                <w:sz w:val="28"/>
                <w:szCs w:val="28"/>
              </w:rPr>
            </w:pPr>
          </w:p>
        </w:tc>
      </w:tr>
    </w:tbl>
    <w:p w:rsidR="00C533F3" w:rsidRDefault="00C533F3" w:rsidP="00C533F3">
      <w:pPr>
        <w:pStyle w:val="ConsPlusNormal"/>
        <w:jc w:val="right"/>
      </w:pPr>
    </w:p>
    <w:p w:rsidR="00C533F3" w:rsidRDefault="00C533F3" w:rsidP="00C533F3">
      <w:pPr>
        <w:pStyle w:val="ConsPlusNormal"/>
        <w:jc w:val="right"/>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C816D9" w:rsidRDefault="00C816D9" w:rsidP="00C533F3">
      <w:pPr>
        <w:pStyle w:val="ConsPlusNormal"/>
        <w:jc w:val="right"/>
        <w:rPr>
          <w:rFonts w:ascii="Times New Roman" w:hAnsi="Times New Roman" w:cs="Times New Roman"/>
          <w:sz w:val="28"/>
          <w:szCs w:val="28"/>
        </w:rPr>
      </w:pPr>
    </w:p>
    <w:p w:rsidR="008E55B4" w:rsidRDefault="008E55B4" w:rsidP="00C533F3">
      <w:pPr>
        <w:pStyle w:val="ConsPlusNormal"/>
        <w:jc w:val="right"/>
        <w:rPr>
          <w:rFonts w:ascii="Times New Roman" w:hAnsi="Times New Roman" w:cs="Times New Roman"/>
          <w:sz w:val="28"/>
          <w:szCs w:val="28"/>
        </w:rPr>
      </w:pPr>
    </w:p>
    <w:p w:rsidR="008E55B4" w:rsidRDefault="008E55B4" w:rsidP="00C533F3">
      <w:pPr>
        <w:pStyle w:val="ConsPlusNormal"/>
        <w:jc w:val="right"/>
        <w:rPr>
          <w:rFonts w:ascii="Times New Roman" w:hAnsi="Times New Roman" w:cs="Times New Roman"/>
          <w:sz w:val="28"/>
          <w:szCs w:val="28"/>
        </w:rPr>
      </w:pPr>
    </w:p>
    <w:p w:rsidR="008E55B4" w:rsidRDefault="008E55B4" w:rsidP="00C533F3">
      <w:pPr>
        <w:pStyle w:val="ConsPlusNormal"/>
        <w:jc w:val="right"/>
        <w:rPr>
          <w:rFonts w:ascii="Times New Roman" w:hAnsi="Times New Roman" w:cs="Times New Roman"/>
          <w:sz w:val="28"/>
          <w:szCs w:val="28"/>
        </w:rPr>
      </w:pPr>
    </w:p>
    <w:p w:rsidR="008E55B4" w:rsidRDefault="008E55B4" w:rsidP="00C533F3">
      <w:pPr>
        <w:pStyle w:val="ConsPlusNormal"/>
        <w:jc w:val="right"/>
        <w:rPr>
          <w:rFonts w:ascii="Times New Roman" w:hAnsi="Times New Roman" w:cs="Times New Roman"/>
          <w:sz w:val="28"/>
          <w:szCs w:val="28"/>
        </w:rPr>
      </w:pPr>
    </w:p>
    <w:p w:rsidR="008E55B4" w:rsidRDefault="008E55B4" w:rsidP="00C533F3">
      <w:pPr>
        <w:pStyle w:val="ConsPlusNormal"/>
        <w:jc w:val="right"/>
        <w:rPr>
          <w:rFonts w:ascii="Times New Roman" w:hAnsi="Times New Roman" w:cs="Times New Roman"/>
          <w:sz w:val="28"/>
          <w:szCs w:val="28"/>
        </w:rPr>
      </w:pPr>
    </w:p>
    <w:p w:rsidR="008E55B4" w:rsidRDefault="008E55B4" w:rsidP="00C533F3">
      <w:pPr>
        <w:pStyle w:val="ConsPlusNormal"/>
        <w:jc w:val="right"/>
        <w:rPr>
          <w:rFonts w:ascii="Times New Roman" w:hAnsi="Times New Roman" w:cs="Times New Roman"/>
          <w:sz w:val="28"/>
          <w:szCs w:val="28"/>
        </w:rPr>
      </w:pPr>
    </w:p>
    <w:p w:rsidR="008E55B4" w:rsidRDefault="008E55B4" w:rsidP="00C533F3">
      <w:pPr>
        <w:pStyle w:val="ConsPlusNormal"/>
        <w:jc w:val="right"/>
        <w:rPr>
          <w:rFonts w:ascii="Times New Roman" w:hAnsi="Times New Roman" w:cs="Times New Roman"/>
          <w:sz w:val="28"/>
          <w:szCs w:val="28"/>
        </w:rPr>
      </w:pPr>
    </w:p>
    <w:p w:rsidR="008E55B4" w:rsidRDefault="008E55B4" w:rsidP="00C533F3">
      <w:pPr>
        <w:pStyle w:val="ConsPlusNormal"/>
        <w:jc w:val="right"/>
        <w:rPr>
          <w:rFonts w:ascii="Times New Roman" w:hAnsi="Times New Roman" w:cs="Times New Roman"/>
          <w:sz w:val="28"/>
          <w:szCs w:val="28"/>
        </w:rPr>
      </w:pP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lastRenderedPageBreak/>
        <w:t>Приложение № 3</w:t>
      </w: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t>к административному регламенту</w:t>
      </w:r>
    </w:p>
    <w:p w:rsidR="00C533F3" w:rsidRPr="00C816D9" w:rsidRDefault="00C533F3" w:rsidP="00C533F3">
      <w:pPr>
        <w:pStyle w:val="ConsPlusNormal"/>
        <w:rPr>
          <w:rFonts w:ascii="Times New Roman" w:hAnsi="Times New Roman" w:cs="Times New Roman"/>
          <w:sz w:val="28"/>
          <w:szCs w:val="28"/>
        </w:rPr>
      </w:pPr>
    </w:p>
    <w:tbl>
      <w:tblPr>
        <w:tblW w:w="77"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
        <w:gridCol w:w="6"/>
        <w:gridCol w:w="130"/>
        <w:gridCol w:w="6"/>
      </w:tblGrid>
      <w:tr w:rsidR="00C533F3" w:rsidRPr="00C816D9" w:rsidTr="00C533F3">
        <w:trPr>
          <w:trHeight w:val="198"/>
        </w:trPr>
        <w:tc>
          <w:tcPr>
            <w:tcW w:w="1" w:type="dxa"/>
            <w:tcBorders>
              <w:top w:val="nil"/>
              <w:left w:val="nil"/>
              <w:bottom w:val="nil"/>
              <w:right w:val="nil"/>
            </w:tcBorders>
            <w:shd w:val="clear" w:color="auto" w:fill="CED3F1"/>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2" w:type="dxa"/>
            <w:tcBorders>
              <w:top w:val="nil"/>
              <w:left w:val="nil"/>
              <w:bottom w:val="nil"/>
              <w:right w:val="nil"/>
            </w:tcBorders>
            <w:shd w:val="clear" w:color="auto" w:fill="F4F3F8"/>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533F3" w:rsidRPr="00C816D9" w:rsidRDefault="00C533F3" w:rsidP="00C533F3">
            <w:pPr>
              <w:pStyle w:val="ConsPlusNormal"/>
              <w:rPr>
                <w:rFonts w:ascii="Times New Roman" w:hAnsi="Times New Roman" w:cs="Times New Roman"/>
                <w:sz w:val="28"/>
                <w:szCs w:val="28"/>
              </w:rPr>
            </w:pPr>
          </w:p>
        </w:tc>
        <w:tc>
          <w:tcPr>
            <w:tcW w:w="2" w:type="dxa"/>
            <w:tcBorders>
              <w:top w:val="nil"/>
              <w:left w:val="nil"/>
              <w:bottom w:val="nil"/>
              <w:right w:val="nil"/>
            </w:tcBorders>
            <w:shd w:val="clear" w:color="auto" w:fill="F4F3F8"/>
            <w:tcMar>
              <w:top w:w="0" w:type="dxa"/>
              <w:left w:w="0" w:type="dxa"/>
              <w:bottom w:w="0" w:type="dxa"/>
              <w:right w:w="0" w:type="dxa"/>
            </w:tcMar>
          </w:tcPr>
          <w:p w:rsidR="00C533F3" w:rsidRPr="00C816D9" w:rsidRDefault="00C533F3" w:rsidP="00C533F3">
            <w:pPr>
              <w:pStyle w:val="ConsPlusNormal"/>
              <w:rPr>
                <w:rFonts w:ascii="Times New Roman" w:hAnsi="Times New Roman" w:cs="Times New Roman"/>
                <w:sz w:val="28"/>
                <w:szCs w:val="28"/>
              </w:rPr>
            </w:pPr>
          </w:p>
        </w:tc>
      </w:tr>
    </w:tbl>
    <w:p w:rsidR="008E55B4" w:rsidRPr="009E4A2F" w:rsidRDefault="00C533F3" w:rsidP="008E55B4">
      <w:pPr>
        <w:pStyle w:val="ConsPlusNonformat"/>
        <w:jc w:val="both"/>
      </w:pPr>
      <w:r w:rsidRPr="00C816D9">
        <w:rPr>
          <w:rFonts w:ascii="Times New Roman" w:hAnsi="Times New Roman" w:cs="Times New Roman"/>
          <w:sz w:val="28"/>
          <w:szCs w:val="28"/>
        </w:rPr>
        <w:t xml:space="preserve">         </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67"/>
        <w:gridCol w:w="825"/>
        <w:gridCol w:w="715"/>
        <w:gridCol w:w="1174"/>
        <w:gridCol w:w="3389"/>
      </w:tblGrid>
      <w:tr w:rsidR="008E55B4" w:rsidRPr="00F36587" w:rsidTr="00A473EB">
        <w:tc>
          <w:tcPr>
            <w:tcW w:w="4507" w:type="dxa"/>
            <w:gridSpan w:val="3"/>
            <w:tcBorders>
              <w:top w:val="nil"/>
              <w:left w:val="nil"/>
              <w:bottom w:val="nil"/>
              <w:right w:val="nil"/>
            </w:tcBorders>
          </w:tcPr>
          <w:p w:rsidR="008E55B4" w:rsidRPr="00F36587" w:rsidRDefault="008E55B4" w:rsidP="00A473EB">
            <w:pPr>
              <w:widowControl w:val="0"/>
              <w:autoSpaceDE w:val="0"/>
              <w:autoSpaceDN w:val="0"/>
            </w:pPr>
          </w:p>
        </w:tc>
        <w:tc>
          <w:tcPr>
            <w:tcW w:w="4563" w:type="dxa"/>
            <w:gridSpan w:val="2"/>
            <w:tcBorders>
              <w:top w:val="nil"/>
              <w:left w:val="nil"/>
              <w:bottom w:val="nil"/>
              <w:right w:val="nil"/>
            </w:tcBorders>
          </w:tcPr>
          <w:p w:rsidR="008E55B4" w:rsidRPr="00F36587" w:rsidRDefault="008E55B4" w:rsidP="00A473EB">
            <w:pPr>
              <w:widowControl w:val="0"/>
              <w:autoSpaceDE w:val="0"/>
              <w:autoSpaceDN w:val="0"/>
              <w:jc w:val="center"/>
            </w:pPr>
            <w:r w:rsidRPr="00F36587">
              <w:t>(Форма)</w:t>
            </w:r>
          </w:p>
        </w:tc>
      </w:tr>
      <w:tr w:rsidR="008E55B4" w:rsidRPr="00E13B46" w:rsidTr="00A473EB">
        <w:tc>
          <w:tcPr>
            <w:tcW w:w="9070" w:type="dxa"/>
            <w:gridSpan w:val="5"/>
            <w:tcBorders>
              <w:top w:val="nil"/>
              <w:left w:val="nil"/>
              <w:bottom w:val="nil"/>
              <w:right w:val="nil"/>
            </w:tcBorders>
          </w:tcPr>
          <w:p w:rsidR="008E55B4" w:rsidRPr="00E13B46" w:rsidRDefault="008E55B4" w:rsidP="00A473EB">
            <w:pPr>
              <w:widowControl w:val="0"/>
              <w:autoSpaceDE w:val="0"/>
              <w:autoSpaceDN w:val="0"/>
              <w:jc w:val="center"/>
              <w:rPr>
                <w:sz w:val="28"/>
                <w:szCs w:val="28"/>
              </w:rPr>
            </w:pPr>
            <w:bookmarkStart w:id="10" w:name="P359"/>
            <w:bookmarkEnd w:id="10"/>
            <w:r w:rsidRPr="00E13B46">
              <w:rPr>
                <w:sz w:val="28"/>
                <w:szCs w:val="28"/>
              </w:rPr>
              <w:t>УВЕДОМЛЕНИЕ</w:t>
            </w:r>
          </w:p>
          <w:p w:rsidR="008E55B4" w:rsidRPr="00E13B46" w:rsidRDefault="008E55B4" w:rsidP="00A473EB">
            <w:pPr>
              <w:widowControl w:val="0"/>
              <w:autoSpaceDE w:val="0"/>
              <w:autoSpaceDN w:val="0"/>
              <w:jc w:val="center"/>
              <w:rPr>
                <w:sz w:val="28"/>
                <w:szCs w:val="28"/>
              </w:rPr>
            </w:pPr>
            <w:r w:rsidRPr="00E13B46">
              <w:rPr>
                <w:sz w:val="28"/>
                <w:szCs w:val="28"/>
              </w:rPr>
              <w:t xml:space="preserve">об отказе в выдаче выписки из реестра имущества муниципального образования Богородский муниципальный округ Кировской области </w:t>
            </w:r>
          </w:p>
          <w:p w:rsidR="008E55B4" w:rsidRPr="00E13B46" w:rsidRDefault="008E55B4" w:rsidP="00A473EB">
            <w:pPr>
              <w:widowControl w:val="0"/>
              <w:autoSpaceDE w:val="0"/>
              <w:autoSpaceDN w:val="0"/>
              <w:rPr>
                <w:sz w:val="28"/>
                <w:szCs w:val="28"/>
              </w:rPr>
            </w:pPr>
          </w:p>
          <w:p w:rsidR="008E55B4" w:rsidRPr="00E13B46" w:rsidRDefault="008E55B4" w:rsidP="00A473EB">
            <w:pPr>
              <w:widowControl w:val="0"/>
              <w:autoSpaceDE w:val="0"/>
              <w:autoSpaceDN w:val="0"/>
              <w:ind w:firstLine="283"/>
              <w:jc w:val="both"/>
              <w:rPr>
                <w:sz w:val="28"/>
                <w:szCs w:val="28"/>
              </w:rPr>
            </w:pPr>
            <w:r w:rsidRPr="00E13B46">
              <w:rPr>
                <w:sz w:val="28"/>
                <w:szCs w:val="28"/>
              </w:rPr>
              <w:t>На Ваше заявление о предоставлении сведений из реестра имущества муниципального образования Богородский муниципальный округ Кировской области в отношении объекта:</w:t>
            </w:r>
          </w:p>
          <w:p w:rsidR="008E55B4" w:rsidRPr="00E13B46" w:rsidRDefault="008E55B4" w:rsidP="00A473EB">
            <w:pPr>
              <w:widowControl w:val="0"/>
              <w:autoSpaceDE w:val="0"/>
              <w:autoSpaceDN w:val="0"/>
              <w:jc w:val="both"/>
              <w:rPr>
                <w:sz w:val="28"/>
                <w:szCs w:val="28"/>
              </w:rPr>
            </w:pPr>
            <w:r w:rsidRPr="00E13B46">
              <w:rPr>
                <w:sz w:val="28"/>
                <w:szCs w:val="28"/>
              </w:rPr>
              <w:t>_________________________________</w:t>
            </w:r>
            <w:r w:rsidR="00E13B46">
              <w:rPr>
                <w:sz w:val="28"/>
                <w:szCs w:val="28"/>
              </w:rPr>
              <w:t>______________________________</w:t>
            </w:r>
          </w:p>
          <w:p w:rsidR="008E55B4" w:rsidRPr="00E13B46" w:rsidRDefault="008E55B4" w:rsidP="00E13B46">
            <w:pPr>
              <w:widowControl w:val="0"/>
              <w:autoSpaceDE w:val="0"/>
              <w:autoSpaceDN w:val="0"/>
              <w:ind w:firstLine="540"/>
              <w:jc w:val="center"/>
            </w:pPr>
            <w:r w:rsidRPr="00E13B46">
              <w:t>(указываются сведения об объекте согласно поданному заявлению)</w:t>
            </w:r>
          </w:p>
          <w:p w:rsidR="008E55B4" w:rsidRPr="00E13B46" w:rsidRDefault="008E55B4" w:rsidP="00A473EB">
            <w:pPr>
              <w:widowControl w:val="0"/>
              <w:autoSpaceDE w:val="0"/>
              <w:autoSpaceDN w:val="0"/>
              <w:jc w:val="both"/>
              <w:rPr>
                <w:sz w:val="28"/>
                <w:szCs w:val="28"/>
              </w:rPr>
            </w:pPr>
            <w:r w:rsidRPr="00E13B46">
              <w:rPr>
                <w:sz w:val="28"/>
                <w:szCs w:val="28"/>
              </w:rPr>
              <w:t>сообщаем следующее.</w:t>
            </w:r>
          </w:p>
          <w:p w:rsidR="008E55B4" w:rsidRPr="00E13B46" w:rsidRDefault="008E55B4" w:rsidP="00A473EB">
            <w:pPr>
              <w:widowControl w:val="0"/>
              <w:autoSpaceDE w:val="0"/>
              <w:autoSpaceDN w:val="0"/>
              <w:ind w:firstLine="283"/>
              <w:jc w:val="both"/>
              <w:rPr>
                <w:sz w:val="28"/>
                <w:szCs w:val="28"/>
              </w:rPr>
            </w:pPr>
            <w:r w:rsidRPr="00E13B46">
              <w:rPr>
                <w:sz w:val="28"/>
                <w:szCs w:val="28"/>
              </w:rPr>
              <w:t>В связи с ______________________________</w:t>
            </w:r>
            <w:r w:rsidR="00E13B46">
              <w:rPr>
                <w:sz w:val="28"/>
                <w:szCs w:val="28"/>
              </w:rPr>
              <w:t>______________________</w:t>
            </w:r>
          </w:p>
          <w:p w:rsidR="008E55B4" w:rsidRPr="00E13B46" w:rsidRDefault="008E55B4" w:rsidP="00E13B46">
            <w:pPr>
              <w:widowControl w:val="0"/>
              <w:autoSpaceDE w:val="0"/>
              <w:autoSpaceDN w:val="0"/>
              <w:jc w:val="right"/>
            </w:pPr>
            <w:r w:rsidRPr="00E13B46">
              <w:t>(указывается основание для отказа в предоставлении муниципальной услуги)</w:t>
            </w:r>
          </w:p>
          <w:p w:rsidR="008E55B4" w:rsidRPr="00E13B46" w:rsidRDefault="008E55B4" w:rsidP="00E13B46">
            <w:pPr>
              <w:widowControl w:val="0"/>
              <w:autoSpaceDE w:val="0"/>
              <w:autoSpaceDN w:val="0"/>
              <w:jc w:val="both"/>
              <w:rPr>
                <w:sz w:val="28"/>
                <w:szCs w:val="28"/>
              </w:rPr>
            </w:pPr>
            <w:r w:rsidRPr="00E13B46">
              <w:rPr>
                <w:sz w:val="28"/>
                <w:szCs w:val="28"/>
              </w:rPr>
              <w:t xml:space="preserve">в предоставлении муниципальной услуги </w:t>
            </w:r>
            <w:r w:rsidR="00E13B46">
              <w:rPr>
                <w:sz w:val="28"/>
                <w:szCs w:val="28"/>
              </w:rPr>
              <w:t>«</w:t>
            </w:r>
            <w:r w:rsidRPr="00E13B46">
              <w:rPr>
                <w:sz w:val="28"/>
                <w:szCs w:val="28"/>
              </w:rPr>
              <w:t>Предоставление информации об объектах учета, содержащейся в реестре имущества муниципального образования Богородский муници</w:t>
            </w:r>
            <w:r w:rsidR="00E13B46">
              <w:rPr>
                <w:sz w:val="28"/>
                <w:szCs w:val="28"/>
              </w:rPr>
              <w:t>пальный округ Кировской области»</w:t>
            </w:r>
            <w:r w:rsidRPr="00E13B46">
              <w:rPr>
                <w:sz w:val="28"/>
                <w:szCs w:val="28"/>
              </w:rPr>
              <w:t xml:space="preserve"> отказано.</w:t>
            </w:r>
          </w:p>
        </w:tc>
      </w:tr>
      <w:tr w:rsidR="008E55B4" w:rsidRPr="00E13B46" w:rsidTr="00A473EB">
        <w:tc>
          <w:tcPr>
            <w:tcW w:w="2967" w:type="dxa"/>
            <w:tcBorders>
              <w:top w:val="nil"/>
              <w:left w:val="nil"/>
              <w:bottom w:val="nil"/>
              <w:right w:val="nil"/>
            </w:tcBorders>
          </w:tcPr>
          <w:p w:rsidR="008E55B4" w:rsidRPr="00E13B46" w:rsidRDefault="008E55B4" w:rsidP="00E13B46">
            <w:pPr>
              <w:widowControl w:val="0"/>
              <w:autoSpaceDE w:val="0"/>
              <w:autoSpaceDN w:val="0"/>
              <w:jc w:val="both"/>
              <w:rPr>
                <w:sz w:val="28"/>
                <w:szCs w:val="28"/>
              </w:rPr>
            </w:pPr>
            <w:r w:rsidRPr="00E13B46">
              <w:rPr>
                <w:sz w:val="28"/>
                <w:szCs w:val="28"/>
              </w:rPr>
              <w:t>Должность</w:t>
            </w:r>
          </w:p>
          <w:p w:rsidR="008E55B4" w:rsidRPr="00E13B46" w:rsidRDefault="008E55B4" w:rsidP="00E13B46">
            <w:pPr>
              <w:widowControl w:val="0"/>
              <w:autoSpaceDE w:val="0"/>
              <w:autoSpaceDN w:val="0"/>
              <w:jc w:val="both"/>
              <w:rPr>
                <w:sz w:val="28"/>
                <w:szCs w:val="28"/>
              </w:rPr>
            </w:pPr>
            <w:r w:rsidRPr="00E13B46">
              <w:rPr>
                <w:sz w:val="28"/>
                <w:szCs w:val="28"/>
              </w:rPr>
              <w:t>уполномоченного лица</w:t>
            </w:r>
          </w:p>
        </w:tc>
        <w:tc>
          <w:tcPr>
            <w:tcW w:w="825" w:type="dxa"/>
            <w:tcBorders>
              <w:top w:val="nil"/>
              <w:left w:val="nil"/>
              <w:bottom w:val="nil"/>
              <w:right w:val="nil"/>
            </w:tcBorders>
            <w:vAlign w:val="bottom"/>
          </w:tcPr>
          <w:p w:rsidR="008E55B4" w:rsidRPr="00E13B46" w:rsidRDefault="008E55B4" w:rsidP="00A473EB">
            <w:pPr>
              <w:widowControl w:val="0"/>
              <w:autoSpaceDE w:val="0"/>
              <w:autoSpaceDN w:val="0"/>
              <w:rPr>
                <w:sz w:val="28"/>
                <w:szCs w:val="28"/>
              </w:rPr>
            </w:pPr>
          </w:p>
        </w:tc>
        <w:tc>
          <w:tcPr>
            <w:tcW w:w="1889" w:type="dxa"/>
            <w:gridSpan w:val="2"/>
            <w:tcBorders>
              <w:top w:val="nil"/>
              <w:left w:val="nil"/>
              <w:bottom w:val="nil"/>
              <w:right w:val="nil"/>
            </w:tcBorders>
            <w:vAlign w:val="bottom"/>
          </w:tcPr>
          <w:p w:rsidR="008E55B4" w:rsidRPr="00E13B46" w:rsidRDefault="008E55B4" w:rsidP="00A473EB">
            <w:pPr>
              <w:widowControl w:val="0"/>
              <w:autoSpaceDE w:val="0"/>
              <w:autoSpaceDN w:val="0"/>
              <w:jc w:val="center"/>
              <w:rPr>
                <w:sz w:val="28"/>
                <w:szCs w:val="28"/>
              </w:rPr>
            </w:pPr>
            <w:r w:rsidRPr="00E13B46">
              <w:rPr>
                <w:sz w:val="28"/>
                <w:szCs w:val="28"/>
              </w:rPr>
              <w:t>Подпись</w:t>
            </w:r>
          </w:p>
        </w:tc>
        <w:tc>
          <w:tcPr>
            <w:tcW w:w="3389" w:type="dxa"/>
            <w:tcBorders>
              <w:top w:val="nil"/>
              <w:left w:val="nil"/>
              <w:bottom w:val="nil"/>
              <w:right w:val="nil"/>
            </w:tcBorders>
            <w:vAlign w:val="bottom"/>
          </w:tcPr>
          <w:p w:rsidR="008E55B4" w:rsidRPr="00531821" w:rsidRDefault="008E55B4" w:rsidP="00A473EB">
            <w:pPr>
              <w:widowControl w:val="0"/>
              <w:autoSpaceDE w:val="0"/>
              <w:autoSpaceDN w:val="0"/>
              <w:jc w:val="both"/>
              <w:rPr>
                <w:sz w:val="28"/>
                <w:szCs w:val="28"/>
                <w:u w:val="single"/>
              </w:rPr>
            </w:pPr>
            <w:r w:rsidRPr="00531821">
              <w:rPr>
                <w:sz w:val="28"/>
                <w:szCs w:val="28"/>
                <w:u w:val="single"/>
              </w:rPr>
              <w:t>___________________</w:t>
            </w:r>
          </w:p>
        </w:tc>
      </w:tr>
    </w:tbl>
    <w:p w:rsidR="008E55B4" w:rsidRPr="00E13B46" w:rsidRDefault="008E55B4" w:rsidP="008E55B4">
      <w:pPr>
        <w:widowControl w:val="0"/>
        <w:autoSpaceDE w:val="0"/>
        <w:autoSpaceDN w:val="0"/>
        <w:jc w:val="both"/>
        <w:rPr>
          <w:sz w:val="28"/>
          <w:szCs w:val="28"/>
        </w:rPr>
      </w:pPr>
    </w:p>
    <w:p w:rsidR="00C533F3" w:rsidRPr="009E4A2F" w:rsidRDefault="00C533F3" w:rsidP="008E55B4">
      <w:pPr>
        <w:pStyle w:val="ConsPlusNonformat"/>
        <w:jc w:val="both"/>
      </w:pPr>
    </w:p>
    <w:p w:rsidR="00C533F3" w:rsidRPr="009E4A2F" w:rsidRDefault="00C533F3" w:rsidP="00C533F3">
      <w:pPr>
        <w:pStyle w:val="ConsPlusNormal"/>
      </w:pPr>
    </w:p>
    <w:p w:rsidR="00C533F3" w:rsidRPr="009E4A2F" w:rsidRDefault="00C533F3" w:rsidP="00C533F3">
      <w:pPr>
        <w:pStyle w:val="ConsPlusNormal"/>
      </w:pPr>
    </w:p>
    <w:p w:rsidR="00C533F3" w:rsidRPr="009E4A2F" w:rsidRDefault="00C533F3" w:rsidP="00C533F3">
      <w:pPr>
        <w:pStyle w:val="ConsPlusNormal"/>
      </w:pPr>
    </w:p>
    <w:p w:rsidR="00C533F3" w:rsidRPr="009E4A2F" w:rsidRDefault="00C533F3" w:rsidP="00C533F3">
      <w:pPr>
        <w:pStyle w:val="ConsPlusNormal"/>
      </w:pPr>
    </w:p>
    <w:p w:rsidR="00C533F3" w:rsidRDefault="00C533F3" w:rsidP="00C533F3">
      <w:pPr>
        <w:pStyle w:val="ConsPlusNormal"/>
      </w:pPr>
    </w:p>
    <w:p w:rsidR="00C533F3" w:rsidRDefault="00C533F3" w:rsidP="00C533F3">
      <w:pPr>
        <w:pStyle w:val="ConsPlusNormal"/>
      </w:pPr>
    </w:p>
    <w:p w:rsidR="00C533F3" w:rsidRDefault="00C533F3" w:rsidP="00C533F3">
      <w:pPr>
        <w:pStyle w:val="ConsPlusNormal"/>
      </w:pPr>
    </w:p>
    <w:p w:rsidR="00C533F3" w:rsidRDefault="00C533F3" w:rsidP="00C533F3">
      <w:pPr>
        <w:pStyle w:val="ConsPlusNormal"/>
      </w:pPr>
    </w:p>
    <w:p w:rsidR="00C533F3" w:rsidRDefault="00C533F3"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C816D9" w:rsidRDefault="00C816D9" w:rsidP="00C533F3">
      <w:pPr>
        <w:pStyle w:val="ConsPlusNormal"/>
      </w:pPr>
    </w:p>
    <w:p w:rsidR="00D80F43" w:rsidRDefault="00D80F43" w:rsidP="00E13B46">
      <w:pPr>
        <w:pStyle w:val="ConsPlusNormal"/>
        <w:rPr>
          <w:rFonts w:ascii="Times New Roman" w:hAnsi="Times New Roman" w:cs="Times New Roman"/>
          <w:sz w:val="28"/>
          <w:szCs w:val="28"/>
        </w:rPr>
      </w:pPr>
    </w:p>
    <w:p w:rsidR="00D80F43" w:rsidRDefault="00D80F43" w:rsidP="00C533F3">
      <w:pPr>
        <w:pStyle w:val="ConsPlusNormal"/>
        <w:jc w:val="right"/>
        <w:rPr>
          <w:rFonts w:ascii="Times New Roman" w:hAnsi="Times New Roman" w:cs="Times New Roman"/>
          <w:sz w:val="28"/>
          <w:szCs w:val="28"/>
        </w:rPr>
      </w:pPr>
    </w:p>
    <w:p w:rsidR="00E13B46" w:rsidRPr="00C816D9" w:rsidRDefault="00E13B46" w:rsidP="00E13B46">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lastRenderedPageBreak/>
        <w:t>Приложение № 4</w:t>
      </w:r>
    </w:p>
    <w:p w:rsidR="00E13B46" w:rsidRPr="00C816D9" w:rsidRDefault="00E13B46" w:rsidP="00E13B46">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t>к административному регламенту</w:t>
      </w:r>
    </w:p>
    <w:p w:rsidR="00E13B46" w:rsidRDefault="00E13B46" w:rsidP="00E13B46">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67"/>
        <w:gridCol w:w="675"/>
        <w:gridCol w:w="1334"/>
        <w:gridCol w:w="3194"/>
      </w:tblGrid>
      <w:tr w:rsidR="00E13B46" w:rsidRPr="00F36587" w:rsidTr="00A473EB">
        <w:tc>
          <w:tcPr>
            <w:tcW w:w="4542" w:type="dxa"/>
            <w:gridSpan w:val="2"/>
            <w:vMerge w:val="restart"/>
            <w:tcBorders>
              <w:top w:val="nil"/>
              <w:left w:val="nil"/>
              <w:bottom w:val="nil"/>
              <w:right w:val="nil"/>
            </w:tcBorders>
          </w:tcPr>
          <w:p w:rsidR="00E13B46" w:rsidRPr="00F36587" w:rsidRDefault="00E13B46" w:rsidP="00A473EB">
            <w:pPr>
              <w:widowControl w:val="0"/>
              <w:autoSpaceDE w:val="0"/>
              <w:autoSpaceDN w:val="0"/>
            </w:pPr>
          </w:p>
        </w:tc>
        <w:tc>
          <w:tcPr>
            <w:tcW w:w="4528" w:type="dxa"/>
            <w:gridSpan w:val="2"/>
            <w:tcBorders>
              <w:top w:val="nil"/>
              <w:left w:val="nil"/>
              <w:bottom w:val="nil"/>
              <w:right w:val="nil"/>
            </w:tcBorders>
          </w:tcPr>
          <w:p w:rsidR="00E13B46" w:rsidRPr="00F36587" w:rsidRDefault="00E13B46" w:rsidP="00A473EB">
            <w:pPr>
              <w:widowControl w:val="0"/>
              <w:autoSpaceDE w:val="0"/>
              <w:autoSpaceDN w:val="0"/>
              <w:jc w:val="center"/>
            </w:pPr>
            <w:r w:rsidRPr="00F36587">
              <w:t>(Форма)</w:t>
            </w:r>
          </w:p>
        </w:tc>
      </w:tr>
      <w:tr w:rsidR="00E13B46" w:rsidRPr="00F36587" w:rsidTr="00A473EB">
        <w:tc>
          <w:tcPr>
            <w:tcW w:w="4542" w:type="dxa"/>
            <w:gridSpan w:val="2"/>
            <w:vMerge/>
            <w:tcBorders>
              <w:top w:val="nil"/>
              <w:left w:val="nil"/>
              <w:bottom w:val="nil"/>
              <w:right w:val="nil"/>
            </w:tcBorders>
          </w:tcPr>
          <w:p w:rsidR="00E13B46" w:rsidRPr="00F36587" w:rsidRDefault="00E13B46" w:rsidP="00A473EB">
            <w:pPr>
              <w:widowControl w:val="0"/>
              <w:autoSpaceDE w:val="0"/>
              <w:autoSpaceDN w:val="0"/>
            </w:pPr>
          </w:p>
        </w:tc>
        <w:tc>
          <w:tcPr>
            <w:tcW w:w="4528" w:type="dxa"/>
            <w:gridSpan w:val="2"/>
            <w:tcBorders>
              <w:top w:val="nil"/>
              <w:left w:val="nil"/>
              <w:bottom w:val="nil"/>
              <w:right w:val="nil"/>
            </w:tcBorders>
          </w:tcPr>
          <w:p w:rsidR="00E13B46" w:rsidRPr="00E13B46" w:rsidRDefault="00047559" w:rsidP="00E13B46">
            <w:pPr>
              <w:widowControl w:val="0"/>
              <w:autoSpaceDE w:val="0"/>
              <w:autoSpaceDN w:val="0"/>
              <w:ind w:right="-57"/>
              <w:jc w:val="right"/>
              <w:rPr>
                <w:sz w:val="28"/>
                <w:szCs w:val="28"/>
              </w:rPr>
            </w:pPr>
            <w:r>
              <w:rPr>
                <w:sz w:val="28"/>
                <w:szCs w:val="28"/>
              </w:rPr>
              <w:t>Главе</w:t>
            </w:r>
            <w:r w:rsidR="00E13B46" w:rsidRPr="00E13B46">
              <w:rPr>
                <w:sz w:val="28"/>
                <w:szCs w:val="28"/>
              </w:rPr>
              <w:t xml:space="preserve"> Богородского муниципального округа</w:t>
            </w:r>
            <w:r>
              <w:rPr>
                <w:sz w:val="28"/>
                <w:szCs w:val="28"/>
              </w:rPr>
              <w:t xml:space="preserve"> Кировской области</w:t>
            </w:r>
          </w:p>
          <w:p w:rsidR="00E13B46" w:rsidRPr="00F36587" w:rsidRDefault="00E13B46" w:rsidP="00E13B46">
            <w:pPr>
              <w:widowControl w:val="0"/>
              <w:autoSpaceDE w:val="0"/>
              <w:autoSpaceDN w:val="0"/>
              <w:ind w:right="-57"/>
            </w:pPr>
          </w:p>
          <w:p w:rsidR="00E13B46" w:rsidRPr="00F36587" w:rsidRDefault="00E13B46" w:rsidP="00E13B46">
            <w:pPr>
              <w:widowControl w:val="0"/>
              <w:autoSpaceDE w:val="0"/>
              <w:autoSpaceDN w:val="0"/>
              <w:ind w:right="-57"/>
            </w:pPr>
            <w:r w:rsidRPr="00E13B46">
              <w:rPr>
                <w:sz w:val="28"/>
                <w:szCs w:val="28"/>
              </w:rPr>
              <w:t>от</w:t>
            </w:r>
            <w:r w:rsidRPr="00F36587">
              <w:t xml:space="preserve"> _________________________________</w:t>
            </w:r>
          </w:p>
          <w:p w:rsidR="00E13B46" w:rsidRPr="00F36587" w:rsidRDefault="00E13B46" w:rsidP="00E13B46">
            <w:pPr>
              <w:widowControl w:val="0"/>
              <w:autoSpaceDE w:val="0"/>
              <w:autoSpaceDN w:val="0"/>
              <w:ind w:right="-57"/>
              <w:jc w:val="center"/>
            </w:pPr>
            <w:r w:rsidRPr="00F36587">
              <w:t>(полное наименование заявителя)</w:t>
            </w:r>
          </w:p>
          <w:p w:rsidR="00E13B46" w:rsidRPr="00F36587" w:rsidRDefault="00E13B46" w:rsidP="00E13B46">
            <w:pPr>
              <w:widowControl w:val="0"/>
              <w:autoSpaceDE w:val="0"/>
              <w:autoSpaceDN w:val="0"/>
              <w:ind w:right="-57"/>
            </w:pPr>
            <w:r w:rsidRPr="00F36587">
              <w:t>___________________________________,</w:t>
            </w:r>
          </w:p>
          <w:p w:rsidR="00E13B46" w:rsidRPr="00F36587" w:rsidRDefault="00E13B46" w:rsidP="00E13B46">
            <w:pPr>
              <w:widowControl w:val="0"/>
              <w:autoSpaceDE w:val="0"/>
              <w:autoSpaceDN w:val="0"/>
              <w:ind w:right="-57"/>
            </w:pPr>
            <w:r w:rsidRPr="00E13B46">
              <w:rPr>
                <w:sz w:val="28"/>
                <w:szCs w:val="28"/>
              </w:rPr>
              <w:t>в лице</w:t>
            </w:r>
            <w:r w:rsidRPr="00F36587">
              <w:t xml:space="preserve"> _____________________________</w:t>
            </w:r>
          </w:p>
          <w:p w:rsidR="00E13B46" w:rsidRPr="00F36587" w:rsidRDefault="00E13B46" w:rsidP="00E13B46">
            <w:pPr>
              <w:widowControl w:val="0"/>
              <w:autoSpaceDE w:val="0"/>
              <w:autoSpaceDN w:val="0"/>
              <w:ind w:right="-57"/>
              <w:jc w:val="center"/>
            </w:pPr>
            <w:r w:rsidRPr="00F36587">
              <w:t>(Ф.И.О. руководителя или иного уполномоченного лица)</w:t>
            </w:r>
          </w:p>
          <w:p w:rsidR="00E13B46" w:rsidRPr="00F36587" w:rsidRDefault="00E13B46" w:rsidP="00E13B46">
            <w:pPr>
              <w:widowControl w:val="0"/>
              <w:autoSpaceDE w:val="0"/>
              <w:autoSpaceDN w:val="0"/>
              <w:ind w:right="-57"/>
            </w:pPr>
            <w:r w:rsidRPr="00F36587">
              <w:t>документ, удостоверяющий личность:</w:t>
            </w:r>
          </w:p>
          <w:p w:rsidR="00E13B46" w:rsidRPr="00F36587" w:rsidRDefault="00E13B46" w:rsidP="00E13B46">
            <w:pPr>
              <w:widowControl w:val="0"/>
              <w:autoSpaceDE w:val="0"/>
              <w:autoSpaceDN w:val="0"/>
              <w:ind w:right="-57"/>
            </w:pPr>
            <w:r w:rsidRPr="00F36587">
              <w:t>___________________________________</w:t>
            </w:r>
          </w:p>
          <w:p w:rsidR="00E13B46" w:rsidRPr="00F36587" w:rsidRDefault="00E13B46" w:rsidP="00E13B46">
            <w:pPr>
              <w:widowControl w:val="0"/>
              <w:autoSpaceDE w:val="0"/>
              <w:autoSpaceDN w:val="0"/>
              <w:ind w:right="-57"/>
              <w:jc w:val="center"/>
            </w:pPr>
            <w:r w:rsidRPr="00F36587">
              <w:t>(вид документа, серия, номер)</w:t>
            </w:r>
          </w:p>
          <w:p w:rsidR="00E13B46" w:rsidRPr="00F36587" w:rsidRDefault="00E13B46" w:rsidP="00E13B46">
            <w:pPr>
              <w:widowControl w:val="0"/>
              <w:autoSpaceDE w:val="0"/>
              <w:autoSpaceDN w:val="0"/>
              <w:ind w:right="-57"/>
            </w:pPr>
            <w:r w:rsidRPr="00F36587">
              <w:t>___________________________________,</w:t>
            </w:r>
          </w:p>
          <w:p w:rsidR="00E13B46" w:rsidRPr="00F36587" w:rsidRDefault="00E13B46" w:rsidP="00E13B46">
            <w:pPr>
              <w:widowControl w:val="0"/>
              <w:autoSpaceDE w:val="0"/>
              <w:autoSpaceDN w:val="0"/>
              <w:ind w:right="-57"/>
              <w:jc w:val="center"/>
            </w:pPr>
            <w:r w:rsidRPr="00F36587">
              <w:t>(кем, когда выдан)</w:t>
            </w:r>
          </w:p>
          <w:p w:rsidR="00E13B46" w:rsidRPr="00F36587" w:rsidRDefault="00E13B46" w:rsidP="00E13B46">
            <w:pPr>
              <w:widowControl w:val="0"/>
              <w:autoSpaceDE w:val="0"/>
              <w:autoSpaceDN w:val="0"/>
              <w:ind w:right="-57"/>
            </w:pPr>
            <w:r w:rsidRPr="00E13B46">
              <w:rPr>
                <w:sz w:val="28"/>
                <w:szCs w:val="28"/>
              </w:rPr>
              <w:t>действующего на основании</w:t>
            </w:r>
            <w:r w:rsidRPr="00F36587">
              <w:t xml:space="preserve"> __________</w:t>
            </w:r>
            <w:r>
              <w:t>_________________________</w:t>
            </w:r>
          </w:p>
          <w:p w:rsidR="00E13B46" w:rsidRPr="00F36587" w:rsidRDefault="00E13B46" w:rsidP="00E13B46">
            <w:pPr>
              <w:widowControl w:val="0"/>
              <w:autoSpaceDE w:val="0"/>
              <w:autoSpaceDN w:val="0"/>
              <w:ind w:right="-57"/>
              <w:jc w:val="center"/>
            </w:pPr>
            <w:r w:rsidRPr="00F36587">
              <w:t>(устава, положения, доверенности)</w:t>
            </w:r>
          </w:p>
          <w:p w:rsidR="00E13B46" w:rsidRPr="00F36587" w:rsidRDefault="00E13B46" w:rsidP="00E13B46">
            <w:pPr>
              <w:widowControl w:val="0"/>
              <w:autoSpaceDE w:val="0"/>
              <w:autoSpaceDN w:val="0"/>
              <w:ind w:right="-57"/>
            </w:pPr>
            <w:r w:rsidRPr="00F36587">
              <w:t>___________________________________</w:t>
            </w:r>
          </w:p>
          <w:p w:rsidR="00E13B46" w:rsidRPr="00F36587" w:rsidRDefault="00E13B46" w:rsidP="00E13B46">
            <w:pPr>
              <w:widowControl w:val="0"/>
              <w:autoSpaceDE w:val="0"/>
              <w:autoSpaceDN w:val="0"/>
              <w:ind w:right="-57"/>
              <w:jc w:val="center"/>
            </w:pPr>
            <w:r w:rsidRPr="00F36587">
              <w:t>(реквизиты доверенности)</w:t>
            </w:r>
          </w:p>
          <w:p w:rsidR="00E13B46" w:rsidRPr="00F36587" w:rsidRDefault="00E13B46" w:rsidP="00E13B46">
            <w:pPr>
              <w:widowControl w:val="0"/>
              <w:autoSpaceDE w:val="0"/>
              <w:autoSpaceDN w:val="0"/>
              <w:ind w:right="-57"/>
            </w:pPr>
            <w:r w:rsidRPr="00F36587">
              <w:t>___________________________________</w:t>
            </w:r>
          </w:p>
          <w:p w:rsidR="00E13B46" w:rsidRPr="00F36587" w:rsidRDefault="00E13B46" w:rsidP="00E13B46">
            <w:pPr>
              <w:widowControl w:val="0"/>
              <w:autoSpaceDE w:val="0"/>
              <w:autoSpaceDN w:val="0"/>
              <w:ind w:right="-57"/>
              <w:jc w:val="center"/>
            </w:pPr>
            <w:r w:rsidRPr="00F36587">
              <w:t>(местонахождение)</w:t>
            </w:r>
          </w:p>
          <w:p w:rsidR="00E13B46" w:rsidRPr="00F36587" w:rsidRDefault="00E13B46" w:rsidP="00E13B46">
            <w:pPr>
              <w:widowControl w:val="0"/>
              <w:autoSpaceDE w:val="0"/>
              <w:autoSpaceDN w:val="0"/>
              <w:ind w:right="-57"/>
            </w:pPr>
            <w:r w:rsidRPr="00F36587">
              <w:t>___________________________________</w:t>
            </w:r>
          </w:p>
          <w:p w:rsidR="00E13B46" w:rsidRPr="00F36587" w:rsidRDefault="00E13B46" w:rsidP="00E13B46">
            <w:pPr>
              <w:widowControl w:val="0"/>
              <w:autoSpaceDE w:val="0"/>
              <w:autoSpaceDN w:val="0"/>
              <w:ind w:right="-57"/>
              <w:jc w:val="center"/>
            </w:pPr>
            <w:r w:rsidRPr="00F36587">
              <w:t>(регистрационный номер записи в ЕГРЮЛ)</w:t>
            </w:r>
          </w:p>
          <w:p w:rsidR="00E13B46" w:rsidRPr="00F36587" w:rsidRDefault="00E13B46" w:rsidP="00E13B46">
            <w:pPr>
              <w:widowControl w:val="0"/>
              <w:autoSpaceDE w:val="0"/>
              <w:autoSpaceDN w:val="0"/>
              <w:ind w:right="-57"/>
            </w:pPr>
            <w:r w:rsidRPr="00F36587">
              <w:t>___________________________________</w:t>
            </w:r>
          </w:p>
          <w:p w:rsidR="00E13B46" w:rsidRPr="00F36587" w:rsidRDefault="00E13B46" w:rsidP="00E13B46">
            <w:pPr>
              <w:widowControl w:val="0"/>
              <w:autoSpaceDE w:val="0"/>
              <w:autoSpaceDN w:val="0"/>
              <w:ind w:right="-57"/>
              <w:jc w:val="center"/>
            </w:pPr>
            <w:r w:rsidRPr="00F36587">
              <w:t>(ИНН, КПП, ОГРН)</w:t>
            </w:r>
          </w:p>
          <w:p w:rsidR="00E13B46" w:rsidRPr="00F36587" w:rsidRDefault="00E13B46" w:rsidP="00E13B46">
            <w:pPr>
              <w:widowControl w:val="0"/>
              <w:autoSpaceDE w:val="0"/>
              <w:autoSpaceDN w:val="0"/>
              <w:ind w:right="-57"/>
            </w:pPr>
            <w:r w:rsidRPr="00F36587">
              <w:t>___________________________________</w:t>
            </w:r>
          </w:p>
          <w:p w:rsidR="00E13B46" w:rsidRPr="00F36587" w:rsidRDefault="00E13B46" w:rsidP="00E13B46">
            <w:pPr>
              <w:widowControl w:val="0"/>
              <w:autoSpaceDE w:val="0"/>
              <w:autoSpaceDN w:val="0"/>
              <w:ind w:right="-57"/>
            </w:pPr>
            <w:r w:rsidRPr="00F36587">
              <w:t>(контактный телефон, электронная почта)</w:t>
            </w:r>
          </w:p>
        </w:tc>
      </w:tr>
      <w:tr w:rsidR="00E13B46" w:rsidRPr="00F36587" w:rsidTr="00A473EB">
        <w:tc>
          <w:tcPr>
            <w:tcW w:w="9070" w:type="dxa"/>
            <w:gridSpan w:val="4"/>
            <w:tcBorders>
              <w:top w:val="nil"/>
              <w:left w:val="nil"/>
              <w:bottom w:val="nil"/>
              <w:right w:val="nil"/>
            </w:tcBorders>
          </w:tcPr>
          <w:p w:rsidR="00E13B46" w:rsidRPr="00E13B46" w:rsidRDefault="00E13B46" w:rsidP="00A473EB">
            <w:pPr>
              <w:widowControl w:val="0"/>
              <w:autoSpaceDE w:val="0"/>
              <w:autoSpaceDN w:val="0"/>
              <w:jc w:val="center"/>
              <w:rPr>
                <w:sz w:val="28"/>
                <w:szCs w:val="28"/>
              </w:rPr>
            </w:pPr>
            <w:r w:rsidRPr="00E13B46">
              <w:rPr>
                <w:sz w:val="28"/>
                <w:szCs w:val="28"/>
              </w:rPr>
              <w:t>ЗАЯВЛЕНИЕ</w:t>
            </w:r>
          </w:p>
          <w:p w:rsidR="00E13B46" w:rsidRPr="00E13B46" w:rsidRDefault="00E13B46" w:rsidP="00A473EB">
            <w:pPr>
              <w:widowControl w:val="0"/>
              <w:autoSpaceDE w:val="0"/>
              <w:autoSpaceDN w:val="0"/>
              <w:rPr>
                <w:sz w:val="28"/>
                <w:szCs w:val="28"/>
              </w:rPr>
            </w:pPr>
          </w:p>
          <w:p w:rsidR="00E13B46" w:rsidRPr="00E13B46" w:rsidRDefault="00E13B46" w:rsidP="00E13B46">
            <w:pPr>
              <w:widowControl w:val="0"/>
              <w:autoSpaceDE w:val="0"/>
              <w:autoSpaceDN w:val="0"/>
              <w:ind w:firstLine="709"/>
              <w:jc w:val="both"/>
              <w:rPr>
                <w:sz w:val="28"/>
                <w:szCs w:val="28"/>
              </w:rPr>
            </w:pPr>
            <w:r w:rsidRPr="00E13B46">
              <w:rPr>
                <w:sz w:val="28"/>
                <w:szCs w:val="28"/>
              </w:rPr>
              <w:t>Прошу предоставить сведения из реестра имущества муниципального образования Богородский муниципальный округ Кировской области</w:t>
            </w:r>
          </w:p>
          <w:p w:rsidR="00E13B46" w:rsidRPr="00E13B46" w:rsidRDefault="00E13B46" w:rsidP="00A473EB">
            <w:pPr>
              <w:widowControl w:val="0"/>
              <w:autoSpaceDE w:val="0"/>
              <w:autoSpaceDN w:val="0"/>
              <w:rPr>
                <w:sz w:val="28"/>
                <w:szCs w:val="28"/>
              </w:rPr>
            </w:pPr>
            <w:r w:rsidRPr="00E13B46">
              <w:rPr>
                <w:sz w:val="28"/>
                <w:szCs w:val="28"/>
              </w:rPr>
              <w:t>_________________________________________</w:t>
            </w:r>
            <w:r>
              <w:rPr>
                <w:sz w:val="28"/>
                <w:szCs w:val="28"/>
              </w:rPr>
              <w:t>______________________</w:t>
            </w:r>
          </w:p>
          <w:p w:rsidR="00E13B46" w:rsidRPr="00E13B46" w:rsidRDefault="00E13B46" w:rsidP="00E13B46">
            <w:pPr>
              <w:widowControl w:val="0"/>
              <w:autoSpaceDE w:val="0"/>
              <w:autoSpaceDN w:val="0"/>
              <w:jc w:val="center"/>
            </w:pPr>
            <w:r w:rsidRPr="00E13B46">
              <w:t>(характеристики объекта муниципального имущества, позволяющие его однозначно определить</w:t>
            </w:r>
            <w:r>
              <w:t>,</w:t>
            </w:r>
          </w:p>
          <w:p w:rsidR="00E13B46" w:rsidRPr="00E13B46" w:rsidRDefault="00E13B46" w:rsidP="00A473EB">
            <w:pPr>
              <w:widowControl w:val="0"/>
              <w:autoSpaceDE w:val="0"/>
              <w:autoSpaceDN w:val="0"/>
              <w:jc w:val="both"/>
              <w:rPr>
                <w:sz w:val="28"/>
                <w:szCs w:val="28"/>
              </w:rPr>
            </w:pPr>
            <w:r w:rsidRPr="00E13B46">
              <w:rPr>
                <w:sz w:val="28"/>
                <w:szCs w:val="28"/>
              </w:rPr>
              <w:t>_________________________________________</w:t>
            </w:r>
            <w:r>
              <w:rPr>
                <w:sz w:val="28"/>
                <w:szCs w:val="28"/>
              </w:rPr>
              <w:t>______________________</w:t>
            </w:r>
          </w:p>
          <w:p w:rsidR="00E13B46" w:rsidRPr="00E13B46" w:rsidRDefault="00E13B46" w:rsidP="00E13B46">
            <w:pPr>
              <w:widowControl w:val="0"/>
              <w:autoSpaceDE w:val="0"/>
              <w:autoSpaceDN w:val="0"/>
              <w:jc w:val="center"/>
            </w:pPr>
            <w:r w:rsidRPr="00E13B46">
              <w:t>наименование, адресные ориентиры, кадастровый номер земельного участка))</w:t>
            </w:r>
          </w:p>
          <w:p w:rsidR="00E13B46" w:rsidRDefault="00E13B46" w:rsidP="00A473EB">
            <w:pPr>
              <w:widowControl w:val="0"/>
              <w:autoSpaceDE w:val="0"/>
              <w:autoSpaceDN w:val="0"/>
              <w:ind w:firstLine="283"/>
              <w:jc w:val="both"/>
              <w:rPr>
                <w:sz w:val="28"/>
                <w:szCs w:val="28"/>
              </w:rPr>
            </w:pPr>
          </w:p>
          <w:p w:rsidR="00E13B46" w:rsidRPr="00E13B46" w:rsidRDefault="00E13B46" w:rsidP="00E13B46">
            <w:pPr>
              <w:widowControl w:val="0"/>
              <w:autoSpaceDE w:val="0"/>
              <w:autoSpaceDN w:val="0"/>
              <w:ind w:firstLine="709"/>
              <w:jc w:val="both"/>
              <w:rPr>
                <w:sz w:val="28"/>
                <w:szCs w:val="28"/>
              </w:rPr>
            </w:pPr>
            <w:r w:rsidRPr="00E13B46">
              <w:rPr>
                <w:sz w:val="28"/>
                <w:szCs w:val="28"/>
              </w:rPr>
              <w:t>К заявлению прилагаю следующие документы:</w:t>
            </w:r>
          </w:p>
          <w:p w:rsidR="00E13B46" w:rsidRPr="00E13B46" w:rsidRDefault="00E13B46" w:rsidP="00A473EB">
            <w:pPr>
              <w:widowControl w:val="0"/>
              <w:autoSpaceDE w:val="0"/>
              <w:autoSpaceDN w:val="0"/>
              <w:ind w:firstLine="283"/>
              <w:jc w:val="both"/>
              <w:rPr>
                <w:sz w:val="28"/>
                <w:szCs w:val="28"/>
              </w:rPr>
            </w:pPr>
            <w:r w:rsidRPr="00E13B46">
              <w:rPr>
                <w:sz w:val="28"/>
                <w:szCs w:val="28"/>
              </w:rPr>
              <w:t>1. __________________________________ на ___ л. в ___ экз.</w:t>
            </w:r>
          </w:p>
          <w:p w:rsidR="00E13B46" w:rsidRPr="00E13B46" w:rsidRDefault="00E13B46" w:rsidP="00A473EB">
            <w:pPr>
              <w:widowControl w:val="0"/>
              <w:autoSpaceDE w:val="0"/>
              <w:autoSpaceDN w:val="0"/>
              <w:ind w:firstLine="283"/>
              <w:jc w:val="both"/>
              <w:rPr>
                <w:sz w:val="28"/>
                <w:szCs w:val="28"/>
              </w:rPr>
            </w:pPr>
            <w:r w:rsidRPr="00E13B46">
              <w:rPr>
                <w:sz w:val="28"/>
                <w:szCs w:val="28"/>
              </w:rPr>
              <w:t>2. __________________________________ на ___ л. в ___ экз.</w:t>
            </w:r>
          </w:p>
          <w:p w:rsidR="00E13B46" w:rsidRPr="00E13B46" w:rsidRDefault="00E13B46" w:rsidP="00A473EB">
            <w:pPr>
              <w:widowControl w:val="0"/>
              <w:autoSpaceDE w:val="0"/>
              <w:autoSpaceDN w:val="0"/>
              <w:ind w:firstLine="283"/>
              <w:jc w:val="both"/>
              <w:rPr>
                <w:sz w:val="28"/>
                <w:szCs w:val="28"/>
              </w:rPr>
            </w:pPr>
            <w:r w:rsidRPr="00E13B46">
              <w:rPr>
                <w:sz w:val="28"/>
                <w:szCs w:val="28"/>
              </w:rPr>
              <w:lastRenderedPageBreak/>
              <w:t>3. __________________________________ на ___ л. в ___ экз.</w:t>
            </w:r>
          </w:p>
          <w:p w:rsidR="00E13B46" w:rsidRDefault="00E13B46" w:rsidP="00A473EB">
            <w:pPr>
              <w:widowControl w:val="0"/>
              <w:autoSpaceDE w:val="0"/>
              <w:autoSpaceDN w:val="0"/>
              <w:ind w:firstLine="283"/>
              <w:jc w:val="both"/>
              <w:rPr>
                <w:sz w:val="28"/>
                <w:szCs w:val="28"/>
              </w:rPr>
            </w:pPr>
          </w:p>
          <w:p w:rsidR="00E13B46" w:rsidRPr="00E13B46" w:rsidRDefault="00E13B46" w:rsidP="00E13B46">
            <w:pPr>
              <w:widowControl w:val="0"/>
              <w:autoSpaceDE w:val="0"/>
              <w:autoSpaceDN w:val="0"/>
              <w:ind w:firstLine="709"/>
              <w:jc w:val="both"/>
              <w:rPr>
                <w:sz w:val="28"/>
                <w:szCs w:val="28"/>
              </w:rPr>
            </w:pPr>
            <w:r w:rsidRPr="00E13B46">
              <w:rPr>
                <w:sz w:val="28"/>
                <w:szCs w:val="28"/>
              </w:rPr>
              <w:t>На обработку персональных данных заявителя (представителя заявителя), содержащихся в заявлении и прилагаемых к нему документах, согласен.</w:t>
            </w:r>
          </w:p>
          <w:p w:rsidR="00E13B46" w:rsidRDefault="00E13B46" w:rsidP="00A473EB">
            <w:pPr>
              <w:widowControl w:val="0"/>
              <w:autoSpaceDE w:val="0"/>
              <w:autoSpaceDN w:val="0"/>
              <w:ind w:firstLine="283"/>
              <w:jc w:val="both"/>
              <w:rPr>
                <w:sz w:val="28"/>
                <w:szCs w:val="28"/>
              </w:rPr>
            </w:pPr>
          </w:p>
          <w:p w:rsidR="00E13B46" w:rsidRPr="00E13B46" w:rsidRDefault="00E13B46" w:rsidP="00A473EB">
            <w:pPr>
              <w:widowControl w:val="0"/>
              <w:autoSpaceDE w:val="0"/>
              <w:autoSpaceDN w:val="0"/>
              <w:ind w:firstLine="283"/>
              <w:jc w:val="both"/>
              <w:rPr>
                <w:sz w:val="28"/>
                <w:szCs w:val="28"/>
              </w:rPr>
            </w:pPr>
            <w:r w:rsidRPr="00E13B46">
              <w:rPr>
                <w:sz w:val="28"/>
                <w:szCs w:val="28"/>
              </w:rPr>
              <w:t>Способ получения ответа:</w:t>
            </w:r>
          </w:p>
        </w:tc>
      </w:tr>
      <w:tr w:rsidR="00E13B46" w:rsidRPr="00F36587" w:rsidTr="00A473EB">
        <w:tc>
          <w:tcPr>
            <w:tcW w:w="3867" w:type="dxa"/>
            <w:tcBorders>
              <w:top w:val="nil"/>
              <w:left w:val="nil"/>
              <w:bottom w:val="nil"/>
              <w:right w:val="nil"/>
            </w:tcBorders>
          </w:tcPr>
          <w:p w:rsidR="00E13B46" w:rsidRPr="00F36587" w:rsidRDefault="00E13B46" w:rsidP="00E13B46">
            <w:pPr>
              <w:widowControl w:val="0"/>
              <w:autoSpaceDE w:val="0"/>
              <w:autoSpaceDN w:val="0"/>
              <w:ind w:firstLine="283"/>
              <w:jc w:val="both"/>
            </w:pPr>
            <w:r>
              <w:lastRenderedPageBreak/>
              <w:t>«</w:t>
            </w:r>
            <w:r w:rsidRPr="00F36587">
              <w:t>___</w:t>
            </w:r>
            <w:r>
              <w:t xml:space="preserve">» </w:t>
            </w:r>
            <w:r w:rsidRPr="00F36587">
              <w:t xml:space="preserve"> ________________ 20__ г.</w:t>
            </w:r>
          </w:p>
        </w:tc>
        <w:tc>
          <w:tcPr>
            <w:tcW w:w="2009" w:type="dxa"/>
            <w:gridSpan w:val="2"/>
            <w:tcBorders>
              <w:top w:val="nil"/>
              <w:left w:val="nil"/>
              <w:bottom w:val="nil"/>
              <w:right w:val="nil"/>
            </w:tcBorders>
          </w:tcPr>
          <w:p w:rsidR="00E13B46" w:rsidRPr="00F36587" w:rsidRDefault="00E13B46" w:rsidP="00A473EB">
            <w:pPr>
              <w:widowControl w:val="0"/>
              <w:autoSpaceDE w:val="0"/>
              <w:autoSpaceDN w:val="0"/>
              <w:jc w:val="center"/>
            </w:pPr>
            <w:r w:rsidRPr="00F36587">
              <w:t>______________</w:t>
            </w:r>
          </w:p>
          <w:p w:rsidR="00E13B46" w:rsidRPr="00F36587" w:rsidRDefault="00E13B46" w:rsidP="00A473EB">
            <w:pPr>
              <w:widowControl w:val="0"/>
              <w:autoSpaceDE w:val="0"/>
              <w:autoSpaceDN w:val="0"/>
              <w:jc w:val="center"/>
            </w:pPr>
            <w:r w:rsidRPr="00F36587">
              <w:t>(подпись)</w:t>
            </w:r>
          </w:p>
        </w:tc>
        <w:tc>
          <w:tcPr>
            <w:tcW w:w="3194" w:type="dxa"/>
            <w:tcBorders>
              <w:top w:val="nil"/>
              <w:left w:val="nil"/>
              <w:bottom w:val="nil"/>
              <w:right w:val="nil"/>
            </w:tcBorders>
          </w:tcPr>
          <w:p w:rsidR="00E13B46" w:rsidRPr="00E13B46" w:rsidRDefault="00E13B46" w:rsidP="00A473EB">
            <w:pPr>
              <w:widowControl w:val="0"/>
              <w:autoSpaceDE w:val="0"/>
              <w:autoSpaceDN w:val="0"/>
              <w:jc w:val="center"/>
              <w:rPr>
                <w:sz w:val="28"/>
                <w:szCs w:val="28"/>
              </w:rPr>
            </w:pPr>
            <w:r>
              <w:rPr>
                <w:sz w:val="28"/>
                <w:szCs w:val="28"/>
              </w:rPr>
              <w:t>_____________________</w:t>
            </w:r>
          </w:p>
          <w:p w:rsidR="00E13B46" w:rsidRPr="00E13B46" w:rsidRDefault="00E13B46" w:rsidP="00A473EB">
            <w:pPr>
              <w:widowControl w:val="0"/>
              <w:autoSpaceDE w:val="0"/>
              <w:autoSpaceDN w:val="0"/>
              <w:jc w:val="center"/>
              <w:rPr>
                <w:sz w:val="28"/>
                <w:szCs w:val="28"/>
              </w:rPr>
            </w:pPr>
            <w:r w:rsidRPr="00E13B46">
              <w:rPr>
                <w:sz w:val="28"/>
                <w:szCs w:val="28"/>
              </w:rPr>
              <w:t>(инициалы, фамилия)</w:t>
            </w:r>
          </w:p>
        </w:tc>
      </w:tr>
    </w:tbl>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E13B46" w:rsidRDefault="00E13B46" w:rsidP="00C533F3">
      <w:pPr>
        <w:pStyle w:val="ConsPlusNormal"/>
        <w:jc w:val="right"/>
        <w:rPr>
          <w:rFonts w:ascii="Times New Roman" w:hAnsi="Times New Roman" w:cs="Times New Roman"/>
          <w:sz w:val="28"/>
          <w:szCs w:val="28"/>
        </w:rPr>
      </w:pP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lastRenderedPageBreak/>
        <w:t xml:space="preserve">Приложение № </w:t>
      </w:r>
      <w:r w:rsidR="00E13B46">
        <w:rPr>
          <w:rFonts w:ascii="Times New Roman" w:hAnsi="Times New Roman" w:cs="Times New Roman"/>
          <w:sz w:val="28"/>
          <w:szCs w:val="28"/>
        </w:rPr>
        <w:t>5</w:t>
      </w:r>
    </w:p>
    <w:p w:rsidR="00C533F3" w:rsidRPr="00C816D9" w:rsidRDefault="00C533F3" w:rsidP="00C533F3">
      <w:pPr>
        <w:pStyle w:val="ConsPlusNormal"/>
        <w:jc w:val="right"/>
        <w:rPr>
          <w:rFonts w:ascii="Times New Roman" w:hAnsi="Times New Roman" w:cs="Times New Roman"/>
          <w:sz w:val="28"/>
          <w:szCs w:val="28"/>
        </w:rPr>
      </w:pPr>
      <w:r w:rsidRPr="00C816D9">
        <w:rPr>
          <w:rFonts w:ascii="Times New Roman" w:hAnsi="Times New Roman" w:cs="Times New Roman"/>
          <w:sz w:val="28"/>
          <w:szCs w:val="28"/>
        </w:rPr>
        <w:t>к административному регламенту</w:t>
      </w:r>
    </w:p>
    <w:p w:rsidR="00C533F3" w:rsidRPr="009E4A2F" w:rsidRDefault="00C533F3" w:rsidP="00C533F3">
      <w:pPr>
        <w:pStyle w:val="ConsPlusNormal"/>
      </w:pPr>
    </w:p>
    <w:p w:rsidR="007562DA" w:rsidRPr="009E4A2F" w:rsidRDefault="00C533F3" w:rsidP="007562DA">
      <w:pPr>
        <w:pStyle w:val="ConsPlusNonformat"/>
        <w:ind w:left="3969"/>
        <w:jc w:val="right"/>
        <w:rPr>
          <w:rFonts w:ascii="Times New Roman" w:hAnsi="Times New Roman" w:cs="Times New Roman"/>
          <w:sz w:val="28"/>
          <w:szCs w:val="28"/>
        </w:rPr>
      </w:pPr>
      <w:r w:rsidRPr="009E4A2F">
        <w:rPr>
          <w:rFonts w:ascii="Times New Roman" w:hAnsi="Times New Roman" w:cs="Times New Roman"/>
          <w:sz w:val="28"/>
          <w:szCs w:val="28"/>
        </w:rPr>
        <w:t xml:space="preserve">                                  </w:t>
      </w:r>
      <w:r w:rsidR="007562DA" w:rsidRPr="009E4A2F">
        <w:rPr>
          <w:rFonts w:ascii="Times New Roman" w:hAnsi="Times New Roman" w:cs="Times New Roman"/>
          <w:sz w:val="28"/>
          <w:szCs w:val="28"/>
        </w:rPr>
        <w:t xml:space="preserve">                                  Главе </w:t>
      </w:r>
      <w:r w:rsidR="007562DA">
        <w:rPr>
          <w:rFonts w:ascii="Times New Roman" w:hAnsi="Times New Roman" w:cs="Times New Roman"/>
          <w:sz w:val="28"/>
          <w:szCs w:val="28"/>
        </w:rPr>
        <w:t xml:space="preserve">Богородского </w:t>
      </w:r>
      <w:r w:rsidR="007562DA" w:rsidRPr="008D223A">
        <w:rPr>
          <w:rFonts w:ascii="Times New Roman" w:hAnsi="Times New Roman" w:cs="Times New Roman"/>
          <w:sz w:val="28"/>
          <w:szCs w:val="28"/>
        </w:rPr>
        <w:t>муниципального</w:t>
      </w:r>
      <w:r w:rsidR="007562DA">
        <w:rPr>
          <w:rFonts w:ascii="Times New Roman" w:hAnsi="Times New Roman" w:cs="Times New Roman"/>
          <w:sz w:val="28"/>
          <w:szCs w:val="28"/>
        </w:rPr>
        <w:t xml:space="preserve"> о</w:t>
      </w:r>
      <w:r w:rsidR="007562DA" w:rsidRPr="008D223A">
        <w:rPr>
          <w:rFonts w:ascii="Times New Roman" w:hAnsi="Times New Roman" w:cs="Times New Roman"/>
          <w:sz w:val="28"/>
          <w:szCs w:val="28"/>
        </w:rPr>
        <w:t>круга</w:t>
      </w:r>
      <w:r w:rsidR="007562DA">
        <w:rPr>
          <w:rFonts w:ascii="Times New Roman" w:hAnsi="Times New Roman" w:cs="Times New Roman"/>
          <w:sz w:val="28"/>
          <w:szCs w:val="28"/>
        </w:rPr>
        <w:t xml:space="preserve"> </w:t>
      </w:r>
      <w:r w:rsidR="007562DA" w:rsidRPr="009E4A2F">
        <w:rPr>
          <w:rFonts w:ascii="Times New Roman" w:hAnsi="Times New Roman" w:cs="Times New Roman"/>
          <w:sz w:val="28"/>
          <w:szCs w:val="28"/>
        </w:rPr>
        <w:t>Кировской области</w:t>
      </w:r>
    </w:p>
    <w:p w:rsidR="007562DA" w:rsidRPr="009E4A2F" w:rsidRDefault="007562DA" w:rsidP="007562DA">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                            </w:t>
      </w:r>
      <w:r w:rsidRPr="009E4A2F">
        <w:rPr>
          <w:rFonts w:ascii="Times New Roman" w:hAnsi="Times New Roman" w:cs="Times New Roman"/>
          <w:sz w:val="28"/>
          <w:szCs w:val="28"/>
        </w:rPr>
        <w:t>_________</w:t>
      </w:r>
      <w:r>
        <w:rPr>
          <w:rFonts w:ascii="Times New Roman" w:hAnsi="Times New Roman" w:cs="Times New Roman"/>
          <w:sz w:val="28"/>
          <w:szCs w:val="28"/>
        </w:rPr>
        <w:t>_______________________________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(Ф.И.О.)</w:t>
      </w:r>
    </w:p>
    <w:p w:rsidR="007562DA" w:rsidRPr="009E4A2F" w:rsidRDefault="007562DA" w:rsidP="007562DA">
      <w:pPr>
        <w:pStyle w:val="ConsPlusNonformat"/>
        <w:ind w:left="3969"/>
        <w:jc w:val="both"/>
        <w:rPr>
          <w:rFonts w:ascii="Times New Roman" w:hAnsi="Times New Roman" w:cs="Times New Roman"/>
          <w:sz w:val="28"/>
          <w:szCs w:val="28"/>
        </w:rPr>
      </w:pPr>
      <w:r w:rsidRPr="009E4A2F">
        <w:rPr>
          <w:rFonts w:ascii="Times New Roman" w:hAnsi="Times New Roman" w:cs="Times New Roman"/>
          <w:sz w:val="28"/>
          <w:szCs w:val="28"/>
        </w:rPr>
        <w:t>от______________________________</w:t>
      </w:r>
      <w:r>
        <w:rPr>
          <w:rFonts w:ascii="Times New Roman" w:hAnsi="Times New Roman" w:cs="Times New Roman"/>
          <w:sz w:val="28"/>
          <w:szCs w:val="28"/>
        </w:rPr>
        <w:t>________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(Ф.И.О., почтовый адрес, контактный</w:t>
      </w:r>
    </w:p>
    <w:p w:rsidR="007562DA" w:rsidRPr="009E4A2F" w:rsidRDefault="007562DA" w:rsidP="007562DA">
      <w:pPr>
        <w:pStyle w:val="ConsPlusNonformat"/>
        <w:ind w:left="3969"/>
        <w:jc w:val="both"/>
        <w:rPr>
          <w:rFonts w:ascii="Times New Roman" w:hAnsi="Times New Roman" w:cs="Times New Roman"/>
          <w:sz w:val="28"/>
          <w:szCs w:val="28"/>
        </w:rPr>
      </w:pPr>
      <w:r w:rsidRPr="009E4A2F">
        <w:rPr>
          <w:rFonts w:ascii="Times New Roman" w:hAnsi="Times New Roman" w:cs="Times New Roman"/>
          <w:sz w:val="28"/>
          <w:szCs w:val="28"/>
        </w:rPr>
        <w:t>_________</w:t>
      </w:r>
      <w:r>
        <w:rPr>
          <w:rFonts w:ascii="Times New Roman" w:hAnsi="Times New Roman" w:cs="Times New Roman"/>
          <w:sz w:val="28"/>
          <w:szCs w:val="28"/>
        </w:rPr>
        <w:t>_______________________________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телефон (для физических лиц); полное</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______________________________________</w:t>
      </w:r>
      <w:r>
        <w:rPr>
          <w:rFonts w:ascii="Times New Roman" w:hAnsi="Times New Roman" w:cs="Times New Roman"/>
          <w:sz w:val="24"/>
          <w:szCs w:val="24"/>
        </w:rPr>
        <w:t>______</w:t>
      </w:r>
      <w:r w:rsidRPr="005E4686">
        <w:rPr>
          <w:rFonts w:ascii="Times New Roman" w:hAnsi="Times New Roman" w:cs="Times New Roman"/>
          <w:sz w:val="24"/>
          <w:szCs w:val="24"/>
        </w:rPr>
        <w:t>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наименование юридического лица</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____________________________________</w:t>
      </w:r>
      <w:r>
        <w:rPr>
          <w:rFonts w:ascii="Times New Roman" w:hAnsi="Times New Roman" w:cs="Times New Roman"/>
          <w:sz w:val="24"/>
          <w:szCs w:val="24"/>
        </w:rPr>
        <w:t>______</w:t>
      </w:r>
      <w:r w:rsidRPr="005E4686">
        <w:rPr>
          <w:rFonts w:ascii="Times New Roman" w:hAnsi="Times New Roman" w:cs="Times New Roman"/>
          <w:sz w:val="24"/>
          <w:szCs w:val="24"/>
        </w:rPr>
        <w:t>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с указанием организационно-правовой</w:t>
      </w:r>
    </w:p>
    <w:p w:rsidR="007562DA" w:rsidRPr="005E4686" w:rsidRDefault="007562DA" w:rsidP="007562DA">
      <w:pPr>
        <w:pStyle w:val="ConsPlusNonformat"/>
        <w:jc w:val="right"/>
        <w:rPr>
          <w:rFonts w:ascii="Times New Roman" w:hAnsi="Times New Roman" w:cs="Times New Roman"/>
          <w:sz w:val="24"/>
          <w:szCs w:val="24"/>
        </w:rPr>
      </w:pPr>
      <w:r w:rsidRPr="005E4686">
        <w:rPr>
          <w:rFonts w:ascii="Times New Roman" w:hAnsi="Times New Roman" w:cs="Times New Roman"/>
          <w:sz w:val="24"/>
          <w:szCs w:val="24"/>
        </w:rPr>
        <w:t>___________________________________</w:t>
      </w:r>
      <w:r>
        <w:rPr>
          <w:rFonts w:ascii="Times New Roman" w:hAnsi="Times New Roman" w:cs="Times New Roman"/>
          <w:sz w:val="24"/>
          <w:szCs w:val="24"/>
        </w:rPr>
        <w:t>______</w:t>
      </w:r>
      <w:r w:rsidRPr="005E4686">
        <w:rPr>
          <w:rFonts w:ascii="Times New Roman" w:hAnsi="Times New Roman" w:cs="Times New Roman"/>
          <w:sz w:val="24"/>
          <w:szCs w:val="24"/>
        </w:rPr>
        <w:t>______</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формы, почтовый и юридический адреса,</w:t>
      </w:r>
    </w:p>
    <w:p w:rsidR="007562DA" w:rsidRPr="005E4686" w:rsidRDefault="007562DA" w:rsidP="007562DA">
      <w:pPr>
        <w:pStyle w:val="ConsPlusNonformat"/>
        <w:ind w:left="3969"/>
        <w:jc w:val="center"/>
        <w:rPr>
          <w:rFonts w:ascii="Times New Roman" w:hAnsi="Times New Roman" w:cs="Times New Roman"/>
          <w:sz w:val="24"/>
          <w:szCs w:val="24"/>
        </w:rPr>
      </w:pPr>
      <w:r w:rsidRPr="005E4686">
        <w:rPr>
          <w:rFonts w:ascii="Times New Roman" w:hAnsi="Times New Roman" w:cs="Times New Roman"/>
          <w:sz w:val="24"/>
          <w:szCs w:val="24"/>
        </w:rPr>
        <w:t>контактный телефон (для юридических лиц))</w:t>
      </w:r>
    </w:p>
    <w:p w:rsidR="00C533F3" w:rsidRPr="009E4A2F" w:rsidRDefault="00C533F3" w:rsidP="007562DA">
      <w:pPr>
        <w:pStyle w:val="ConsPlusNonformat"/>
        <w:ind w:left="4536"/>
        <w:jc w:val="both"/>
        <w:rPr>
          <w:rFonts w:ascii="Times New Roman" w:hAnsi="Times New Roman" w:cs="Times New Roman"/>
          <w:sz w:val="28"/>
          <w:szCs w:val="28"/>
        </w:rPr>
      </w:pPr>
    </w:p>
    <w:p w:rsidR="00C533F3" w:rsidRPr="009E4A2F" w:rsidRDefault="00C533F3" w:rsidP="006B3FE0">
      <w:pPr>
        <w:pStyle w:val="ConsPlusNonformat"/>
        <w:jc w:val="center"/>
        <w:rPr>
          <w:rFonts w:ascii="Times New Roman" w:hAnsi="Times New Roman" w:cs="Times New Roman"/>
          <w:sz w:val="28"/>
          <w:szCs w:val="28"/>
        </w:rPr>
      </w:pPr>
      <w:bookmarkStart w:id="11" w:name="P599"/>
      <w:bookmarkEnd w:id="11"/>
      <w:r w:rsidRPr="009E4A2F">
        <w:rPr>
          <w:rFonts w:ascii="Times New Roman" w:hAnsi="Times New Roman" w:cs="Times New Roman"/>
          <w:sz w:val="28"/>
          <w:szCs w:val="28"/>
        </w:rPr>
        <w:t>ЗАЯВЛЕНИЕ</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7562DA" w:rsidP="007562D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Прошу исправить информацию в документах, </w:t>
      </w:r>
      <w:r w:rsidR="00C533F3" w:rsidRPr="009E4A2F">
        <w:rPr>
          <w:rFonts w:ascii="Times New Roman" w:hAnsi="Times New Roman" w:cs="Times New Roman"/>
          <w:sz w:val="28"/>
          <w:szCs w:val="28"/>
        </w:rPr>
        <w:t>содержащих сведения из реестра</w:t>
      </w:r>
      <w:r>
        <w:rPr>
          <w:rFonts w:ascii="Times New Roman" w:hAnsi="Times New Roman" w:cs="Times New Roman"/>
          <w:sz w:val="28"/>
          <w:szCs w:val="28"/>
        </w:rPr>
        <w:t xml:space="preserve"> </w:t>
      </w:r>
      <w:r w:rsidR="00C533F3" w:rsidRPr="009E4A2F">
        <w:rPr>
          <w:rFonts w:ascii="Times New Roman" w:hAnsi="Times New Roman" w:cs="Times New Roman"/>
          <w:sz w:val="28"/>
          <w:szCs w:val="28"/>
        </w:rPr>
        <w:t>муниципального имущества, выданных ________</w:t>
      </w:r>
      <w:r>
        <w:rPr>
          <w:rFonts w:ascii="Times New Roman" w:hAnsi="Times New Roman" w:cs="Times New Roman"/>
          <w:sz w:val="28"/>
          <w:szCs w:val="28"/>
        </w:rPr>
        <w:t>_______</w:t>
      </w:r>
      <w:r w:rsidR="00C533F3">
        <w:rPr>
          <w:rFonts w:ascii="Times New Roman" w:hAnsi="Times New Roman" w:cs="Times New Roman"/>
          <w:sz w:val="28"/>
          <w:szCs w:val="28"/>
        </w:rPr>
        <w:t xml:space="preserve">_____, в части </w:t>
      </w:r>
    </w:p>
    <w:p w:rsidR="00C533F3" w:rsidRPr="007562DA" w:rsidRDefault="00C533F3" w:rsidP="00C533F3">
      <w:pPr>
        <w:pStyle w:val="ConsPlusNonformat"/>
        <w:jc w:val="both"/>
        <w:rPr>
          <w:rFonts w:ascii="Times New Roman" w:hAnsi="Times New Roman" w:cs="Times New Roman"/>
          <w:sz w:val="24"/>
          <w:szCs w:val="24"/>
        </w:rPr>
      </w:pPr>
      <w:r w:rsidRPr="009E4A2F">
        <w:rPr>
          <w:rFonts w:ascii="Times New Roman" w:hAnsi="Times New Roman" w:cs="Times New Roman"/>
          <w:sz w:val="28"/>
          <w:szCs w:val="28"/>
        </w:rPr>
        <w:t xml:space="preserve">   </w:t>
      </w:r>
      <w:r w:rsidR="007562DA">
        <w:rPr>
          <w:rFonts w:ascii="Times New Roman" w:hAnsi="Times New Roman" w:cs="Times New Roman"/>
          <w:sz w:val="28"/>
          <w:szCs w:val="28"/>
        </w:rPr>
        <w:t xml:space="preserve">                                                                                        </w:t>
      </w:r>
      <w:r w:rsidRPr="007562DA">
        <w:rPr>
          <w:rFonts w:ascii="Times New Roman" w:hAnsi="Times New Roman" w:cs="Times New Roman"/>
          <w:sz w:val="24"/>
          <w:szCs w:val="24"/>
        </w:rPr>
        <w:t>(дата выдачи)</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w:t>
      </w:r>
      <w:r w:rsidR="007562DA">
        <w:rPr>
          <w:rFonts w:ascii="Times New Roman" w:hAnsi="Times New Roman" w:cs="Times New Roman"/>
          <w:sz w:val="28"/>
          <w:szCs w:val="28"/>
        </w:rPr>
        <w:t>___</w:t>
      </w:r>
      <w:r>
        <w:rPr>
          <w:rFonts w:ascii="Times New Roman" w:hAnsi="Times New Roman" w:cs="Times New Roman"/>
          <w:sz w:val="28"/>
          <w:szCs w:val="28"/>
        </w:rPr>
        <w:t>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w:t>
      </w:r>
      <w:r w:rsidR="007562DA">
        <w:rPr>
          <w:rFonts w:ascii="Times New Roman" w:hAnsi="Times New Roman" w:cs="Times New Roman"/>
          <w:sz w:val="28"/>
          <w:szCs w:val="28"/>
        </w:rPr>
        <w:t>__</w:t>
      </w:r>
      <w:r>
        <w:rPr>
          <w:rFonts w:ascii="Times New Roman" w:hAnsi="Times New Roman" w:cs="Times New Roman"/>
          <w:sz w:val="28"/>
          <w:szCs w:val="28"/>
        </w:rPr>
        <w:t>___________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___________________________________________</w:t>
      </w:r>
      <w:r>
        <w:rPr>
          <w:rFonts w:ascii="Times New Roman" w:hAnsi="Times New Roman" w:cs="Times New Roman"/>
          <w:sz w:val="28"/>
          <w:szCs w:val="28"/>
        </w:rPr>
        <w:t>____________</w:t>
      </w:r>
      <w:r w:rsidR="007562DA">
        <w:rPr>
          <w:rFonts w:ascii="Times New Roman" w:hAnsi="Times New Roman" w:cs="Times New Roman"/>
          <w:sz w:val="28"/>
          <w:szCs w:val="28"/>
        </w:rPr>
        <w:t>__</w:t>
      </w:r>
      <w:r>
        <w:rPr>
          <w:rFonts w:ascii="Times New Roman" w:hAnsi="Times New Roman" w:cs="Times New Roman"/>
          <w:sz w:val="28"/>
          <w:szCs w:val="28"/>
        </w:rPr>
        <w:t>___________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___________________________________________</w:t>
      </w:r>
      <w:r w:rsidR="007562DA">
        <w:rPr>
          <w:rFonts w:ascii="Times New Roman" w:hAnsi="Times New Roman" w:cs="Times New Roman"/>
          <w:sz w:val="28"/>
          <w:szCs w:val="28"/>
        </w:rPr>
        <w:t>____________</w:t>
      </w:r>
      <w:r>
        <w:rPr>
          <w:rFonts w:ascii="Times New Roman" w:hAnsi="Times New Roman" w:cs="Times New Roman"/>
          <w:sz w:val="28"/>
          <w:szCs w:val="28"/>
        </w:rPr>
        <w:t>_____________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r w:rsidRPr="009E4A2F">
        <w:rPr>
          <w:rFonts w:ascii="Times New Roman" w:hAnsi="Times New Roman" w:cs="Times New Roman"/>
          <w:sz w:val="28"/>
          <w:szCs w:val="28"/>
        </w:rPr>
        <w:t>.</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7562DA">
      <w:pPr>
        <w:pStyle w:val="ConsPlusNonformat"/>
        <w:jc w:val="center"/>
        <w:rPr>
          <w:rFonts w:ascii="Times New Roman" w:hAnsi="Times New Roman" w:cs="Times New Roman"/>
          <w:sz w:val="28"/>
          <w:szCs w:val="28"/>
        </w:rPr>
      </w:pPr>
      <w:r w:rsidRPr="009E4A2F">
        <w:rPr>
          <w:rFonts w:ascii="Times New Roman" w:hAnsi="Times New Roman" w:cs="Times New Roman"/>
          <w:sz w:val="28"/>
          <w:szCs w:val="28"/>
        </w:rPr>
        <w:t xml:space="preserve">______________       </w:t>
      </w:r>
      <w:r w:rsidR="00531821">
        <w:rPr>
          <w:rFonts w:ascii="Times New Roman" w:hAnsi="Times New Roman" w:cs="Times New Roman"/>
          <w:sz w:val="28"/>
          <w:szCs w:val="28"/>
        </w:rPr>
        <w:t xml:space="preserve">                                       </w:t>
      </w:r>
      <w:r w:rsidRPr="009E4A2F">
        <w:rPr>
          <w:rFonts w:ascii="Times New Roman" w:hAnsi="Times New Roman" w:cs="Times New Roman"/>
          <w:sz w:val="28"/>
          <w:szCs w:val="28"/>
        </w:rPr>
        <w:t xml:space="preserve">           _________________________</w:t>
      </w:r>
    </w:p>
    <w:p w:rsidR="00C533F3" w:rsidRPr="009E4A2F" w:rsidRDefault="00C533F3" w:rsidP="007562DA">
      <w:pPr>
        <w:pStyle w:val="ConsPlusNonformat"/>
        <w:jc w:val="center"/>
        <w:rPr>
          <w:rFonts w:ascii="Times New Roman" w:hAnsi="Times New Roman" w:cs="Times New Roman"/>
          <w:sz w:val="28"/>
          <w:szCs w:val="28"/>
        </w:rPr>
      </w:pPr>
      <w:r w:rsidRPr="009E4A2F">
        <w:rPr>
          <w:rFonts w:ascii="Times New Roman" w:hAnsi="Times New Roman" w:cs="Times New Roman"/>
          <w:sz w:val="28"/>
          <w:szCs w:val="28"/>
        </w:rPr>
        <w:t xml:space="preserve">Дата                 </w:t>
      </w:r>
      <w:r w:rsidR="00531821">
        <w:rPr>
          <w:rFonts w:ascii="Times New Roman" w:hAnsi="Times New Roman" w:cs="Times New Roman"/>
          <w:sz w:val="28"/>
          <w:szCs w:val="28"/>
        </w:rPr>
        <w:t xml:space="preserve">                                          </w:t>
      </w:r>
      <w:r w:rsidRPr="009E4A2F">
        <w:rPr>
          <w:rFonts w:ascii="Times New Roman" w:hAnsi="Times New Roman" w:cs="Times New Roman"/>
          <w:sz w:val="28"/>
          <w:szCs w:val="28"/>
        </w:rPr>
        <w:t xml:space="preserve">          </w:t>
      </w:r>
      <w:r w:rsidR="007562DA">
        <w:rPr>
          <w:rFonts w:ascii="Times New Roman" w:hAnsi="Times New Roman" w:cs="Times New Roman"/>
          <w:sz w:val="28"/>
          <w:szCs w:val="28"/>
        </w:rPr>
        <w:t xml:space="preserve">         </w:t>
      </w:r>
      <w:r w:rsidRPr="009E4A2F">
        <w:rPr>
          <w:rFonts w:ascii="Times New Roman" w:hAnsi="Times New Roman" w:cs="Times New Roman"/>
          <w:sz w:val="28"/>
          <w:szCs w:val="28"/>
        </w:rPr>
        <w:t>Подпись заявителя</w:t>
      </w:r>
    </w:p>
    <w:p w:rsidR="00C533F3" w:rsidRPr="009E4A2F" w:rsidRDefault="00C533F3" w:rsidP="00C533F3">
      <w:pPr>
        <w:pStyle w:val="ConsPlusNonformat"/>
        <w:jc w:val="both"/>
        <w:rPr>
          <w:rFonts w:ascii="Times New Roman" w:hAnsi="Times New Roman" w:cs="Times New Roman"/>
          <w:sz w:val="28"/>
          <w:szCs w:val="28"/>
        </w:rPr>
      </w:pP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Приложение:</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1. ______________________________________</w:t>
      </w:r>
      <w:r>
        <w:rPr>
          <w:rFonts w:ascii="Times New Roman" w:hAnsi="Times New Roman" w:cs="Times New Roman"/>
          <w:sz w:val="28"/>
          <w:szCs w:val="28"/>
        </w:rPr>
        <w:t>__________________________</w:t>
      </w:r>
    </w:p>
    <w:p w:rsidR="00C533F3" w:rsidRPr="009E4A2F" w:rsidRDefault="00C533F3" w:rsidP="00C533F3">
      <w:pPr>
        <w:pStyle w:val="ConsPlusNonformat"/>
        <w:jc w:val="both"/>
        <w:rPr>
          <w:rFonts w:ascii="Times New Roman" w:hAnsi="Times New Roman" w:cs="Times New Roman"/>
          <w:sz w:val="28"/>
          <w:szCs w:val="28"/>
        </w:rPr>
      </w:pPr>
      <w:r w:rsidRPr="009E4A2F">
        <w:rPr>
          <w:rFonts w:ascii="Times New Roman" w:hAnsi="Times New Roman" w:cs="Times New Roman"/>
          <w:sz w:val="28"/>
          <w:szCs w:val="28"/>
        </w:rPr>
        <w:t>2. ______________________________________</w:t>
      </w:r>
      <w:r>
        <w:rPr>
          <w:rFonts w:ascii="Times New Roman" w:hAnsi="Times New Roman" w:cs="Times New Roman"/>
          <w:sz w:val="28"/>
          <w:szCs w:val="28"/>
        </w:rPr>
        <w:t>__________________________</w:t>
      </w:r>
    </w:p>
    <w:p w:rsidR="00C533F3" w:rsidRPr="007562DA" w:rsidRDefault="00C533F3" w:rsidP="00C533F3">
      <w:pPr>
        <w:pStyle w:val="ConsPlusNonformat"/>
        <w:jc w:val="center"/>
        <w:rPr>
          <w:rFonts w:ascii="Times New Roman" w:hAnsi="Times New Roman" w:cs="Times New Roman"/>
          <w:sz w:val="24"/>
          <w:szCs w:val="24"/>
        </w:rPr>
      </w:pPr>
      <w:r w:rsidRPr="007562DA">
        <w:rPr>
          <w:rFonts w:ascii="Times New Roman" w:hAnsi="Times New Roman" w:cs="Times New Roman"/>
          <w:sz w:val="24"/>
          <w:szCs w:val="24"/>
        </w:rPr>
        <w:t>(Документы, которые заявитель прикладывает к заявлению самостоятельно)</w:t>
      </w:r>
    </w:p>
    <w:p w:rsidR="00C20702" w:rsidRDefault="00C20702" w:rsidP="00C533F3">
      <w:pPr>
        <w:pStyle w:val="ConsPlusNormal"/>
        <w:jc w:val="right"/>
        <w:outlineLvl w:val="0"/>
      </w:pPr>
    </w:p>
    <w:p w:rsidR="001D4803" w:rsidRDefault="001D4803" w:rsidP="001D4803">
      <w:pPr>
        <w:pStyle w:val="ConsPlusNormal"/>
        <w:outlineLvl w:val="0"/>
      </w:pPr>
    </w:p>
    <w:p w:rsidR="001D4803" w:rsidRDefault="001D4803" w:rsidP="001D4803">
      <w:pPr>
        <w:pStyle w:val="ConsPlusNormal"/>
        <w:outlineLvl w:val="0"/>
      </w:pPr>
    </w:p>
    <w:p w:rsidR="001D4803" w:rsidRPr="00A85EEE" w:rsidRDefault="001D4803" w:rsidP="001D4803">
      <w:pPr>
        <w:pStyle w:val="ConsPlusNormal"/>
        <w:jc w:val="center"/>
        <w:outlineLvl w:val="0"/>
      </w:pPr>
      <w:r>
        <w:t>____________________________________</w:t>
      </w:r>
    </w:p>
    <w:sectPr w:rsidR="001D4803" w:rsidRPr="00A85EEE" w:rsidSect="00494301">
      <w:headerReference w:type="default" r:id="rId19"/>
      <w:headerReference w:type="first" r:id="rId20"/>
      <w:pgSz w:w="11906" w:h="16838"/>
      <w:pgMar w:top="1701" w:right="62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3EB" w:rsidRDefault="00A473EB" w:rsidP="001B2EA2">
      <w:r>
        <w:separator/>
      </w:r>
    </w:p>
  </w:endnote>
  <w:endnote w:type="continuationSeparator" w:id="0">
    <w:p w:rsidR="00A473EB" w:rsidRDefault="00A473EB" w:rsidP="001B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3EB" w:rsidRDefault="00A473EB" w:rsidP="001B2EA2">
      <w:r>
        <w:separator/>
      </w:r>
    </w:p>
  </w:footnote>
  <w:footnote w:type="continuationSeparator" w:id="0">
    <w:p w:rsidR="00A473EB" w:rsidRDefault="00A473EB" w:rsidP="001B2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432589"/>
      <w:docPartObj>
        <w:docPartGallery w:val="Page Numbers (Top of Page)"/>
        <w:docPartUnique/>
      </w:docPartObj>
    </w:sdtPr>
    <w:sdtEndPr/>
    <w:sdtContent>
      <w:p w:rsidR="00494301" w:rsidRDefault="00494301">
        <w:pPr>
          <w:pStyle w:val="ab"/>
          <w:jc w:val="center"/>
        </w:pPr>
        <w:r>
          <w:fldChar w:fldCharType="begin"/>
        </w:r>
        <w:r>
          <w:instrText>PAGE   \* MERGEFORMAT</w:instrText>
        </w:r>
        <w:r>
          <w:fldChar w:fldCharType="separate"/>
        </w:r>
        <w:r w:rsidR="00C30418">
          <w:rPr>
            <w:noProof/>
          </w:rPr>
          <w:t>3</w:t>
        </w:r>
        <w:r>
          <w:fldChar w:fldCharType="end"/>
        </w:r>
      </w:p>
    </w:sdtContent>
  </w:sdt>
  <w:p w:rsidR="00A473EB" w:rsidRDefault="00A473E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3EB" w:rsidRDefault="00A473EB">
    <w:pPr>
      <w:pStyle w:val="ab"/>
      <w:jc w:val="center"/>
    </w:pPr>
  </w:p>
  <w:p w:rsidR="00A473EB" w:rsidRDefault="00A473E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02"/>
    <w:rsid w:val="000361DE"/>
    <w:rsid w:val="00043315"/>
    <w:rsid w:val="00047559"/>
    <w:rsid w:val="000503E2"/>
    <w:rsid w:val="00053FC0"/>
    <w:rsid w:val="001025FC"/>
    <w:rsid w:val="001A6DE8"/>
    <w:rsid w:val="001B2EA2"/>
    <w:rsid w:val="001C6497"/>
    <w:rsid w:val="001D4803"/>
    <w:rsid w:val="001E49DB"/>
    <w:rsid w:val="00280C68"/>
    <w:rsid w:val="00282D6C"/>
    <w:rsid w:val="002A2672"/>
    <w:rsid w:val="002C2271"/>
    <w:rsid w:val="002D603F"/>
    <w:rsid w:val="002D6AB6"/>
    <w:rsid w:val="002D716B"/>
    <w:rsid w:val="0030608B"/>
    <w:rsid w:val="00313D72"/>
    <w:rsid w:val="0033003C"/>
    <w:rsid w:val="00363D79"/>
    <w:rsid w:val="003B469A"/>
    <w:rsid w:val="0047200C"/>
    <w:rsid w:val="00475FC8"/>
    <w:rsid w:val="00494301"/>
    <w:rsid w:val="00495BF0"/>
    <w:rsid w:val="00531821"/>
    <w:rsid w:val="00533E0C"/>
    <w:rsid w:val="00574C80"/>
    <w:rsid w:val="00590B4D"/>
    <w:rsid w:val="00593C47"/>
    <w:rsid w:val="005C34ED"/>
    <w:rsid w:val="005E4686"/>
    <w:rsid w:val="00605143"/>
    <w:rsid w:val="006126E2"/>
    <w:rsid w:val="0062601D"/>
    <w:rsid w:val="00645F0F"/>
    <w:rsid w:val="00654C76"/>
    <w:rsid w:val="006B3FE0"/>
    <w:rsid w:val="006B5719"/>
    <w:rsid w:val="00717993"/>
    <w:rsid w:val="007562DA"/>
    <w:rsid w:val="007574C6"/>
    <w:rsid w:val="0076322B"/>
    <w:rsid w:val="007A3FD6"/>
    <w:rsid w:val="00846753"/>
    <w:rsid w:val="008505C2"/>
    <w:rsid w:val="00891740"/>
    <w:rsid w:val="008D6623"/>
    <w:rsid w:val="008E55B4"/>
    <w:rsid w:val="00902F63"/>
    <w:rsid w:val="0094282D"/>
    <w:rsid w:val="00A1552F"/>
    <w:rsid w:val="00A473EB"/>
    <w:rsid w:val="00A85EEE"/>
    <w:rsid w:val="00B10E04"/>
    <w:rsid w:val="00B272D7"/>
    <w:rsid w:val="00B83AB1"/>
    <w:rsid w:val="00B928AE"/>
    <w:rsid w:val="00B9688D"/>
    <w:rsid w:val="00B977B5"/>
    <w:rsid w:val="00BC1317"/>
    <w:rsid w:val="00C20702"/>
    <w:rsid w:val="00C24A4D"/>
    <w:rsid w:val="00C26E08"/>
    <w:rsid w:val="00C27B53"/>
    <w:rsid w:val="00C30418"/>
    <w:rsid w:val="00C47DE7"/>
    <w:rsid w:val="00C533F3"/>
    <w:rsid w:val="00C816D9"/>
    <w:rsid w:val="00CC2B5E"/>
    <w:rsid w:val="00D278B2"/>
    <w:rsid w:val="00D2798C"/>
    <w:rsid w:val="00D5638F"/>
    <w:rsid w:val="00D70E9C"/>
    <w:rsid w:val="00D80F43"/>
    <w:rsid w:val="00E13B46"/>
    <w:rsid w:val="00E51EBE"/>
    <w:rsid w:val="00E6671C"/>
    <w:rsid w:val="00E70632"/>
    <w:rsid w:val="00E82803"/>
    <w:rsid w:val="00E957EC"/>
    <w:rsid w:val="00E96819"/>
    <w:rsid w:val="00F209DF"/>
    <w:rsid w:val="00F4248E"/>
    <w:rsid w:val="00F60CFF"/>
    <w:rsid w:val="00F73A70"/>
    <w:rsid w:val="00FB35D4"/>
    <w:rsid w:val="00FD751B"/>
    <w:rsid w:val="00FE3B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1F26684-C99E-4C47-8071-2DCFABE7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EEE"/>
    <w:pPr>
      <w:suppressAutoHyphens/>
      <w:spacing w:before="0" w:beforeAutospacing="0" w:after="0" w:afterAutospacing="0"/>
      <w:jc w:val="left"/>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C20702"/>
    <w:pPr>
      <w:widowControl w:val="0"/>
      <w:autoSpaceDE w:val="0"/>
      <w:autoSpaceDN w:val="0"/>
      <w:spacing w:before="0" w:beforeAutospacing="0" w:after="0" w:afterAutospacing="0"/>
      <w:jc w:val="left"/>
    </w:pPr>
    <w:rPr>
      <w:rFonts w:ascii="Calibri" w:eastAsiaTheme="minorEastAsia" w:hAnsi="Calibri" w:cs="Calibri"/>
      <w:lang w:eastAsia="ru-RU"/>
    </w:rPr>
  </w:style>
  <w:style w:type="paragraph" w:customStyle="1" w:styleId="ConsPlusTitle">
    <w:name w:val="ConsPlusTitle"/>
    <w:rsid w:val="00C20702"/>
    <w:pPr>
      <w:widowControl w:val="0"/>
      <w:autoSpaceDE w:val="0"/>
      <w:autoSpaceDN w:val="0"/>
      <w:spacing w:before="0" w:beforeAutospacing="0" w:after="0" w:afterAutospacing="0"/>
      <w:jc w:val="left"/>
    </w:pPr>
    <w:rPr>
      <w:rFonts w:ascii="Calibri" w:eastAsiaTheme="minorEastAsia" w:hAnsi="Calibri" w:cs="Calibri"/>
      <w:b/>
      <w:lang w:eastAsia="ru-RU"/>
    </w:rPr>
  </w:style>
  <w:style w:type="character" w:styleId="a3">
    <w:name w:val="Hyperlink"/>
    <w:uiPriority w:val="99"/>
    <w:rsid w:val="00A85EEE"/>
    <w:rPr>
      <w:color w:val="0000FF"/>
      <w:u w:val="single"/>
    </w:rPr>
  </w:style>
  <w:style w:type="paragraph" w:styleId="a4">
    <w:name w:val="Normal (Web)"/>
    <w:aliases w:val="Знак"/>
    <w:basedOn w:val="a"/>
    <w:uiPriority w:val="99"/>
    <w:rsid w:val="00A85EEE"/>
    <w:pPr>
      <w:suppressAutoHyphens w:val="0"/>
      <w:spacing w:before="280" w:after="119"/>
    </w:pPr>
  </w:style>
  <w:style w:type="paragraph" w:styleId="a5">
    <w:name w:val="Body Text"/>
    <w:basedOn w:val="a"/>
    <w:link w:val="a6"/>
    <w:rsid w:val="00A85EEE"/>
    <w:pPr>
      <w:suppressAutoHyphens w:val="0"/>
      <w:jc w:val="both"/>
    </w:pPr>
    <w:rPr>
      <w:sz w:val="28"/>
      <w:szCs w:val="20"/>
    </w:rPr>
  </w:style>
  <w:style w:type="character" w:customStyle="1" w:styleId="a6">
    <w:name w:val="Основной текст Знак"/>
    <w:basedOn w:val="a0"/>
    <w:link w:val="a5"/>
    <w:rsid w:val="00A85EEE"/>
    <w:rPr>
      <w:rFonts w:ascii="Times New Roman" w:eastAsia="Times New Roman" w:hAnsi="Times New Roman" w:cs="Times New Roman"/>
      <w:sz w:val="28"/>
      <w:szCs w:val="20"/>
    </w:rPr>
  </w:style>
  <w:style w:type="paragraph" w:styleId="a7">
    <w:name w:val="List Paragraph"/>
    <w:basedOn w:val="a"/>
    <w:uiPriority w:val="34"/>
    <w:qFormat/>
    <w:rsid w:val="00A85EEE"/>
    <w:pPr>
      <w:suppressAutoHyphens w:val="0"/>
      <w:ind w:left="720"/>
    </w:pPr>
    <w:rPr>
      <w:lang w:eastAsia="ru-RU"/>
    </w:rPr>
  </w:style>
  <w:style w:type="paragraph" w:styleId="a8">
    <w:name w:val="No Spacing"/>
    <w:uiPriority w:val="1"/>
    <w:qFormat/>
    <w:rsid w:val="00CC2B5E"/>
    <w:pPr>
      <w:suppressAutoHyphens/>
      <w:spacing w:before="0" w:beforeAutospacing="0" w:after="0" w:afterAutospacing="0"/>
      <w:jc w:val="left"/>
    </w:pPr>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73A70"/>
    <w:rPr>
      <w:rFonts w:ascii="Segoe UI" w:hAnsi="Segoe UI" w:cs="Segoe UI"/>
      <w:sz w:val="18"/>
      <w:szCs w:val="18"/>
    </w:rPr>
  </w:style>
  <w:style w:type="character" w:customStyle="1" w:styleId="aa">
    <w:name w:val="Текст выноски Знак"/>
    <w:basedOn w:val="a0"/>
    <w:link w:val="a9"/>
    <w:uiPriority w:val="99"/>
    <w:semiHidden/>
    <w:rsid w:val="00F73A70"/>
    <w:rPr>
      <w:rFonts w:ascii="Segoe UI" w:eastAsia="Times New Roman" w:hAnsi="Segoe UI" w:cs="Segoe UI"/>
      <w:sz w:val="18"/>
      <w:szCs w:val="18"/>
      <w:lang w:eastAsia="ar-SA"/>
    </w:rPr>
  </w:style>
  <w:style w:type="paragraph" w:customStyle="1" w:styleId="ConsPlusNonformat">
    <w:name w:val="ConsPlusNonformat"/>
    <w:rsid w:val="00C533F3"/>
    <w:pPr>
      <w:widowControl w:val="0"/>
      <w:autoSpaceDE w:val="0"/>
      <w:autoSpaceDN w:val="0"/>
      <w:spacing w:before="0" w:beforeAutospacing="0" w:after="0" w:afterAutospacing="0"/>
      <w:jc w:val="left"/>
    </w:pPr>
    <w:rPr>
      <w:rFonts w:ascii="Courier New" w:eastAsiaTheme="minorEastAsia" w:hAnsi="Courier New" w:cs="Courier New"/>
      <w:sz w:val="20"/>
      <w:lang w:eastAsia="ru-RU"/>
    </w:rPr>
  </w:style>
  <w:style w:type="character" w:customStyle="1" w:styleId="ConsPlusNormal0">
    <w:name w:val="ConsPlusNormal Знак"/>
    <w:link w:val="ConsPlusNormal"/>
    <w:uiPriority w:val="99"/>
    <w:locked/>
    <w:rsid w:val="001C6497"/>
    <w:rPr>
      <w:rFonts w:ascii="Calibri" w:eastAsiaTheme="minorEastAsia" w:hAnsi="Calibri" w:cs="Calibri"/>
      <w:lang w:eastAsia="ru-RU"/>
    </w:rPr>
  </w:style>
  <w:style w:type="paragraph" w:styleId="ab">
    <w:name w:val="header"/>
    <w:basedOn w:val="a"/>
    <w:link w:val="ac"/>
    <w:uiPriority w:val="99"/>
    <w:unhideWhenUsed/>
    <w:rsid w:val="001B2EA2"/>
    <w:pPr>
      <w:tabs>
        <w:tab w:val="center" w:pos="4677"/>
        <w:tab w:val="right" w:pos="9355"/>
      </w:tabs>
    </w:pPr>
  </w:style>
  <w:style w:type="character" w:customStyle="1" w:styleId="ac">
    <w:name w:val="Верхний колонтитул Знак"/>
    <w:basedOn w:val="a0"/>
    <w:link w:val="ab"/>
    <w:uiPriority w:val="99"/>
    <w:rsid w:val="001B2EA2"/>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1B2EA2"/>
    <w:pPr>
      <w:tabs>
        <w:tab w:val="center" w:pos="4677"/>
        <w:tab w:val="right" w:pos="9355"/>
      </w:tabs>
    </w:pPr>
  </w:style>
  <w:style w:type="character" w:customStyle="1" w:styleId="ae">
    <w:name w:val="Нижний колонтитул Знак"/>
    <w:basedOn w:val="a0"/>
    <w:link w:val="ad"/>
    <w:uiPriority w:val="99"/>
    <w:rsid w:val="001B2EA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91936">
      <w:bodyDiv w:val="1"/>
      <w:marLeft w:val="0"/>
      <w:marRight w:val="0"/>
      <w:marTop w:val="0"/>
      <w:marBottom w:val="0"/>
      <w:divBdr>
        <w:top w:val="none" w:sz="0" w:space="0" w:color="auto"/>
        <w:left w:val="none" w:sz="0" w:space="0" w:color="auto"/>
        <w:bottom w:val="none" w:sz="0" w:space="0" w:color="auto"/>
        <w:right w:val="none" w:sz="0" w:space="0" w:color="auto"/>
      </w:divBdr>
    </w:div>
    <w:div w:id="110410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8&amp;dst=244" TargetMode="External"/><Relationship Id="rId13" Type="http://schemas.openxmlformats.org/officeDocument/2006/relationships/hyperlink" Target="https://login.consultant.ru/link/?req=doc&amp;base=LAW&amp;n=149244&amp;dst=100007" TargetMode="External"/><Relationship Id="rId18" Type="http://schemas.openxmlformats.org/officeDocument/2006/relationships/hyperlink" Target="https://login.consultant.ru/link/?req=doc&amp;base=LAW&amp;n=465798&amp;dst=244"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465798&amp;dst=282" TargetMode="External"/><Relationship Id="rId12" Type="http://schemas.openxmlformats.org/officeDocument/2006/relationships/hyperlink" Target="https://login.consultant.ru/link/?req=doc&amp;base=LAW&amp;n=465798&amp;dst=359" TargetMode="External"/><Relationship Id="rId17" Type="http://schemas.openxmlformats.org/officeDocument/2006/relationships/hyperlink" Target="https://login.consultant.ru/link/?req=doc&amp;base=LAW&amp;n=440938" TargetMode="External"/><Relationship Id="rId2" Type="http://schemas.openxmlformats.org/officeDocument/2006/relationships/settings" Target="settings.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LAW&amp;n=465798" TargetMode="External"/><Relationship Id="rId11" Type="http://schemas.openxmlformats.org/officeDocument/2006/relationships/hyperlink" Target="https://login.consultant.ru/link/?req=doc&amp;base=LAW&amp;n=465798&amp;dst=339" TargetMode="External"/><Relationship Id="rId5" Type="http://schemas.openxmlformats.org/officeDocument/2006/relationships/endnotes" Target="endnote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www.munbog.gosuslugi.ru"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login.consultant.ru/link/?req=doc&amp;base=LAW&amp;n=511331&amp;dst=426"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26</Pages>
  <Words>7962</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Машинописка</cp:lastModifiedBy>
  <cp:revision>15</cp:revision>
  <cp:lastPrinted>2026-02-13T10:45:00Z</cp:lastPrinted>
  <dcterms:created xsi:type="dcterms:W3CDTF">2026-01-28T10:25:00Z</dcterms:created>
  <dcterms:modified xsi:type="dcterms:W3CDTF">2026-02-13T11:13:00Z</dcterms:modified>
</cp:coreProperties>
</file>