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6E" w:rsidRPr="000E407A" w:rsidRDefault="0078006E" w:rsidP="0078006E">
      <w:pPr>
        <w:jc w:val="center"/>
        <w:rPr>
          <w:b/>
          <w:sz w:val="32"/>
          <w:szCs w:val="32"/>
        </w:rPr>
      </w:pPr>
      <w:r w:rsidRPr="000E407A">
        <w:rPr>
          <w:b/>
          <w:sz w:val="32"/>
          <w:szCs w:val="32"/>
        </w:rPr>
        <w:t>АДМИНИСТРАЦИЯ МУНИЦИПАЛЬНОГО ОБРАЗОВАНИЯ</w:t>
      </w:r>
    </w:p>
    <w:p w:rsidR="0078006E" w:rsidRPr="000E407A" w:rsidRDefault="005A6EB9" w:rsidP="00780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78006E" w:rsidRPr="000E407A" w:rsidRDefault="0078006E" w:rsidP="0078006E">
      <w:pPr>
        <w:jc w:val="center"/>
        <w:rPr>
          <w:b/>
          <w:sz w:val="32"/>
          <w:szCs w:val="32"/>
        </w:rPr>
      </w:pPr>
      <w:r w:rsidRPr="000E407A">
        <w:rPr>
          <w:b/>
          <w:sz w:val="32"/>
          <w:szCs w:val="32"/>
        </w:rPr>
        <w:t>КИРОВСКОЙ ОБЛАСТИ</w:t>
      </w:r>
    </w:p>
    <w:p w:rsidR="00D1622A" w:rsidRDefault="0078006E" w:rsidP="00D1622A">
      <w:pPr>
        <w:jc w:val="center"/>
        <w:rPr>
          <w:b/>
          <w:sz w:val="32"/>
          <w:szCs w:val="32"/>
        </w:rPr>
      </w:pPr>
      <w:r w:rsidRPr="000E407A">
        <w:rPr>
          <w:b/>
          <w:sz w:val="32"/>
          <w:szCs w:val="32"/>
        </w:rPr>
        <w:t>(А</w:t>
      </w:r>
      <w:r w:rsidR="005A6EB9">
        <w:rPr>
          <w:b/>
          <w:sz w:val="32"/>
          <w:szCs w:val="32"/>
        </w:rPr>
        <w:t xml:space="preserve">ДМИНИСТРАЦИЯ БОГОРОДСКОГО </w:t>
      </w:r>
    </w:p>
    <w:p w:rsidR="0078006E" w:rsidRPr="000E407A" w:rsidRDefault="005A6EB9" w:rsidP="0078006E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="0078006E" w:rsidRPr="000E407A">
        <w:rPr>
          <w:b/>
          <w:sz w:val="32"/>
          <w:szCs w:val="32"/>
        </w:rPr>
        <w:t>)</w:t>
      </w:r>
    </w:p>
    <w:p w:rsidR="0078006E" w:rsidRPr="000E407A" w:rsidRDefault="0078006E" w:rsidP="0078006E">
      <w:pPr>
        <w:spacing w:after="360"/>
        <w:jc w:val="center"/>
        <w:rPr>
          <w:b/>
          <w:sz w:val="32"/>
          <w:szCs w:val="32"/>
        </w:rPr>
      </w:pPr>
      <w:r w:rsidRPr="000E407A">
        <w:rPr>
          <w:b/>
          <w:sz w:val="32"/>
          <w:szCs w:val="32"/>
        </w:rPr>
        <w:t>ПОСТАНОВЛЕНИЕ</w:t>
      </w:r>
    </w:p>
    <w:p w:rsidR="0078006E" w:rsidRDefault="00D877B7" w:rsidP="0078006E">
      <w:pPr>
        <w:rPr>
          <w:sz w:val="28"/>
          <w:szCs w:val="28"/>
        </w:rPr>
      </w:pPr>
      <w:r>
        <w:rPr>
          <w:sz w:val="28"/>
          <w:szCs w:val="28"/>
        </w:rPr>
        <w:t>15.03.2021</w:t>
      </w:r>
      <w:r w:rsidR="0078006E">
        <w:rPr>
          <w:sz w:val="28"/>
          <w:szCs w:val="28"/>
        </w:rPr>
        <w:tab/>
      </w:r>
      <w:r w:rsidR="0078006E">
        <w:rPr>
          <w:sz w:val="28"/>
          <w:szCs w:val="28"/>
        </w:rPr>
        <w:tab/>
        <w:t xml:space="preserve">                                  </w:t>
      </w:r>
      <w:r w:rsidR="00466C3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="0046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466C39">
        <w:rPr>
          <w:sz w:val="28"/>
          <w:szCs w:val="28"/>
        </w:rPr>
        <w:t xml:space="preserve">  </w:t>
      </w:r>
      <w:r>
        <w:rPr>
          <w:sz w:val="28"/>
          <w:szCs w:val="28"/>
        </w:rPr>
        <w:t>№ 53</w:t>
      </w:r>
    </w:p>
    <w:p w:rsidR="0078006E" w:rsidRDefault="0078006E" w:rsidP="0078006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611A28" w:rsidRPr="00611A28" w:rsidRDefault="00611A28" w:rsidP="00611A28">
      <w:pPr>
        <w:pStyle w:val="ConsPlusTitle"/>
        <w:spacing w:after="480"/>
        <w:jc w:val="center"/>
        <w:rPr>
          <w:color w:val="000000"/>
          <w:sz w:val="28"/>
          <w:szCs w:val="28"/>
        </w:rPr>
      </w:pPr>
      <w:r w:rsidRPr="00611A28">
        <w:rPr>
          <w:sz w:val="28"/>
          <w:szCs w:val="28"/>
        </w:rPr>
        <w:t>О внесении изменени</w:t>
      </w:r>
      <w:r w:rsidR="00E55529">
        <w:rPr>
          <w:sz w:val="28"/>
          <w:szCs w:val="28"/>
        </w:rPr>
        <w:t>я в состав комиссии по осуществлению контроля за сохранностью жилого помещения, находящегося на территории Богородского муниципального округа, закрепленного за детьми-сиротами и детьми, оставшимися без попечения родителей</w:t>
      </w:r>
    </w:p>
    <w:p w:rsidR="00924D19" w:rsidRPr="00255330" w:rsidRDefault="00255330" w:rsidP="007C033F">
      <w:pPr>
        <w:spacing w:line="360" w:lineRule="auto"/>
        <w:ind w:firstLine="709"/>
        <w:jc w:val="both"/>
        <w:rPr>
          <w:sz w:val="28"/>
          <w:szCs w:val="28"/>
        </w:rPr>
      </w:pPr>
      <w:r w:rsidRPr="00255330">
        <w:rPr>
          <w:sz w:val="28"/>
          <w:szCs w:val="28"/>
        </w:rPr>
        <w:t>Администрация Бого</w:t>
      </w:r>
      <w:r w:rsidR="0070660D">
        <w:rPr>
          <w:sz w:val="28"/>
          <w:szCs w:val="28"/>
        </w:rPr>
        <w:t xml:space="preserve">родского муниципального округа </w:t>
      </w:r>
      <w:r w:rsidR="00E2268A">
        <w:rPr>
          <w:sz w:val="28"/>
          <w:szCs w:val="28"/>
        </w:rPr>
        <w:t>ПОСТАНОВЛЯЕТ</w:t>
      </w:r>
      <w:r w:rsidRPr="00255330">
        <w:rPr>
          <w:sz w:val="28"/>
          <w:szCs w:val="28"/>
        </w:rPr>
        <w:t>:</w:t>
      </w:r>
    </w:p>
    <w:p w:rsidR="00611A28" w:rsidRPr="00611A28" w:rsidRDefault="0078006E" w:rsidP="007C033F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11A28">
        <w:rPr>
          <w:b w:val="0"/>
          <w:sz w:val="28"/>
          <w:szCs w:val="28"/>
        </w:rPr>
        <w:t>1.</w:t>
      </w:r>
      <w:r w:rsidR="002F033C">
        <w:rPr>
          <w:b w:val="0"/>
          <w:sz w:val="28"/>
          <w:szCs w:val="28"/>
        </w:rPr>
        <w:t xml:space="preserve">Внести </w:t>
      </w:r>
      <w:r w:rsidR="00153162">
        <w:rPr>
          <w:b w:val="0"/>
          <w:sz w:val="28"/>
          <w:szCs w:val="28"/>
        </w:rPr>
        <w:t>изменение</w:t>
      </w:r>
      <w:r w:rsidR="00255330">
        <w:rPr>
          <w:b w:val="0"/>
          <w:sz w:val="28"/>
          <w:szCs w:val="28"/>
        </w:rPr>
        <w:t xml:space="preserve"> </w:t>
      </w:r>
      <w:r w:rsidR="00EE5B16">
        <w:rPr>
          <w:b w:val="0"/>
          <w:sz w:val="28"/>
          <w:szCs w:val="28"/>
        </w:rPr>
        <w:t>в Состав «Межведомственной комиссии по осуществлению контроля за сохранностью жилого помещения, находящегося на территории Богородского муниципального округа, закрепленного за детьми-сиротами и детьми, оставшимися без попечения родителей»</w:t>
      </w:r>
      <w:r w:rsidR="00810654">
        <w:rPr>
          <w:b w:val="0"/>
          <w:sz w:val="28"/>
          <w:szCs w:val="28"/>
        </w:rPr>
        <w:t xml:space="preserve">, </w:t>
      </w:r>
      <w:r w:rsidR="00EE5B16">
        <w:rPr>
          <w:b w:val="0"/>
          <w:sz w:val="28"/>
          <w:szCs w:val="28"/>
        </w:rPr>
        <w:t>утвержденный</w:t>
      </w:r>
      <w:r w:rsidR="00810654">
        <w:rPr>
          <w:b w:val="0"/>
          <w:sz w:val="28"/>
          <w:szCs w:val="28"/>
        </w:rPr>
        <w:t xml:space="preserve"> постановлением</w:t>
      </w:r>
      <w:r w:rsidR="00255330">
        <w:rPr>
          <w:b w:val="0"/>
          <w:sz w:val="28"/>
          <w:szCs w:val="28"/>
        </w:rPr>
        <w:t xml:space="preserve"> администрации Богородского муниципального округа</w:t>
      </w:r>
      <w:r w:rsidRPr="00611A28">
        <w:rPr>
          <w:b w:val="0"/>
          <w:sz w:val="28"/>
          <w:szCs w:val="28"/>
        </w:rPr>
        <w:t xml:space="preserve"> </w:t>
      </w:r>
      <w:r w:rsidR="00611A28" w:rsidRPr="00611A28">
        <w:rPr>
          <w:b w:val="0"/>
          <w:kern w:val="36"/>
          <w:sz w:val="28"/>
          <w:szCs w:val="28"/>
        </w:rPr>
        <w:t>от 01.04.2020 № 95 «</w:t>
      </w:r>
      <w:r w:rsidR="00611A28" w:rsidRPr="00611A28">
        <w:rPr>
          <w:b w:val="0"/>
          <w:bCs w:val="0"/>
          <w:kern w:val="36"/>
          <w:sz w:val="28"/>
          <w:szCs w:val="28"/>
        </w:rPr>
        <w:t xml:space="preserve">Об утверждении Порядка </w:t>
      </w:r>
      <w:r w:rsidR="00611A28" w:rsidRPr="00611A28">
        <w:rPr>
          <w:b w:val="0"/>
          <w:sz w:val="28"/>
          <w:szCs w:val="28"/>
        </w:rPr>
        <w:t>постановки на учет и обеспечения жилыми помещениями детей-сирот</w:t>
      </w:r>
      <w:r w:rsidR="00611A28" w:rsidRPr="00611A28">
        <w:rPr>
          <w:b w:val="0"/>
          <w:color w:val="000000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родителей»</w:t>
      </w:r>
      <w:r w:rsidR="00255330">
        <w:rPr>
          <w:b w:val="0"/>
          <w:color w:val="000000"/>
          <w:sz w:val="28"/>
          <w:szCs w:val="28"/>
        </w:rPr>
        <w:t xml:space="preserve">, </w:t>
      </w:r>
      <w:r w:rsidR="00810654">
        <w:rPr>
          <w:b w:val="0"/>
          <w:color w:val="000000"/>
          <w:sz w:val="28"/>
          <w:szCs w:val="28"/>
        </w:rPr>
        <w:t>с изменениями, внесенными постановлением администрации Богородского муниципального округа от 07.08.2020 № 293,</w:t>
      </w:r>
      <w:r w:rsidR="00E33FF4">
        <w:rPr>
          <w:b w:val="0"/>
          <w:color w:val="000000"/>
          <w:sz w:val="28"/>
          <w:szCs w:val="28"/>
        </w:rPr>
        <w:t xml:space="preserve"> </w:t>
      </w:r>
      <w:r w:rsidR="00255330">
        <w:rPr>
          <w:b w:val="0"/>
          <w:color w:val="000000"/>
          <w:sz w:val="28"/>
          <w:szCs w:val="28"/>
        </w:rPr>
        <w:t>изложив его</w:t>
      </w:r>
      <w:r w:rsidR="00E55529">
        <w:rPr>
          <w:b w:val="0"/>
          <w:color w:val="000000"/>
          <w:sz w:val="28"/>
          <w:szCs w:val="28"/>
        </w:rPr>
        <w:t xml:space="preserve"> в но</w:t>
      </w:r>
      <w:r w:rsidR="00255330">
        <w:rPr>
          <w:b w:val="0"/>
          <w:color w:val="000000"/>
          <w:sz w:val="28"/>
          <w:szCs w:val="28"/>
        </w:rPr>
        <w:t>вой редакции согласно приложению</w:t>
      </w:r>
      <w:r w:rsidR="00E55529">
        <w:rPr>
          <w:b w:val="0"/>
          <w:color w:val="000000"/>
          <w:sz w:val="28"/>
          <w:szCs w:val="28"/>
        </w:rPr>
        <w:t>.</w:t>
      </w:r>
    </w:p>
    <w:p w:rsidR="0078006E" w:rsidRPr="00821683" w:rsidRDefault="00444F58" w:rsidP="008B52E6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6C82">
        <w:rPr>
          <w:sz w:val="28"/>
          <w:szCs w:val="28"/>
        </w:rPr>
        <w:t xml:space="preserve"> </w:t>
      </w:r>
      <w:r w:rsidR="0078006E">
        <w:rPr>
          <w:sz w:val="28"/>
          <w:szCs w:val="28"/>
        </w:rPr>
        <w:t>Настоящее</w:t>
      </w:r>
      <w:r w:rsidR="0078006E" w:rsidRPr="00821683">
        <w:rPr>
          <w:sz w:val="28"/>
          <w:szCs w:val="28"/>
        </w:rPr>
        <w:t xml:space="preserve"> </w:t>
      </w:r>
      <w:r w:rsidR="0078006E">
        <w:rPr>
          <w:sz w:val="28"/>
          <w:szCs w:val="28"/>
        </w:rPr>
        <w:t>п</w:t>
      </w:r>
      <w:r w:rsidR="0078006E" w:rsidRPr="002966F5">
        <w:rPr>
          <w:sz w:val="28"/>
          <w:szCs w:val="28"/>
        </w:rPr>
        <w:t>остановление вступает в силу со дня его подписания</w:t>
      </w:r>
      <w:r w:rsidR="0078006E">
        <w:rPr>
          <w:sz w:val="28"/>
          <w:szCs w:val="28"/>
        </w:rPr>
        <w:t>.</w:t>
      </w:r>
    </w:p>
    <w:p w:rsidR="00D1622A" w:rsidRDefault="00E72FCF" w:rsidP="00D1622A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6C82">
        <w:rPr>
          <w:sz w:val="28"/>
          <w:szCs w:val="28"/>
        </w:rPr>
        <w:t xml:space="preserve"> Богородского </w:t>
      </w:r>
    </w:p>
    <w:p w:rsidR="008B52E6" w:rsidRDefault="00826C82" w:rsidP="00EE5B16">
      <w:pPr>
        <w:tabs>
          <w:tab w:val="left" w:pos="76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D877B7">
        <w:rPr>
          <w:sz w:val="28"/>
          <w:szCs w:val="28"/>
        </w:rPr>
        <w:t xml:space="preserve">     </w:t>
      </w:r>
      <w:r w:rsidR="00EE5B16">
        <w:rPr>
          <w:sz w:val="28"/>
          <w:szCs w:val="28"/>
        </w:rPr>
        <w:t xml:space="preserve"> А.В. Растегаев</w:t>
      </w:r>
    </w:p>
    <w:p w:rsidR="00E55529" w:rsidRDefault="00331697" w:rsidP="00331697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</w:t>
      </w:r>
      <w:r w:rsidR="00E55529">
        <w:rPr>
          <w:sz w:val="28"/>
          <w:szCs w:val="28"/>
        </w:rPr>
        <w:t xml:space="preserve">                         </w:t>
      </w:r>
      <w:r w:rsidR="00E55529" w:rsidRPr="00BA661A">
        <w:rPr>
          <w:sz w:val="28"/>
          <w:szCs w:val="28"/>
        </w:rPr>
        <w:t>Приложение</w:t>
      </w:r>
    </w:p>
    <w:p w:rsidR="00A41659" w:rsidRPr="00331697" w:rsidRDefault="00A41659" w:rsidP="00331697">
      <w:pPr>
        <w:rPr>
          <w:b/>
          <w:sz w:val="32"/>
          <w:szCs w:val="32"/>
        </w:rPr>
      </w:pPr>
    </w:p>
    <w:p w:rsidR="00E55529" w:rsidRDefault="00E55529" w:rsidP="00E55529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55529" w:rsidRDefault="00E55529" w:rsidP="00E55529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E55529" w:rsidRDefault="00E55529" w:rsidP="00E55529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55529" w:rsidRDefault="00E55529" w:rsidP="00E55529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</w:p>
    <w:p w:rsidR="00255330" w:rsidRDefault="00255330" w:rsidP="00E55529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от 01.04.2020 № 95</w:t>
      </w:r>
    </w:p>
    <w:p w:rsidR="00255330" w:rsidRDefault="00255330" w:rsidP="00E55529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в редакции</w:t>
      </w:r>
      <w:r w:rsidR="00EE5B16">
        <w:rPr>
          <w:sz w:val="28"/>
          <w:szCs w:val="28"/>
        </w:rPr>
        <w:t xml:space="preserve"> постановления администрации Богородского муниципального округа</w:t>
      </w:r>
    </w:p>
    <w:p w:rsidR="00E55529" w:rsidRDefault="00E72FCF" w:rsidP="002E3F6E">
      <w:pPr>
        <w:autoSpaceDE w:val="0"/>
        <w:autoSpaceDN w:val="0"/>
        <w:adjustRightInd w:val="0"/>
        <w:spacing w:after="720"/>
        <w:ind w:left="4820" w:right="-1"/>
        <w:rPr>
          <w:sz w:val="28"/>
          <w:szCs w:val="28"/>
        </w:rPr>
      </w:pPr>
      <w:r>
        <w:rPr>
          <w:sz w:val="28"/>
          <w:szCs w:val="28"/>
        </w:rPr>
        <w:t>от</w:t>
      </w:r>
      <w:r w:rsidR="00D877B7">
        <w:rPr>
          <w:sz w:val="28"/>
          <w:szCs w:val="28"/>
        </w:rPr>
        <w:t xml:space="preserve"> 15.03.2021 № 53</w:t>
      </w:r>
      <w:bookmarkStart w:id="0" w:name="_GoBack"/>
      <w:bookmarkEnd w:id="0"/>
    </w:p>
    <w:p w:rsidR="00255330" w:rsidRPr="00A41659" w:rsidRDefault="00255330" w:rsidP="00255330">
      <w:pPr>
        <w:autoSpaceDE w:val="0"/>
        <w:autoSpaceDN w:val="0"/>
        <w:adjustRightInd w:val="0"/>
        <w:ind w:right="355"/>
        <w:jc w:val="center"/>
        <w:rPr>
          <w:b/>
          <w:sz w:val="28"/>
          <w:szCs w:val="28"/>
        </w:rPr>
      </w:pPr>
      <w:r w:rsidRPr="00A41659">
        <w:rPr>
          <w:b/>
          <w:sz w:val="28"/>
          <w:szCs w:val="28"/>
        </w:rPr>
        <w:t>СОСТАВ</w:t>
      </w:r>
    </w:p>
    <w:p w:rsidR="00255330" w:rsidRPr="00747DDB" w:rsidRDefault="00A41659" w:rsidP="00255330">
      <w:pPr>
        <w:pStyle w:val="ConsPlusTitle"/>
        <w:widowControl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r w:rsidR="00255330" w:rsidRPr="00747DDB">
        <w:rPr>
          <w:sz w:val="28"/>
          <w:szCs w:val="28"/>
        </w:rPr>
        <w:t xml:space="preserve">комиссии </w:t>
      </w:r>
      <w:r w:rsidR="00255330">
        <w:rPr>
          <w:sz w:val="28"/>
          <w:szCs w:val="28"/>
        </w:rPr>
        <w:t xml:space="preserve">по </w:t>
      </w:r>
      <w:r w:rsidR="00255330">
        <w:rPr>
          <w:rFonts w:ascii="inherit" w:hAnsi="inherit" w:cs="Helvetica"/>
          <w:bCs w:val="0"/>
          <w:kern w:val="36"/>
          <w:sz w:val="28"/>
          <w:szCs w:val="28"/>
        </w:rPr>
        <w:t>осуществлени</w:t>
      </w:r>
      <w:r w:rsidR="00255330">
        <w:rPr>
          <w:rFonts w:asciiTheme="minorHAnsi" w:hAnsiTheme="minorHAnsi" w:cs="Helvetica"/>
          <w:bCs w:val="0"/>
          <w:kern w:val="36"/>
          <w:sz w:val="28"/>
          <w:szCs w:val="28"/>
        </w:rPr>
        <w:t>ю</w:t>
      </w:r>
      <w:r w:rsidR="00255330" w:rsidRPr="00747DDB">
        <w:rPr>
          <w:rFonts w:ascii="inherit" w:hAnsi="inherit" w:cs="Helvetica"/>
          <w:bCs w:val="0"/>
          <w:kern w:val="36"/>
          <w:sz w:val="28"/>
          <w:szCs w:val="28"/>
        </w:rPr>
        <w:t xml:space="preserve"> контроля за сохранностью жилого помещения, </w:t>
      </w:r>
      <w:r w:rsidR="00255330" w:rsidRPr="00747DDB">
        <w:rPr>
          <w:bCs w:val="0"/>
          <w:kern w:val="36"/>
          <w:sz w:val="28"/>
          <w:szCs w:val="28"/>
        </w:rPr>
        <w:t>находящегося на те</w:t>
      </w:r>
      <w:r w:rsidR="00255330">
        <w:rPr>
          <w:bCs w:val="0"/>
          <w:kern w:val="36"/>
          <w:sz w:val="28"/>
          <w:szCs w:val="28"/>
        </w:rPr>
        <w:t>рритории Богородского муниципального</w:t>
      </w:r>
      <w:r w:rsidR="00255330" w:rsidRPr="00747DDB">
        <w:rPr>
          <w:bCs w:val="0"/>
          <w:kern w:val="36"/>
          <w:sz w:val="28"/>
          <w:szCs w:val="28"/>
        </w:rPr>
        <w:t xml:space="preserve"> округа, закрепленного за детьми-сиротами и детьми, оставшимися без попечения родителей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379"/>
      </w:tblGrid>
      <w:tr w:rsidR="00255330" w:rsidTr="0092645F">
        <w:tc>
          <w:tcPr>
            <w:tcW w:w="3227" w:type="dxa"/>
          </w:tcPr>
          <w:p w:rsidR="00255330" w:rsidRDefault="00E72FCF" w:rsidP="0092645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ГУБИНА</w:t>
            </w:r>
          </w:p>
          <w:p w:rsidR="00255330" w:rsidRDefault="00E72FCF" w:rsidP="0092645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Надежда Михайловна</w:t>
            </w:r>
            <w:r w:rsidR="0025533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55330" w:rsidRDefault="00255330" w:rsidP="0092645F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Default="00255330" w:rsidP="0092645F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Первый заместитель главы Богородского  </w:t>
            </w:r>
            <w:r w:rsidRPr="00E8024F">
              <w:rPr>
                <w:b w:val="0"/>
                <w:sz w:val="28"/>
                <w:szCs w:val="28"/>
              </w:rPr>
              <w:t>муниципального</w:t>
            </w:r>
            <w:r w:rsidRPr="004D3430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округа, председатель комиссии </w:t>
            </w:r>
          </w:p>
        </w:tc>
      </w:tr>
      <w:tr w:rsidR="00255330" w:rsidTr="0092645F">
        <w:tc>
          <w:tcPr>
            <w:tcW w:w="3227" w:type="dxa"/>
          </w:tcPr>
          <w:p w:rsidR="00255330" w:rsidRDefault="00255330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</w:t>
            </w:r>
          </w:p>
          <w:p w:rsidR="00255330" w:rsidRDefault="00255330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Фёдоровна </w:t>
            </w:r>
          </w:p>
        </w:tc>
        <w:tc>
          <w:tcPr>
            <w:tcW w:w="283" w:type="dxa"/>
          </w:tcPr>
          <w:p w:rsidR="00255330" w:rsidRDefault="00255330" w:rsidP="0092645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Default="00255330" w:rsidP="0092645F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социальным вопросам администрации Богородского </w:t>
            </w:r>
            <w:r w:rsidRPr="00E802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округа, заместитель председателя комиссии</w:t>
            </w:r>
          </w:p>
        </w:tc>
      </w:tr>
      <w:tr w:rsidR="00255330" w:rsidTr="0092645F">
        <w:tc>
          <w:tcPr>
            <w:tcW w:w="3227" w:type="dxa"/>
          </w:tcPr>
          <w:p w:rsidR="00255330" w:rsidRDefault="00255330" w:rsidP="0016585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255330" w:rsidRDefault="00255330" w:rsidP="0092645F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55330" w:rsidRDefault="00255330" w:rsidP="0092645F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255330" w:rsidTr="0092645F">
        <w:trPr>
          <w:trHeight w:val="748"/>
        </w:trPr>
        <w:tc>
          <w:tcPr>
            <w:tcW w:w="3227" w:type="dxa"/>
          </w:tcPr>
          <w:p w:rsidR="00255330" w:rsidRPr="00E75D30" w:rsidRDefault="00255330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D30">
              <w:rPr>
                <w:rFonts w:ascii="Times New Roman" w:hAnsi="Times New Roman" w:cs="Times New Roman"/>
                <w:sz w:val="28"/>
                <w:szCs w:val="28"/>
              </w:rPr>
              <w:t>БРОВЦЫНА</w:t>
            </w:r>
          </w:p>
          <w:p w:rsidR="00255330" w:rsidRPr="00E75D30" w:rsidRDefault="00255330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D30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83" w:type="dxa"/>
          </w:tcPr>
          <w:p w:rsidR="00255330" w:rsidRPr="00E75D30" w:rsidRDefault="00255330" w:rsidP="00926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Pr="00E75D30" w:rsidRDefault="00255330" w:rsidP="00926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территориального отдела Управления Роспотребнадзора по Кировской области в Кирово-Чепецком районе  </w:t>
            </w:r>
            <w:r w:rsidRPr="00E75D3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55330" w:rsidTr="0092645F">
        <w:trPr>
          <w:trHeight w:val="826"/>
        </w:trPr>
        <w:tc>
          <w:tcPr>
            <w:tcW w:w="3227" w:type="dxa"/>
          </w:tcPr>
          <w:p w:rsidR="00255330" w:rsidRDefault="00E72FCF" w:rsidP="0092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СУХРАМЕНДО</w:t>
            </w:r>
          </w:p>
          <w:p w:rsidR="00E72FCF" w:rsidRDefault="00E72FCF" w:rsidP="0092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255330" w:rsidRDefault="00255330" w:rsidP="0092645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55330" w:rsidRDefault="00255330" w:rsidP="0092645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Default="00255330" w:rsidP="0092645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имущественным вопросам администрации Богородского </w:t>
            </w:r>
            <w:r w:rsidRPr="00E802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</w:tc>
      </w:tr>
      <w:tr w:rsidR="00255330" w:rsidTr="0092645F">
        <w:trPr>
          <w:trHeight w:val="583"/>
        </w:trPr>
        <w:tc>
          <w:tcPr>
            <w:tcW w:w="3227" w:type="dxa"/>
          </w:tcPr>
          <w:p w:rsidR="00255330" w:rsidRDefault="00255330" w:rsidP="0092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</w:t>
            </w:r>
          </w:p>
          <w:p w:rsidR="00255330" w:rsidRDefault="00255330" w:rsidP="0092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Витальевич</w:t>
            </w:r>
          </w:p>
        </w:tc>
        <w:tc>
          <w:tcPr>
            <w:tcW w:w="283" w:type="dxa"/>
          </w:tcPr>
          <w:p w:rsidR="00255330" w:rsidRDefault="00255330" w:rsidP="00926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Default="00E33FF4" w:rsidP="00926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государственного инспектора Богородского, Куменского, Унинского районов по использованию и охране земель</w:t>
            </w:r>
            <w:r w:rsidR="00255330">
              <w:rPr>
                <w:sz w:val="28"/>
                <w:szCs w:val="28"/>
              </w:rPr>
              <w:t xml:space="preserve"> Управления </w:t>
            </w:r>
            <w:proofErr w:type="spellStart"/>
            <w:r w:rsidR="00255330">
              <w:rPr>
                <w:sz w:val="28"/>
                <w:szCs w:val="28"/>
              </w:rPr>
              <w:t>Росреестра</w:t>
            </w:r>
            <w:proofErr w:type="spellEnd"/>
            <w:r w:rsidR="00255330">
              <w:rPr>
                <w:sz w:val="28"/>
                <w:szCs w:val="28"/>
              </w:rPr>
              <w:t xml:space="preserve"> по Кировской области                          (по согласованию)</w:t>
            </w:r>
          </w:p>
        </w:tc>
      </w:tr>
      <w:tr w:rsidR="00255330" w:rsidTr="0092645F">
        <w:trPr>
          <w:trHeight w:val="864"/>
        </w:trPr>
        <w:tc>
          <w:tcPr>
            <w:tcW w:w="3227" w:type="dxa"/>
          </w:tcPr>
          <w:p w:rsidR="00255330" w:rsidRDefault="00255330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255330" w:rsidRDefault="00255330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255330" w:rsidRDefault="00255330" w:rsidP="0092645F"/>
        </w:tc>
        <w:tc>
          <w:tcPr>
            <w:tcW w:w="283" w:type="dxa"/>
          </w:tcPr>
          <w:p w:rsidR="00255330" w:rsidRPr="00255330" w:rsidRDefault="00255330" w:rsidP="0092645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Pr="00255330" w:rsidRDefault="00255330" w:rsidP="0092645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3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опеке и попечительству управления по социальным вопросам администрации Богородского муниципального  </w:t>
            </w:r>
            <w:r w:rsidRPr="00255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255330" w:rsidTr="0092645F">
        <w:trPr>
          <w:trHeight w:val="864"/>
        </w:trPr>
        <w:tc>
          <w:tcPr>
            <w:tcW w:w="3227" w:type="dxa"/>
          </w:tcPr>
          <w:p w:rsidR="00255330" w:rsidRPr="00255330" w:rsidRDefault="00255330" w:rsidP="0025533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255330">
              <w:rPr>
                <w:b w:val="0"/>
                <w:sz w:val="28"/>
                <w:szCs w:val="28"/>
              </w:rPr>
              <w:lastRenderedPageBreak/>
              <w:t>КИСЛУХИН</w:t>
            </w:r>
          </w:p>
          <w:p w:rsidR="00255330" w:rsidRDefault="00255330" w:rsidP="002553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5330">
              <w:rPr>
                <w:rFonts w:ascii="Times New Roman" w:hAnsi="Times New Roman" w:cs="Times New Roman"/>
                <w:sz w:val="28"/>
                <w:szCs w:val="28"/>
              </w:rPr>
              <w:t>Василий Валерьевич</w:t>
            </w:r>
          </w:p>
        </w:tc>
        <w:tc>
          <w:tcPr>
            <w:tcW w:w="283" w:type="dxa"/>
          </w:tcPr>
          <w:p w:rsidR="00255330" w:rsidRDefault="00255330" w:rsidP="0092645F">
            <w:pPr>
              <w:pStyle w:val="ConsPlusNonforma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55330" w:rsidRPr="00255330" w:rsidRDefault="00255330" w:rsidP="0092645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3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Богородского  муниципального округа по вопросам строительства</w:t>
            </w:r>
          </w:p>
        </w:tc>
      </w:tr>
      <w:tr w:rsidR="00255330" w:rsidTr="0092645F">
        <w:trPr>
          <w:trHeight w:val="1346"/>
        </w:trPr>
        <w:tc>
          <w:tcPr>
            <w:tcW w:w="3227" w:type="dxa"/>
          </w:tcPr>
          <w:p w:rsidR="00255330" w:rsidRDefault="00255330" w:rsidP="0092645F">
            <w:pPr>
              <w:tabs>
                <w:tab w:val="left" w:pos="306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МИКРЮКОВ                            </w:t>
            </w:r>
          </w:p>
          <w:p w:rsidR="00255330" w:rsidRDefault="00255330" w:rsidP="0092645F">
            <w:pPr>
              <w:tabs>
                <w:tab w:val="left" w:pos="306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283" w:type="dxa"/>
          </w:tcPr>
          <w:p w:rsidR="00255330" w:rsidRDefault="00255330" w:rsidP="0092645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Default="00255330" w:rsidP="0092645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архитектуры, строительства и жизнеобеспечения администрации Богородского муниципального округа, главный архитектор Богородского муниципального округа</w:t>
            </w:r>
          </w:p>
        </w:tc>
      </w:tr>
      <w:tr w:rsidR="00255330" w:rsidTr="0092645F">
        <w:tc>
          <w:tcPr>
            <w:tcW w:w="3227" w:type="dxa"/>
          </w:tcPr>
          <w:p w:rsidR="00255330" w:rsidRDefault="00E72FCF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</w:p>
          <w:p w:rsidR="00E72FCF" w:rsidRDefault="00E72FCF" w:rsidP="009264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283" w:type="dxa"/>
          </w:tcPr>
          <w:p w:rsidR="00255330" w:rsidRDefault="00255330" w:rsidP="0092645F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Default="00255330" w:rsidP="0092645F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земельно-имущественных отношений администрации Богородского муниципального округа</w:t>
            </w:r>
          </w:p>
        </w:tc>
      </w:tr>
      <w:tr w:rsidR="00255330" w:rsidTr="0092645F">
        <w:tc>
          <w:tcPr>
            <w:tcW w:w="3227" w:type="dxa"/>
          </w:tcPr>
          <w:p w:rsidR="00255330" w:rsidRDefault="00255330" w:rsidP="002553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</w:t>
            </w:r>
          </w:p>
          <w:p w:rsidR="00255330" w:rsidRDefault="00255330" w:rsidP="002553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283" w:type="dxa"/>
          </w:tcPr>
          <w:p w:rsidR="00255330" w:rsidRDefault="00255330" w:rsidP="0092645F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55330" w:rsidRPr="00255330" w:rsidRDefault="00255330" w:rsidP="0092645F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 w:rsidRPr="00255330">
              <w:rPr>
                <w:b w:val="0"/>
                <w:sz w:val="28"/>
                <w:szCs w:val="28"/>
              </w:rPr>
              <w:t>Начальник ОНДПР Богородского городского округа</w:t>
            </w:r>
            <w:r w:rsidR="00E86774"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A41659" w:rsidRDefault="00A41659" w:rsidP="00255330">
      <w:pPr>
        <w:pStyle w:val="ConsPlusTitle"/>
        <w:jc w:val="center"/>
        <w:rPr>
          <w:b w:val="0"/>
        </w:rPr>
      </w:pPr>
    </w:p>
    <w:p w:rsidR="00A41659" w:rsidRDefault="00A41659" w:rsidP="00255330">
      <w:pPr>
        <w:pStyle w:val="ConsPlusTitle"/>
        <w:jc w:val="center"/>
        <w:rPr>
          <w:b w:val="0"/>
        </w:rPr>
      </w:pPr>
    </w:p>
    <w:p w:rsidR="00255330" w:rsidRPr="008F2FD4" w:rsidRDefault="00255330" w:rsidP="00255330">
      <w:pPr>
        <w:pStyle w:val="ConsPlusTitle"/>
        <w:jc w:val="center"/>
        <w:rPr>
          <w:sz w:val="20"/>
          <w:szCs w:val="20"/>
        </w:rPr>
      </w:pPr>
      <w:r>
        <w:rPr>
          <w:b w:val="0"/>
        </w:rPr>
        <w:t>______________</w:t>
      </w:r>
    </w:p>
    <w:p w:rsidR="00570418" w:rsidRPr="001F5548" w:rsidRDefault="00570418" w:rsidP="00126CF9">
      <w:pPr>
        <w:spacing w:line="360" w:lineRule="auto"/>
      </w:pPr>
    </w:p>
    <w:sectPr w:rsidR="00570418" w:rsidRPr="001F5548" w:rsidSect="005E4CEB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06E"/>
    <w:rsid w:val="00015E1E"/>
    <w:rsid w:val="00047C98"/>
    <w:rsid w:val="00126CF9"/>
    <w:rsid w:val="00130A39"/>
    <w:rsid w:val="00143FDA"/>
    <w:rsid w:val="00144F1B"/>
    <w:rsid w:val="00153162"/>
    <w:rsid w:val="00165858"/>
    <w:rsid w:val="00191F0E"/>
    <w:rsid w:val="001B513D"/>
    <w:rsid w:val="001F5548"/>
    <w:rsid w:val="00255330"/>
    <w:rsid w:val="0027503B"/>
    <w:rsid w:val="002B26B8"/>
    <w:rsid w:val="002D3A65"/>
    <w:rsid w:val="002E3F6E"/>
    <w:rsid w:val="002F033C"/>
    <w:rsid w:val="00331697"/>
    <w:rsid w:val="004027E2"/>
    <w:rsid w:val="004155FA"/>
    <w:rsid w:val="00444F58"/>
    <w:rsid w:val="00466C39"/>
    <w:rsid w:val="00470C80"/>
    <w:rsid w:val="00495B2C"/>
    <w:rsid w:val="00525B41"/>
    <w:rsid w:val="00570418"/>
    <w:rsid w:val="00591D51"/>
    <w:rsid w:val="005A6EB9"/>
    <w:rsid w:val="005D319B"/>
    <w:rsid w:val="005E4CEB"/>
    <w:rsid w:val="00611A28"/>
    <w:rsid w:val="006427E0"/>
    <w:rsid w:val="0066382E"/>
    <w:rsid w:val="006C71AC"/>
    <w:rsid w:val="0070660D"/>
    <w:rsid w:val="00713A96"/>
    <w:rsid w:val="00757A7E"/>
    <w:rsid w:val="0078006E"/>
    <w:rsid w:val="007C033F"/>
    <w:rsid w:val="007C338C"/>
    <w:rsid w:val="008049CB"/>
    <w:rsid w:val="00810654"/>
    <w:rsid w:val="00822F82"/>
    <w:rsid w:val="00826C82"/>
    <w:rsid w:val="00880785"/>
    <w:rsid w:val="008A7E2B"/>
    <w:rsid w:val="008B52E6"/>
    <w:rsid w:val="008F623E"/>
    <w:rsid w:val="008F6A87"/>
    <w:rsid w:val="00912057"/>
    <w:rsid w:val="00924D19"/>
    <w:rsid w:val="009A011D"/>
    <w:rsid w:val="00A16DB2"/>
    <w:rsid w:val="00A41659"/>
    <w:rsid w:val="00A70652"/>
    <w:rsid w:val="00B81118"/>
    <w:rsid w:val="00C60312"/>
    <w:rsid w:val="00C61568"/>
    <w:rsid w:val="00C931F0"/>
    <w:rsid w:val="00CD178A"/>
    <w:rsid w:val="00D1622A"/>
    <w:rsid w:val="00D877B7"/>
    <w:rsid w:val="00DF3118"/>
    <w:rsid w:val="00E0479F"/>
    <w:rsid w:val="00E2268A"/>
    <w:rsid w:val="00E240B5"/>
    <w:rsid w:val="00E33FF4"/>
    <w:rsid w:val="00E55529"/>
    <w:rsid w:val="00E72FCF"/>
    <w:rsid w:val="00E86774"/>
    <w:rsid w:val="00E90F78"/>
    <w:rsid w:val="00EE5B16"/>
    <w:rsid w:val="00EE6C1D"/>
    <w:rsid w:val="00EF1E1A"/>
    <w:rsid w:val="00F03C85"/>
    <w:rsid w:val="00F37E16"/>
    <w:rsid w:val="00F80624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B4D63-1942-48DD-8FAA-6ADAFB1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5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DA0B-B60A-49E5-9545-E95E5020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Машинописка</cp:lastModifiedBy>
  <cp:revision>7</cp:revision>
  <cp:lastPrinted>2021-03-16T11:20:00Z</cp:lastPrinted>
  <dcterms:created xsi:type="dcterms:W3CDTF">2021-03-11T04:10:00Z</dcterms:created>
  <dcterms:modified xsi:type="dcterms:W3CDTF">2021-03-16T11:21:00Z</dcterms:modified>
</cp:coreProperties>
</file>