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73" w:rsidRPr="00AE5CAD" w:rsidRDefault="00074A73" w:rsidP="002D4B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5CAD">
        <w:rPr>
          <w:rFonts w:ascii="Times New Roman" w:hAnsi="Times New Roman" w:cs="Times New Roman"/>
          <w:sz w:val="28"/>
          <w:szCs w:val="28"/>
        </w:rPr>
        <w:t>Утвержден</w:t>
      </w:r>
    </w:p>
    <w:p w:rsidR="00D50EB7" w:rsidRDefault="00D50EB7" w:rsidP="002D4B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26488" w:rsidRPr="008B4D06" w:rsidRDefault="0068551B" w:rsidP="002D4B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B4D06">
        <w:rPr>
          <w:sz w:val="28"/>
          <w:szCs w:val="28"/>
        </w:rPr>
        <w:t xml:space="preserve"> </w:t>
      </w:r>
      <w:r w:rsidR="00926488" w:rsidRPr="008B4D06">
        <w:rPr>
          <w:sz w:val="28"/>
          <w:szCs w:val="28"/>
        </w:rPr>
        <w:t xml:space="preserve">распоряжением </w:t>
      </w:r>
      <w:r w:rsidR="00926488" w:rsidRPr="008B4D06">
        <w:rPr>
          <w:sz w:val="28"/>
          <w:szCs w:val="28"/>
        </w:rPr>
        <w:br/>
      </w:r>
      <w:r w:rsidRPr="008B4D06">
        <w:rPr>
          <w:sz w:val="28"/>
          <w:szCs w:val="28"/>
        </w:rPr>
        <w:t xml:space="preserve"> </w:t>
      </w:r>
      <w:r w:rsidR="00926488" w:rsidRPr="008B4D06">
        <w:rPr>
          <w:sz w:val="28"/>
          <w:szCs w:val="28"/>
        </w:rPr>
        <w:t xml:space="preserve">Контрольно-счетной комиссии </w:t>
      </w:r>
    </w:p>
    <w:p w:rsidR="0068551B" w:rsidRPr="008B4D06" w:rsidRDefault="0068551B" w:rsidP="002D4BC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B4D06">
        <w:rPr>
          <w:sz w:val="28"/>
          <w:szCs w:val="28"/>
        </w:rPr>
        <w:t xml:space="preserve"> Богородского муниципального округа</w:t>
      </w:r>
      <w:r w:rsidR="00926488" w:rsidRPr="008B4D06">
        <w:rPr>
          <w:sz w:val="28"/>
          <w:szCs w:val="28"/>
        </w:rPr>
        <w:t xml:space="preserve"> </w:t>
      </w:r>
    </w:p>
    <w:p w:rsidR="00926488" w:rsidRPr="008B4D06" w:rsidRDefault="0068551B" w:rsidP="002D4BC3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8B4D06">
        <w:rPr>
          <w:sz w:val="28"/>
          <w:szCs w:val="28"/>
        </w:rPr>
        <w:t xml:space="preserve"> </w:t>
      </w:r>
      <w:r w:rsidR="00DB1FE5" w:rsidRPr="008B4D06">
        <w:rPr>
          <w:sz w:val="28"/>
          <w:szCs w:val="28"/>
        </w:rPr>
        <w:t>о</w:t>
      </w:r>
      <w:r w:rsidR="00926488" w:rsidRPr="008B4D06">
        <w:rPr>
          <w:sz w:val="28"/>
          <w:szCs w:val="28"/>
        </w:rPr>
        <w:t>т</w:t>
      </w:r>
      <w:r w:rsidR="00DB1FE5" w:rsidRPr="008B4D06">
        <w:rPr>
          <w:sz w:val="28"/>
          <w:szCs w:val="28"/>
        </w:rPr>
        <w:t xml:space="preserve"> 10</w:t>
      </w:r>
      <w:r w:rsidR="00926488" w:rsidRPr="008B4D06">
        <w:rPr>
          <w:sz w:val="28"/>
          <w:szCs w:val="28"/>
        </w:rPr>
        <w:t xml:space="preserve"> января 2022 года № </w:t>
      </w:r>
      <w:r w:rsidRPr="008B4D06">
        <w:rPr>
          <w:sz w:val="28"/>
          <w:szCs w:val="28"/>
        </w:rPr>
        <w:t>1</w:t>
      </w:r>
    </w:p>
    <w:p w:rsidR="00926488" w:rsidRPr="008B4D06" w:rsidRDefault="00926488" w:rsidP="002D4BC3">
      <w:pPr>
        <w:pStyle w:val="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4D06">
        <w:rPr>
          <w:sz w:val="28"/>
          <w:szCs w:val="28"/>
        </w:rPr>
        <w:t> </w:t>
      </w:r>
    </w:p>
    <w:p w:rsidR="0068551B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4A73">
        <w:rPr>
          <w:b/>
          <w:sz w:val="28"/>
          <w:szCs w:val="28"/>
        </w:rPr>
        <w:t>РЕГЛАМЕНТ</w:t>
      </w:r>
    </w:p>
    <w:p w:rsidR="00926488" w:rsidRPr="00074A73" w:rsidRDefault="00074A73" w:rsidP="002D4B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4A73">
        <w:rPr>
          <w:b/>
          <w:sz w:val="28"/>
          <w:szCs w:val="28"/>
        </w:rPr>
        <w:t>Контрольно-счетной комиссии Богородского муниципального округа</w:t>
      </w:r>
      <w:r>
        <w:rPr>
          <w:b/>
          <w:sz w:val="28"/>
          <w:szCs w:val="28"/>
        </w:rPr>
        <w:t xml:space="preserve"> Кировской области</w:t>
      </w:r>
    </w:p>
    <w:p w:rsidR="0068551B" w:rsidRPr="008B4D06" w:rsidRDefault="0068551B" w:rsidP="002D4B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51DD6" w:rsidRPr="008B4D06" w:rsidRDefault="00926488" w:rsidP="00B67196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 w:rsidRPr="008B4D06">
        <w:rPr>
          <w:b/>
          <w:bCs/>
          <w:sz w:val="28"/>
          <w:szCs w:val="28"/>
        </w:rPr>
        <w:t xml:space="preserve">Статья 1. Предмет Регламента Контрольно-счетной </w:t>
      </w:r>
      <w:r w:rsidR="00651DD6" w:rsidRPr="008B4D06">
        <w:rPr>
          <w:b/>
          <w:bCs/>
          <w:sz w:val="28"/>
          <w:szCs w:val="28"/>
        </w:rPr>
        <w:t>комиссии</w:t>
      </w:r>
    </w:p>
    <w:p w:rsidR="0068551B" w:rsidRPr="008B4D06" w:rsidRDefault="00926488" w:rsidP="002D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06">
        <w:rPr>
          <w:rFonts w:ascii="Times New Roman" w:hAnsi="Times New Roman" w:cs="Times New Roman"/>
          <w:sz w:val="28"/>
          <w:szCs w:val="28"/>
        </w:rPr>
        <w:t xml:space="preserve">1. Регламент Контрольно-счетной </w:t>
      </w:r>
      <w:r w:rsidR="00651DD6" w:rsidRPr="008B4D0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8551B" w:rsidRPr="008B4D06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  <w:r w:rsidRPr="008B4D06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соответствии с </w:t>
      </w:r>
      <w:r w:rsidR="0068551B" w:rsidRPr="008B4D06">
        <w:rPr>
          <w:rFonts w:ascii="Times New Roman" w:hAnsi="Times New Roman" w:cs="Times New Roman"/>
          <w:sz w:val="28"/>
          <w:szCs w:val="28"/>
        </w:rPr>
        <w:t>Положением о Контрольно-счетной комиссии муниципального образования Богородский муниципальный округ Кировской области, утвержденным решением Думы Богородского муниципального округа Кировской области № 41/300 от 01.</w:t>
      </w:r>
      <w:r w:rsidR="002326E4">
        <w:rPr>
          <w:rFonts w:ascii="Times New Roman" w:hAnsi="Times New Roman" w:cs="Times New Roman"/>
          <w:sz w:val="28"/>
          <w:szCs w:val="28"/>
        </w:rPr>
        <w:t>12.2021.</w:t>
      </w:r>
    </w:p>
    <w:p w:rsidR="00926488" w:rsidRPr="008B4D06" w:rsidRDefault="00926488" w:rsidP="002D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06">
        <w:rPr>
          <w:rFonts w:ascii="Times New Roman" w:hAnsi="Times New Roman" w:cs="Times New Roman"/>
          <w:sz w:val="28"/>
          <w:szCs w:val="28"/>
        </w:rPr>
        <w:t xml:space="preserve">2. Регламент определяет внутренние вопросы деятельности Контрольно-счетной </w:t>
      </w:r>
      <w:r w:rsidR="00DB1FE5" w:rsidRPr="008B4D0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32AB0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B4D06">
        <w:rPr>
          <w:rFonts w:ascii="Times New Roman" w:hAnsi="Times New Roman" w:cs="Times New Roman"/>
          <w:sz w:val="28"/>
          <w:szCs w:val="28"/>
        </w:rPr>
        <w:t xml:space="preserve">, полномочия председателя Контрольно-счетной </w:t>
      </w:r>
      <w:r w:rsidR="00DB1FE5" w:rsidRPr="008B4D06">
        <w:rPr>
          <w:rFonts w:ascii="Times New Roman" w:hAnsi="Times New Roman" w:cs="Times New Roman"/>
          <w:sz w:val="28"/>
          <w:szCs w:val="28"/>
        </w:rPr>
        <w:t>комиссии</w:t>
      </w:r>
      <w:r w:rsidRPr="008B4D06">
        <w:rPr>
          <w:rFonts w:ascii="Times New Roman" w:hAnsi="Times New Roman" w:cs="Times New Roman"/>
          <w:sz w:val="28"/>
          <w:szCs w:val="28"/>
        </w:rPr>
        <w:t>,</w:t>
      </w:r>
      <w:r w:rsidR="00DB1FE5" w:rsidRPr="008B4D06">
        <w:rPr>
          <w:rFonts w:ascii="Times New Roman" w:hAnsi="Times New Roman" w:cs="Times New Roman"/>
          <w:sz w:val="28"/>
          <w:szCs w:val="28"/>
        </w:rPr>
        <w:t xml:space="preserve"> штатных работников ее аппарата,</w:t>
      </w:r>
      <w:r w:rsidRPr="008B4D06">
        <w:rPr>
          <w:rFonts w:ascii="Times New Roman" w:hAnsi="Times New Roman" w:cs="Times New Roman"/>
          <w:sz w:val="28"/>
          <w:szCs w:val="28"/>
        </w:rPr>
        <w:t xml:space="preserve"> порядок ведения дел, порядок подготовки и проведения контрольных и экспертно-аналитических мероприятий, порядок информирования о деятельности Контрольно-счетной </w:t>
      </w:r>
      <w:r w:rsidR="00DB1FE5" w:rsidRPr="008B4D0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32AB0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B4D06">
        <w:rPr>
          <w:rFonts w:ascii="Times New Roman" w:hAnsi="Times New Roman" w:cs="Times New Roman"/>
          <w:sz w:val="28"/>
          <w:szCs w:val="28"/>
        </w:rPr>
        <w:t>.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3. Настоящий Регламент обязателен для исполнения всеми сотрудниками Контрольно-счетной </w:t>
      </w:r>
      <w:r w:rsidR="00DB1FE5" w:rsidRPr="008B4D06">
        <w:rPr>
          <w:sz w:val="28"/>
          <w:szCs w:val="28"/>
        </w:rPr>
        <w:t xml:space="preserve">комиссии </w:t>
      </w:r>
      <w:r w:rsidR="00B82E11" w:rsidRPr="008B4D06">
        <w:rPr>
          <w:sz w:val="28"/>
          <w:szCs w:val="28"/>
        </w:rPr>
        <w:t>Богородского муниципального округа</w:t>
      </w:r>
      <w:r w:rsidRPr="008B4D06">
        <w:rPr>
          <w:sz w:val="28"/>
          <w:szCs w:val="28"/>
        </w:rPr>
        <w:t xml:space="preserve">. Неисполнение сотрудниками Контрольно-счетной </w:t>
      </w:r>
      <w:r w:rsidR="00DB1FE5" w:rsidRPr="008B4D06">
        <w:rPr>
          <w:sz w:val="28"/>
          <w:szCs w:val="28"/>
        </w:rPr>
        <w:t xml:space="preserve">комиссии </w:t>
      </w:r>
      <w:r w:rsidR="00B82E11" w:rsidRPr="008B4D06">
        <w:rPr>
          <w:sz w:val="28"/>
          <w:szCs w:val="28"/>
        </w:rPr>
        <w:t xml:space="preserve">Богородского муниципального округа </w:t>
      </w:r>
      <w:r w:rsidRPr="008B4D06">
        <w:rPr>
          <w:sz w:val="28"/>
          <w:szCs w:val="28"/>
        </w:rPr>
        <w:t>требований настоящего Регламента является нарушением должностных обязанностей.</w:t>
      </w:r>
    </w:p>
    <w:p w:rsidR="00BA445A" w:rsidRPr="008B4D06" w:rsidRDefault="00926488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hAnsi="Times New Roman" w:cs="Times New Roman"/>
          <w:sz w:val="28"/>
          <w:szCs w:val="28"/>
        </w:rPr>
        <w:t xml:space="preserve">4. </w:t>
      </w:r>
      <w:r w:rsidR="00BA445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вопросам, порядок решения которых не урегулирован настоящим Регламентом, если установление порядка их решения не относится в соответствии с Положением о контрольно-счетной комиссии муниципального образования </w:t>
      </w:r>
      <w:r w:rsidR="00B82E11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Богородский</w:t>
      </w:r>
      <w:r w:rsidR="00BA445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муниципальный </w:t>
      </w:r>
      <w:r w:rsidR="00B82E11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округ</w:t>
      </w:r>
      <w:r w:rsidR="00BA445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Кировской области к исключительному предмету Регламента, решения принимаются председателем контрольно-счетной комиссии </w:t>
      </w:r>
      <w:r w:rsidR="00B82E11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A445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074A73" w:rsidRDefault="00074A73" w:rsidP="000917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26488" w:rsidRPr="008B4D06" w:rsidRDefault="00926488" w:rsidP="00B67196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B4D06">
        <w:rPr>
          <w:b/>
          <w:bCs/>
          <w:sz w:val="28"/>
          <w:szCs w:val="28"/>
        </w:rPr>
        <w:t xml:space="preserve">Статья 2. Состав и структура Контрольно-счетной </w:t>
      </w:r>
      <w:r w:rsidR="00D21541" w:rsidRPr="008B4D06">
        <w:rPr>
          <w:b/>
          <w:bCs/>
          <w:sz w:val="28"/>
          <w:szCs w:val="28"/>
        </w:rPr>
        <w:t>комиссии</w:t>
      </w:r>
    </w:p>
    <w:p w:rsidR="003154EC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Контрольно-счетная </w:t>
      </w:r>
      <w:r w:rsidR="00D21541" w:rsidRPr="008B4D06">
        <w:rPr>
          <w:sz w:val="28"/>
          <w:szCs w:val="28"/>
        </w:rPr>
        <w:t>комиссия</w:t>
      </w:r>
      <w:r w:rsidRPr="008B4D06">
        <w:rPr>
          <w:sz w:val="28"/>
          <w:szCs w:val="28"/>
        </w:rPr>
        <w:t xml:space="preserve"> состоит из председателя </w:t>
      </w:r>
      <w:r w:rsidR="00D21541" w:rsidRPr="008B4D06">
        <w:rPr>
          <w:sz w:val="28"/>
          <w:szCs w:val="28"/>
        </w:rPr>
        <w:t xml:space="preserve">и </w:t>
      </w:r>
      <w:r w:rsidR="003154EC" w:rsidRPr="008B4D06">
        <w:rPr>
          <w:sz w:val="28"/>
          <w:szCs w:val="28"/>
        </w:rPr>
        <w:t xml:space="preserve">аппарата Контрольно-счетной комиссии. </w:t>
      </w:r>
    </w:p>
    <w:p w:rsidR="003154EC" w:rsidRPr="008B4D06" w:rsidRDefault="003154EC" w:rsidP="002D4BC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состав аппарата Контрольно-счетной комиссии входят инспекторы и иные штатные работники. На инспекторов контрольно-счетной комиссии возлагаются обязанности по организации и непосредственному проведению 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внешнего муниципального финансового контроля в пределах компетенции Контрольно-счетной комиссии.</w:t>
      </w:r>
    </w:p>
    <w:p w:rsidR="009D6C54" w:rsidRPr="008B4D06" w:rsidRDefault="00F523A6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и штатная численность контрольно-счетной комиссии устанавливается решением Думы </w:t>
      </w:r>
      <w:r w:rsidR="005738A1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5738A1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Кировской области 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предложению председателя контрольно-счетной комиссии</w:t>
      </w:r>
      <w:r w:rsidR="009D6C54" w:rsidRPr="008B4D06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комиссии.</w:t>
      </w:r>
    </w:p>
    <w:p w:rsidR="00926488" w:rsidRPr="008B4D06" w:rsidRDefault="009D6C5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Ш</w:t>
      </w:r>
      <w:r w:rsidR="00926488" w:rsidRPr="008B4D06">
        <w:rPr>
          <w:sz w:val="28"/>
          <w:szCs w:val="28"/>
        </w:rPr>
        <w:t xml:space="preserve">татное расписание Контрольно-счетной </w:t>
      </w:r>
      <w:r w:rsidR="00D21541" w:rsidRPr="008B4D06">
        <w:rPr>
          <w:sz w:val="28"/>
          <w:szCs w:val="28"/>
        </w:rPr>
        <w:t>комиссии</w:t>
      </w:r>
      <w:r w:rsidR="00926488" w:rsidRPr="008B4D06">
        <w:rPr>
          <w:sz w:val="28"/>
          <w:szCs w:val="28"/>
        </w:rPr>
        <w:t xml:space="preserve"> утвержда</w:t>
      </w:r>
      <w:r w:rsidR="00DA2067" w:rsidRPr="008B4D06">
        <w:rPr>
          <w:sz w:val="28"/>
          <w:szCs w:val="28"/>
        </w:rPr>
        <w:t>е</w:t>
      </w:r>
      <w:r w:rsidR="00926488" w:rsidRPr="008B4D06">
        <w:rPr>
          <w:sz w:val="28"/>
          <w:szCs w:val="28"/>
        </w:rPr>
        <w:t xml:space="preserve">тся председателем Контрольно-счетной </w:t>
      </w:r>
      <w:r w:rsidRPr="008B4D06">
        <w:rPr>
          <w:sz w:val="28"/>
          <w:szCs w:val="28"/>
        </w:rPr>
        <w:t>комиссии.</w:t>
      </w:r>
      <w:r w:rsidR="00926488" w:rsidRPr="008B4D06">
        <w:rPr>
          <w:sz w:val="28"/>
          <w:szCs w:val="28"/>
        </w:rPr>
        <w:t xml:space="preserve"> 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B4D06">
        <w:rPr>
          <w:rFonts w:ascii="Tahoma" w:hAnsi="Tahoma" w:cs="Tahoma"/>
          <w:color w:val="555555"/>
          <w:sz w:val="23"/>
          <w:szCs w:val="23"/>
        </w:rPr>
        <w:t> </w:t>
      </w:r>
    </w:p>
    <w:p w:rsidR="00B67196" w:rsidRDefault="00926488" w:rsidP="0017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B4D06">
        <w:rPr>
          <w:b/>
          <w:bCs/>
          <w:sz w:val="28"/>
          <w:szCs w:val="28"/>
        </w:rPr>
        <w:t xml:space="preserve">Статья 3. Полномочия председателя Контрольно-счетной </w:t>
      </w:r>
      <w:r w:rsidR="00B67196">
        <w:rPr>
          <w:b/>
          <w:bCs/>
          <w:sz w:val="28"/>
          <w:szCs w:val="28"/>
        </w:rPr>
        <w:t xml:space="preserve">   </w:t>
      </w:r>
    </w:p>
    <w:p w:rsidR="00926488" w:rsidRPr="008B4D06" w:rsidRDefault="00B67196" w:rsidP="0017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9D6C54" w:rsidRPr="008B4D06">
        <w:rPr>
          <w:b/>
          <w:bCs/>
          <w:sz w:val="28"/>
          <w:szCs w:val="28"/>
        </w:rPr>
        <w:t>комиссии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1. Председатель Контрольно-счетной </w:t>
      </w:r>
      <w:r w:rsidR="009D6C54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 xml:space="preserve"> осуществляет следующие полномочия: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осуществляет общее руководство деятельностью Контрольно-счетной </w:t>
      </w:r>
      <w:r w:rsidR="00075F47" w:rsidRPr="008B4D06">
        <w:rPr>
          <w:sz w:val="28"/>
          <w:szCs w:val="28"/>
        </w:rPr>
        <w:t>комисси</w:t>
      </w:r>
      <w:r w:rsidR="00774797" w:rsidRPr="008B4D06">
        <w:rPr>
          <w:sz w:val="28"/>
          <w:szCs w:val="28"/>
        </w:rPr>
        <w:t>и</w:t>
      </w:r>
      <w:r w:rsidRPr="008B4D06">
        <w:rPr>
          <w:sz w:val="28"/>
          <w:szCs w:val="28"/>
        </w:rPr>
        <w:t xml:space="preserve"> и организует ее работу в соответствии с законодательством Российской Федерации</w:t>
      </w:r>
      <w:r w:rsidR="00075F47" w:rsidRPr="008B4D06">
        <w:rPr>
          <w:sz w:val="28"/>
          <w:szCs w:val="28"/>
        </w:rPr>
        <w:t>,</w:t>
      </w:r>
      <w:r w:rsidRPr="008B4D06">
        <w:rPr>
          <w:sz w:val="28"/>
          <w:szCs w:val="28"/>
        </w:rPr>
        <w:t xml:space="preserve"> законодательством Кировской области,</w:t>
      </w:r>
      <w:r w:rsidR="00075F47" w:rsidRPr="008B4D06">
        <w:rPr>
          <w:sz w:val="28"/>
          <w:szCs w:val="28"/>
        </w:rPr>
        <w:t xml:space="preserve"> Положением о контрольно-счетной комиссии </w:t>
      </w:r>
      <w:r w:rsidR="00E70E1D" w:rsidRPr="008B4D06">
        <w:rPr>
          <w:sz w:val="28"/>
          <w:szCs w:val="28"/>
        </w:rPr>
        <w:t>Богородского муниципального округа</w:t>
      </w:r>
      <w:r w:rsidR="00075F47" w:rsidRPr="008B4D06">
        <w:rPr>
          <w:sz w:val="28"/>
          <w:szCs w:val="28"/>
        </w:rPr>
        <w:t>,</w:t>
      </w:r>
      <w:r w:rsidRPr="008B4D06">
        <w:rPr>
          <w:sz w:val="28"/>
          <w:szCs w:val="28"/>
        </w:rPr>
        <w:t xml:space="preserve"> иными нормативными правовыми актами и настоящим Регламентом;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издает распоряжения и приказы;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утверждает Регламент Контрольно-счетной </w:t>
      </w:r>
      <w:r w:rsidR="00075F47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утверждает планы работы </w:t>
      </w:r>
      <w:r w:rsidR="00075F47" w:rsidRPr="008B4D06">
        <w:rPr>
          <w:sz w:val="28"/>
          <w:szCs w:val="28"/>
        </w:rPr>
        <w:t>Кон</w:t>
      </w:r>
      <w:r w:rsidRPr="008B4D06">
        <w:rPr>
          <w:sz w:val="28"/>
          <w:szCs w:val="28"/>
        </w:rPr>
        <w:t xml:space="preserve">трольно-счетной </w:t>
      </w:r>
      <w:r w:rsidR="00075F47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утверждает годовой отчет о деятельности Контрольно-счетной </w:t>
      </w:r>
      <w:r w:rsidR="00075F47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утверждает стандарты внешнего </w:t>
      </w:r>
      <w:r w:rsidR="00075F47" w:rsidRPr="008B4D06">
        <w:rPr>
          <w:sz w:val="28"/>
          <w:szCs w:val="28"/>
        </w:rPr>
        <w:t xml:space="preserve">муниципального финансового </w:t>
      </w:r>
      <w:r w:rsidRPr="008B4D06">
        <w:rPr>
          <w:sz w:val="28"/>
          <w:szCs w:val="28"/>
        </w:rPr>
        <w:t>контроля;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утверждает результаты контрольных и экспертно-аналитических мероприятий Контрольно-счетной </w:t>
      </w:r>
      <w:r w:rsidR="00075F47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</w:t>
      </w:r>
      <w:r w:rsidR="00075F47" w:rsidRPr="008B4D06">
        <w:rPr>
          <w:sz w:val="28"/>
          <w:szCs w:val="28"/>
        </w:rPr>
        <w:t xml:space="preserve">представляет Думе и главе </w:t>
      </w:r>
      <w:r w:rsidR="00E70E1D" w:rsidRPr="008B4D06">
        <w:rPr>
          <w:sz w:val="28"/>
          <w:szCs w:val="28"/>
        </w:rPr>
        <w:t xml:space="preserve">Богородского муниципального округа Кировской области </w:t>
      </w:r>
      <w:r w:rsidR="00075F47" w:rsidRPr="008B4D06">
        <w:rPr>
          <w:sz w:val="28"/>
          <w:szCs w:val="28"/>
        </w:rPr>
        <w:t>отчет о деятельности контрольно-счетной комиссии, о результатах проведенных контрольных и экспертно-аналитических мероприятий</w:t>
      </w:r>
      <w:r w:rsidRPr="008B4D06">
        <w:rPr>
          <w:sz w:val="28"/>
          <w:szCs w:val="28"/>
        </w:rPr>
        <w:t>;</w:t>
      </w:r>
    </w:p>
    <w:p w:rsidR="00075F47" w:rsidRPr="008B4D06" w:rsidRDefault="00926488" w:rsidP="002D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4D06">
        <w:rPr>
          <w:rFonts w:ascii="Times New Roman" w:hAnsi="Times New Roman" w:cs="Times New Roman"/>
          <w:sz w:val="28"/>
          <w:szCs w:val="28"/>
        </w:rPr>
        <w:t xml:space="preserve">- представляет Контрольно-счетную </w:t>
      </w:r>
      <w:r w:rsidR="00075F47" w:rsidRPr="008B4D06">
        <w:rPr>
          <w:rFonts w:ascii="Times New Roman" w:hAnsi="Times New Roman" w:cs="Times New Roman"/>
          <w:sz w:val="28"/>
          <w:szCs w:val="28"/>
        </w:rPr>
        <w:t>комиссию</w:t>
      </w:r>
      <w:r w:rsidRPr="008B4D06">
        <w:rPr>
          <w:rFonts w:ascii="Times New Roman" w:hAnsi="Times New Roman" w:cs="Times New Roman"/>
          <w:sz w:val="28"/>
          <w:szCs w:val="28"/>
        </w:rPr>
        <w:t xml:space="preserve"> </w:t>
      </w:r>
      <w:r w:rsidR="00075F47" w:rsidRPr="008B4D06">
        <w:rPr>
          <w:rFonts w:ascii="Times New Roman" w:hAnsi="Times New Roman" w:cs="Times New Roman"/>
          <w:sz w:val="28"/>
          <w:szCs w:val="28"/>
        </w:rPr>
        <w:t>в отношениях с государственными органами Российской Федерации, государственными органами Кировской области, органами местного самоуправления и иными организациями;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подписывает отчет, заключение, подготовленные по результатам экспертно-аналитических мероприятий;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утверждает отчет, составленный по результатам контрольного мероприятия;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- подписывает представления и предписания Контрольно-счетной </w:t>
      </w:r>
      <w:r w:rsidR="003A6CDA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;</w:t>
      </w:r>
    </w:p>
    <w:p w:rsidR="003A6CDA" w:rsidRPr="008B4D06" w:rsidRDefault="003A6CDA" w:rsidP="002D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4D06">
        <w:rPr>
          <w:rFonts w:ascii="Times New Roman" w:hAnsi="Times New Roman" w:cs="Times New Roman"/>
          <w:sz w:val="28"/>
          <w:szCs w:val="28"/>
        </w:rPr>
        <w:t>- организует и проводит контрольные, экспертно-аналитические и иные мероприятия в рамках полномочий контрольно-счетной комиссии;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lastRenderedPageBreak/>
        <w:t xml:space="preserve">- осуществляет полномочия представителя нанимателя в соответствии с законодательством о </w:t>
      </w:r>
      <w:r w:rsidR="003A6CDA" w:rsidRPr="008B4D06">
        <w:rPr>
          <w:sz w:val="28"/>
          <w:szCs w:val="28"/>
        </w:rPr>
        <w:t xml:space="preserve">муниципальной </w:t>
      </w:r>
      <w:r w:rsidRPr="008B4D06">
        <w:rPr>
          <w:sz w:val="28"/>
          <w:szCs w:val="28"/>
        </w:rPr>
        <w:t xml:space="preserve">службе, полномочия по найму и увольнению работников, не являющихся </w:t>
      </w:r>
      <w:r w:rsidR="003A6CDA" w:rsidRPr="008B4D06">
        <w:rPr>
          <w:sz w:val="28"/>
          <w:szCs w:val="28"/>
        </w:rPr>
        <w:t>муниципальными</w:t>
      </w:r>
      <w:r w:rsidRPr="008B4D06">
        <w:rPr>
          <w:sz w:val="28"/>
          <w:szCs w:val="28"/>
        </w:rPr>
        <w:t xml:space="preserve"> служащими;</w:t>
      </w:r>
    </w:p>
    <w:p w:rsidR="003A6CDA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</w:t>
      </w:r>
      <w:r w:rsidR="003A6CDA" w:rsidRPr="008B4D06">
        <w:rPr>
          <w:sz w:val="28"/>
          <w:szCs w:val="28"/>
        </w:rPr>
        <w:t xml:space="preserve"> утверждает штатное расписание Контрольно-счетной комиссии и должностные инструкции инспекторов и иных штатных работников аппарата Контрольно-счетной комиссии;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является распорядителем финансов;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заключает соглашения о взаимодействии с правоохранительными, контролирующими и другими органами;</w:t>
      </w:r>
    </w:p>
    <w:p w:rsidR="00D643B9" w:rsidRPr="008B4D06" w:rsidRDefault="00926488" w:rsidP="002D4BC3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D06">
        <w:rPr>
          <w:rFonts w:ascii="Times New Roman" w:hAnsi="Times New Roman" w:cs="Times New Roman"/>
          <w:sz w:val="28"/>
          <w:szCs w:val="28"/>
        </w:rPr>
        <w:t xml:space="preserve">- </w:t>
      </w:r>
      <w:r w:rsidR="00D643B9" w:rsidRPr="008B4D06">
        <w:rPr>
          <w:rFonts w:ascii="Times New Roman" w:hAnsi="Times New Roman" w:cs="Times New Roman"/>
          <w:bCs/>
          <w:sz w:val="28"/>
          <w:szCs w:val="28"/>
        </w:rPr>
        <w:t>участвует в заседаниях Думы</w:t>
      </w:r>
      <w:r w:rsidR="00E70E1D" w:rsidRPr="008B4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E1D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643B9" w:rsidRPr="008B4D06">
        <w:rPr>
          <w:rFonts w:ascii="Times New Roman" w:hAnsi="Times New Roman" w:cs="Times New Roman"/>
          <w:bCs/>
          <w:sz w:val="28"/>
          <w:szCs w:val="28"/>
        </w:rPr>
        <w:t>, её постоянных комиссий и рабочих групп, а также в заседаниях других органов местного самоуправления по вопросам, отнесенным к полномочиям контрольно-счетной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составляет протоколы об административных правонарушениях в соответствии с законодательством Кировской области;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направлении материалов об административных правонарушениях по подведомственности;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работу с письмами, предложениями, жалобами и заявлениями физических и юридических лиц;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организует размещение на </w:t>
      </w:r>
      <w:r w:rsidR="00E70E1D"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</w:t>
      </w: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E70E1D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E70E1D"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о результатах контрольных и экспертно-аналитических мероприятий и принятых мерах по устранению выявленных нарушений;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осуществляет иные полномочия в соответствии с законодательством.</w:t>
      </w:r>
    </w:p>
    <w:p w:rsidR="00926488" w:rsidRPr="008B4D06" w:rsidRDefault="0092648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2. Председатель Контрольно-счетной </w:t>
      </w:r>
      <w:r w:rsidR="00A72625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 xml:space="preserve"> вправе возложить исполнение своих обязанностей</w:t>
      </w:r>
      <w:r w:rsidR="00D643B9" w:rsidRPr="008B4D06">
        <w:rPr>
          <w:sz w:val="28"/>
          <w:szCs w:val="28"/>
        </w:rPr>
        <w:t xml:space="preserve"> </w:t>
      </w:r>
      <w:r w:rsidRPr="008B4D06">
        <w:rPr>
          <w:sz w:val="28"/>
          <w:szCs w:val="28"/>
        </w:rPr>
        <w:t xml:space="preserve">на иное должностное лицо Контрольно-счетной </w:t>
      </w:r>
      <w:r w:rsidR="00D643B9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>.</w:t>
      </w:r>
    </w:p>
    <w:p w:rsidR="00D54904" w:rsidRPr="008B4D06" w:rsidRDefault="00D5490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7196" w:rsidRDefault="00926488" w:rsidP="00177DD6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06">
        <w:rPr>
          <w:rFonts w:ascii="Tahoma" w:hAnsi="Tahoma" w:cs="Tahoma"/>
          <w:b/>
          <w:bCs/>
          <w:color w:val="555555"/>
          <w:sz w:val="23"/>
          <w:szCs w:val="23"/>
        </w:rPr>
        <w:t> </w:t>
      </w:r>
      <w:r w:rsidR="00D643B9" w:rsidRPr="008B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="00D643B9" w:rsidRPr="008B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инспекторов контрольно-счетной </w:t>
      </w:r>
      <w:r w:rsidR="00B6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43B9" w:rsidRPr="008B4D06" w:rsidRDefault="00B67196" w:rsidP="00177DD6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643B9" w:rsidRPr="008B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 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Инспектор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осуществляет следующие полномочия: 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непосредственно участвует в проведении контрольных и экспертно-аналитических мероприятий в соответствии с планом работы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и поручениями председателя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учет результатов деятельности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комиссии, готовит информацию для отчетности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взаимодействуют с правоохранительными, контролирующими и другими органами с целью организации и проведения контрольных и экспертно-аналитических мероприятий;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представляет председателю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завизированные проекты отчетов, заключений, составленные им по результатам экспертно-аналитических мероприятий;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представляет председателю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завизированные проекты представлений, предписаний и другие материалы по результатам контрольных мероприятий;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подписывает акты, отчеты, составленные по результатам проведенных непосредственно им контрольных мероприятий и представляет их председателю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иные материалы, связанные с деятельностью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предложения в проект плана работы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комиссии;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исполнением представлений и предписаний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и устранением нарушений, выявленных в ходе контрольных и экспертно-аналитических мероприятий.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Права, обязанности и ответственность инспектора устанавливается должностной инструкцией, утверждаемой председателем </w:t>
      </w:r>
      <w:r w:rsidR="00D54904"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комиссии.</w:t>
      </w:r>
      <w:r w:rsidRPr="008B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43B9" w:rsidRPr="008B4D06" w:rsidRDefault="00D643B9" w:rsidP="002D4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B9" w:rsidRPr="008B4D06" w:rsidRDefault="00D643B9" w:rsidP="00B6719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Статья 5. </w:t>
      </w: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Планирование работы </w:t>
      </w:r>
      <w:r w:rsidR="00D54904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онтрольно-счетной комиссии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В соответствии с Положением о контрольно-счетной комиссии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онтрольно-счетная комиссия организует свою деятельность на основе планов. 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Планирование деятельности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комиссии осуществляется с учетом результатов контрольных и экспертно-</w:t>
      </w:r>
      <w:r w:rsidR="00D52FFC" w:rsidRPr="008B4D0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предложений и запросов главы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Годовой план работы </w:t>
      </w:r>
      <w:r w:rsidR="00D54904"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онтрольно-счетной комиссии разрабатывается и утверждается распоряжением председателя </w:t>
      </w:r>
      <w:r w:rsidR="00D54904"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онтрольно-счетной комиссии.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4. Внеплановые поручения Думы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предложения и запросы главы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рассматриваются председателем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комиссии в 10-дневный срок со дня поступления и включаются в план работы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комиссии распоряжением председателя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комиссии.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5. Годовой план работы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 формируется председателем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 с учетом предложений главы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Контрольно-счетной палаты Кировской области, правоохранительных и контролирующих органов и других организаций и должностных лиц, представленных по письменным запросам </w:t>
      </w:r>
      <w:r w:rsidR="00D54904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онтрольно-счетной комиссии.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Письменные запросы о предоставлении предложений по проведению контрольных и экспертно-аналитических мероприятий подготавливаются и направляются за подписью председателя Контрольно-счетной комиссии не позднее 15 ноября года, предшествующего планируемому.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7. 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Обязательному включению в планы работы Контрольно-счётной комиссии подлежат поручения Думы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предложения и запросы главы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, направленные в Контрольно-счётную комиссию до 15 декабря года, предшествующего планируемому.</w:t>
      </w:r>
    </w:p>
    <w:p w:rsidR="00D643B9" w:rsidRPr="008B4D06" w:rsidRDefault="00D643B9" w:rsidP="002D4BC3">
      <w:pPr>
        <w:tabs>
          <w:tab w:val="left" w:pos="100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8. 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Годовой план работы Контрольно-счетной комиссии утверждается распоряжением председателя Контрольно-счетной комиссии в срок до 30 декабря</w:t>
      </w:r>
      <w:r w:rsidR="00AD5CEA"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года, предшествующего планируемому.</w:t>
      </w:r>
    </w:p>
    <w:p w:rsidR="00D643B9" w:rsidRPr="008B4D06" w:rsidRDefault="00D643B9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9. 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На основе годового плана работы Контрольно-счетной комиссии могут формироваться текущие планы (квартальные, совместных мероприятий). Порядок формирования текущих планов определяет председатель Контрольно-счетной комиссии.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Times New Roman" w:hAnsi="Times New Roman" w:cs="Times New Roman"/>
          <w:color w:val="010100"/>
          <w:sz w:val="28"/>
          <w:szCs w:val="28"/>
          <w:lang w:eastAsia="ru-RU" w:bidi="en-US"/>
        </w:rPr>
        <w:t xml:space="preserve">10. </w:t>
      </w:r>
      <w:r w:rsidR="00AD5CEA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Изменения и дополнения в планы работы Контрольно-счетной комиссии вносятся распоряжением председателя контрольно-счетной комиссии.</w:t>
      </w:r>
    </w:p>
    <w:p w:rsidR="00AD5CEA" w:rsidRPr="008B4D06" w:rsidRDefault="00AD5CEA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D5CEA" w:rsidRPr="008B4D06" w:rsidRDefault="00AD5CEA" w:rsidP="00B67196">
      <w:pPr>
        <w:autoSpaceDE w:val="0"/>
        <w:autoSpaceDN w:val="0"/>
        <w:adjustRightInd w:val="0"/>
        <w:spacing w:after="12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Статья 6. Порядок ведения дел</w:t>
      </w:r>
    </w:p>
    <w:p w:rsidR="00AD5CEA" w:rsidRPr="008B4D06" w:rsidRDefault="00AD5CE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Общий порядок работы в Контрольно-счетной комиссии с несекретными служебными документами (входящими, исходящими, внутренними), в том числе порядок формирования и оформления дел, подготовки и передачи документов несекретного делопроизводства на хранение, определяется Инструкцией по делопроизводству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AD5CEA" w:rsidRPr="008B4D06" w:rsidRDefault="00AD5CEA" w:rsidP="002D4B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E8718A" w:rsidRPr="008B4D06" w:rsidRDefault="00E8718A" w:rsidP="00B67196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Статья 7. Подготовка и проведение контрольного мероприятия</w:t>
      </w:r>
    </w:p>
    <w:p w:rsidR="00E8718A" w:rsidRPr="008B4D06" w:rsidRDefault="00E8718A" w:rsidP="002D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>1. Основанием для проведения контрольного мероприятия является план работы Контрольно-счетной комиссии.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Руководителем контрольного мероприятия назначается по решению председателя Контрольно-счетной комиссии должностное лицо Контрольно-счетной комиссии.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 Объем, сроки, способы проведения контрольных мероприятий, проверяемые объекты определяются руководителем контрольного мероприятия.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4. Руководитель контрольного мероприятия до начала проведения контрольного мероприятия: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готовит проект уведомления на проведение контрольного мероприятия; 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составляет проект программы проведения контрольного мероприятия;</w:t>
      </w:r>
    </w:p>
    <w:p w:rsidR="00E8718A" w:rsidRPr="008B4D06" w:rsidRDefault="00E8718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организует предоставление отчетных и статистических данных, характеризующих деятельность и финансово-экономическое состояние проверяемого объекта;</w:t>
      </w:r>
    </w:p>
    <w:p w:rsidR="00E8718A" w:rsidRPr="008B4D06" w:rsidRDefault="00E8718A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B4D0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организует предоставление </w:t>
      </w:r>
      <w:r w:rsidRPr="008B4D0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материалов предыдущих проверок, проводимых Контрольно-счетной комиссией, правоохранительными, контролирующими и другими органами по схожим с планируемым контрольным мероприятием вопросам; </w:t>
      </w:r>
    </w:p>
    <w:p w:rsidR="00E8718A" w:rsidRPr="008B4D06" w:rsidRDefault="00E8718A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>- определяет перечень нормативных правовых актов, регулирующих вопросы контрольного мероприятия;</w:t>
      </w:r>
    </w:p>
    <w:p w:rsidR="00E8718A" w:rsidRPr="008B4D06" w:rsidRDefault="00E8718A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организует подбор материалов, опубликованных в средствах массовой информации о проверяемом объекте. 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5. Уведомление на проведение контрольного мероприятия подписывается председателем Контрольно-счетной Комиссии. Уведомление должно содержать ссылку на соответствующий пункт плана работы, с указанием полного названия контрольного мероприятия, срока начала и окончания его проведения, состав участников мероприятия и другие сведения, предусмотренные Стандартом внешнего муниципального финансового контроля, утвержденного председателем Контрольно-счетной комиссии.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В рамках одного контрольного мероприятия может оформляться несколько уведомлений на проведение контрольного мероприятия в зависимости от количества объектов проверки.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6. Программа контрольного мероприятия утверждается председателем Контрольно-счетной комиссии.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Программа контрольного мероприятия должна содержать: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основание для проведения мероприятия;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цель и предмет проводимого мероприятия и осуществляемых в его рамках действий;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вопросы, охватывающие содержание мероприятия;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проверяемых объектов;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сроки начала и окончания проведения мероприятия;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ответственных исполнителей;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сроки представления отчета на рассмотрение председателя Контрольно-счетной комиссии.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В утвержденную программу контрольного мероприятия по предложению руководителя контрольного мероприятия могут быть внесены изменения, после их утверждения председателем Контрольно-счетной комиссии. 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7. Решение о продлении срока проведения контрольного мероприятия принимается председателем Контрольно-счетной комиссии на основании служебной записки руководителя контрольного мероприятия с изложением причин продления.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8. В необходимых случаях к участию в проведении контрольного мероприятия могут привлекаться аудиторские организации и отдельные специалисты.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9. Перед началом проведения контрольного мероприятия проводится тщательная подготовка к нему с изучением нормативных правовых актов, отчетных и статистических данных, материалов предыдущих проверок, информаций средств массовой информации, характеризующих деятельность и финансовое состояние проверяемого объекта.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lastRenderedPageBreak/>
        <w:t>10. Перед началом проверки ответственный за проверку руководитель контрольного мероприятия предъявляет руководителю проверяемого органа (организации) свое служебное удостоверение и представляет участников мероприятия.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11. При проведении контрольных мероприятий сотрудники Контрольно-счетной комиссии и привлеченные ими специалисты не имеют права вмешиваться в оперативно-хозяйственную деятельность проверяемых органов и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555555"/>
          <w:sz w:val="23"/>
          <w:szCs w:val="23"/>
        </w:rPr>
      </w:pPr>
      <w:r w:rsidRPr="008B4D06">
        <w:rPr>
          <w:rFonts w:ascii="Tahoma" w:hAnsi="Tahoma" w:cs="Tahoma"/>
          <w:color w:val="555555"/>
          <w:sz w:val="23"/>
          <w:szCs w:val="23"/>
        </w:rPr>
        <w:t> </w:t>
      </w:r>
    </w:p>
    <w:p w:rsidR="00B67196" w:rsidRDefault="004E07E2" w:rsidP="00177DD6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 w:rsidRPr="008B4D06">
        <w:rPr>
          <w:rStyle w:val="a4"/>
          <w:sz w:val="28"/>
          <w:szCs w:val="28"/>
        </w:rPr>
        <w:t xml:space="preserve">Статья 8. Перечень лиц, наделенных правом проведения </w:t>
      </w:r>
    </w:p>
    <w:p w:rsidR="004E07E2" w:rsidRPr="008B4D06" w:rsidRDefault="00B67196" w:rsidP="00177DD6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</w:t>
      </w:r>
      <w:r w:rsidR="004E07E2" w:rsidRPr="008B4D06">
        <w:rPr>
          <w:rStyle w:val="a4"/>
          <w:sz w:val="28"/>
          <w:szCs w:val="28"/>
        </w:rPr>
        <w:t>контрольных мероприятий</w:t>
      </w:r>
    </w:p>
    <w:p w:rsidR="004E07E2" w:rsidRPr="008B4D06" w:rsidRDefault="004E07E2" w:rsidP="002D4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К лицам, наделенным правом проведения контрольных мероприятий, относятся:</w:t>
      </w:r>
    </w:p>
    <w:p w:rsidR="004E07E2" w:rsidRPr="008B4D06" w:rsidRDefault="004E07E2" w:rsidP="002D4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Председатель Контрольно-счетной комиссии и  все категории инспекторского состава Контрольно-счетной комиссии.</w:t>
      </w:r>
    </w:p>
    <w:p w:rsidR="004E07E2" w:rsidRPr="008B4D06" w:rsidRDefault="004E07E2" w:rsidP="002D4B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67196" w:rsidRDefault="004E07E2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r w:rsidRPr="008B4D06">
        <w:rPr>
          <w:rFonts w:ascii="Times New Roman" w:hAnsi="Times New Roman" w:cs="Times New Roman"/>
          <w:b/>
          <w:bCs/>
          <w:color w:val="555555"/>
          <w:sz w:val="23"/>
          <w:szCs w:val="23"/>
        </w:rPr>
        <w:t xml:space="preserve"> </w:t>
      </w: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Порядок привлечения к участию в проводимых </w:t>
      </w:r>
      <w:r w:rsidR="00B6719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</w:t>
      </w:r>
    </w:p>
    <w:p w:rsidR="00B67196" w:rsidRDefault="00B67196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</w:t>
      </w:r>
      <w:r w:rsidR="004E07E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Контрольно-счетной комиссией мероприятиях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</w:t>
      </w:r>
    </w:p>
    <w:p w:rsidR="00B67196" w:rsidRDefault="00B67196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</w:t>
      </w:r>
      <w:r w:rsidR="004E07E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государственных и муниципальных контрольных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</w:p>
    <w:p w:rsidR="00B67196" w:rsidRDefault="00B67196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</w:t>
      </w:r>
      <w:r w:rsidR="004E07E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органов и их представителей, а также аудиторских фирм </w:t>
      </w:r>
    </w:p>
    <w:p w:rsidR="00B67196" w:rsidRDefault="00B67196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</w:t>
      </w:r>
      <w:r w:rsidR="004E07E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и отдельных специалистов, в том числе на договорной </w:t>
      </w:r>
    </w:p>
    <w:p w:rsidR="004E07E2" w:rsidRPr="008B4D06" w:rsidRDefault="00B67196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</w:t>
      </w:r>
      <w:r w:rsidR="004E07E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основе</w:t>
      </w:r>
    </w:p>
    <w:p w:rsidR="004E07E2" w:rsidRPr="008B4D06" w:rsidRDefault="004E07E2" w:rsidP="00B67196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000000"/>
          <w:spacing w:val="-1"/>
          <w:sz w:val="28"/>
          <w:szCs w:val="28"/>
          <w:lang w:bidi="en-US"/>
        </w:rPr>
      </w:pPr>
      <w:r w:rsidRPr="008B4D06">
        <w:rPr>
          <w:rFonts w:ascii="Tahoma" w:hAnsi="Tahoma" w:cs="Tahoma"/>
          <w:b/>
          <w:bCs/>
          <w:color w:val="555555"/>
          <w:sz w:val="23"/>
          <w:szCs w:val="23"/>
        </w:rPr>
        <w:t xml:space="preserve"> </w:t>
      </w:r>
      <w:r w:rsidRPr="008B4D06">
        <w:rPr>
          <w:rFonts w:eastAsia="Calibri"/>
          <w:color w:val="000000"/>
          <w:spacing w:val="-24"/>
          <w:sz w:val="28"/>
          <w:szCs w:val="28"/>
          <w:lang w:bidi="en-US"/>
        </w:rPr>
        <w:t xml:space="preserve">1.  </w:t>
      </w:r>
      <w:r w:rsidRPr="008B4D06">
        <w:rPr>
          <w:rFonts w:eastAsia="Calibri"/>
          <w:color w:val="000000"/>
          <w:sz w:val="28"/>
          <w:szCs w:val="28"/>
          <w:lang w:bidi="en-US"/>
        </w:rPr>
        <w:t xml:space="preserve">В соответствии с Положением о контрольно-счетной комиссии </w:t>
      </w:r>
      <w:r w:rsidR="00D52FFC" w:rsidRPr="008B4D06">
        <w:rPr>
          <w:sz w:val="28"/>
          <w:szCs w:val="28"/>
        </w:rPr>
        <w:t>Богородского муниципального округа</w:t>
      </w:r>
      <w:r w:rsidR="00D52FFC" w:rsidRPr="008B4D06">
        <w:rPr>
          <w:rFonts w:eastAsia="Calibri"/>
          <w:color w:val="000000"/>
          <w:spacing w:val="-1"/>
          <w:sz w:val="28"/>
          <w:szCs w:val="28"/>
          <w:lang w:bidi="en-US"/>
        </w:rPr>
        <w:t xml:space="preserve"> </w:t>
      </w:r>
      <w:r w:rsidRPr="008B4D06">
        <w:rPr>
          <w:rFonts w:eastAsia="Calibri"/>
          <w:color w:val="000000"/>
          <w:spacing w:val="-1"/>
          <w:sz w:val="28"/>
          <w:szCs w:val="28"/>
          <w:lang w:bidi="en-US"/>
        </w:rPr>
        <w:t>К</w:t>
      </w:r>
      <w:r w:rsidRPr="008B4D06">
        <w:rPr>
          <w:rFonts w:eastAsia="Calibri"/>
          <w:sz w:val="28"/>
          <w:szCs w:val="28"/>
        </w:rPr>
        <w:t>онтрольно-счетная комиссия вправе привлекать к участию в проводимых ею контрольных и экспертно-аналитических мероприятиях аудиторские организации и отдельных специалистов, в том числе на договорной основе.</w:t>
      </w:r>
      <w:r w:rsidRPr="008B4D06">
        <w:rPr>
          <w:rFonts w:eastAsia="Calibri"/>
          <w:color w:val="000000"/>
          <w:spacing w:val="-1"/>
          <w:sz w:val="28"/>
          <w:szCs w:val="28"/>
          <w:lang w:bidi="en-US"/>
        </w:rPr>
        <w:t xml:space="preserve"> </w:t>
      </w:r>
    </w:p>
    <w:p w:rsidR="004E07E2" w:rsidRPr="008B4D06" w:rsidRDefault="004E07E2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B4D0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Решение об участии аудиторских организаций и отдельных специалистов в контрольных и экспертно-аналитических мероприятиях принимает председатель Контрольно-счетной комиссии.</w:t>
      </w:r>
    </w:p>
    <w:p w:rsidR="004E07E2" w:rsidRPr="008B4D06" w:rsidRDefault="004E07E2" w:rsidP="002D4BC3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B4D06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bidi="en-US"/>
        </w:rPr>
        <w:t xml:space="preserve">2. </w:t>
      </w:r>
      <w:r w:rsidRPr="008B4D0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bidi="en-US"/>
        </w:rPr>
        <w:t>До   начала  проведения  мероприятия, других работ,  входящих  в</w:t>
      </w:r>
      <w:r w:rsidRPr="008B4D0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bidi="en-US"/>
        </w:rPr>
        <w:br/>
      </w:r>
      <w:r w:rsidRPr="008B4D06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bidi="en-US"/>
        </w:rPr>
        <w:t>компетенцию Контрольно-счетной комиссии, руководитель контрольного мероприятия, ответственный за его проведение</w:t>
      </w:r>
      <w:r w:rsidRPr="008B4D0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, согласовывает с соответствующими сторонними организациями </w:t>
      </w:r>
      <w:r w:rsidRPr="008B4D0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bidi="en-US"/>
        </w:rPr>
        <w:t>и лицами их участие в проводимой работе.</w:t>
      </w:r>
    </w:p>
    <w:p w:rsidR="004E07E2" w:rsidRPr="008B4D06" w:rsidRDefault="004E07E2" w:rsidP="002D4BC3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B4D0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bidi="en-US"/>
        </w:rPr>
        <w:t xml:space="preserve">Согласованные с председателем Контрольно-счетной комиссии предложения о привлечении указанных организаций и </w:t>
      </w:r>
      <w:r w:rsidRPr="008B4D06">
        <w:rPr>
          <w:rFonts w:ascii="Times New Roman" w:eastAsia="Calibri" w:hAnsi="Times New Roman" w:cs="Times New Roman"/>
          <w:color w:val="000000"/>
          <w:spacing w:val="11"/>
          <w:sz w:val="28"/>
          <w:szCs w:val="28"/>
          <w:lang w:bidi="en-US"/>
        </w:rPr>
        <w:t xml:space="preserve">лиц включаются в программу проведения мероприятия с указанием </w:t>
      </w:r>
      <w:r w:rsidRPr="008B4D0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bidi="en-US"/>
        </w:rPr>
        <w:t>конкретных исполнителей, объемов и сроков выполнения ими работ.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3. Участие привлеченных специалистов в проведении мероприятий и иных работах указывается в уведомлении о проведении мероприятия.</w:t>
      </w:r>
    </w:p>
    <w:p w:rsidR="004E07E2" w:rsidRPr="008B4D06" w:rsidRDefault="004E07E2" w:rsidP="002D4BC3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lastRenderedPageBreak/>
        <w:t xml:space="preserve">Участие аудиторских организаций и отдельных специалистов в контрольных и экспертно-аналитических мероприятий может осуществляться как на безвозмездной основе, так и на основе договоров возмездного оказания </w:t>
      </w:r>
      <w:r w:rsidRPr="008B4D06">
        <w:rPr>
          <w:rFonts w:ascii="Times New Roman" w:eastAsia="Calibri" w:hAnsi="Times New Roman" w:cs="Times New Roman"/>
          <w:color w:val="000000"/>
          <w:spacing w:val="12"/>
          <w:sz w:val="28"/>
          <w:szCs w:val="28"/>
          <w:lang w:bidi="en-US"/>
        </w:rPr>
        <w:t xml:space="preserve">услуг или муниципальных контрактов с соблюдением следующих </w:t>
      </w:r>
      <w:r w:rsidRPr="008B4D0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bidi="en-US"/>
        </w:rPr>
        <w:t>требований.</w:t>
      </w:r>
    </w:p>
    <w:p w:rsidR="00DF2B18" w:rsidRPr="008B4D06" w:rsidRDefault="00DF2B1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Договор возмездного оказания услуг или муниципальный контракт заключается между Контрольно-счетной комиссией (заказчиком) в лице председателя Контрольно-счетной комиссии и исполнителем.</w:t>
      </w:r>
    </w:p>
    <w:p w:rsidR="004E07E2" w:rsidRPr="008B4D06" w:rsidRDefault="004E07E2" w:rsidP="002D4BC3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B4D06">
        <w:rPr>
          <w:rFonts w:ascii="Times New Roman" w:eastAsia="Calibri" w:hAnsi="Times New Roman" w:cs="Times New Roman"/>
          <w:spacing w:val="9"/>
          <w:sz w:val="28"/>
          <w:szCs w:val="28"/>
          <w:lang w:bidi="en-US"/>
        </w:rPr>
        <w:t>Сумма оплаты по договору возмездного оказания услуг</w:t>
      </w:r>
      <w:r w:rsidR="00DF2B18" w:rsidRPr="008B4D06">
        <w:rPr>
          <w:rFonts w:ascii="Times New Roman" w:eastAsia="Calibri" w:hAnsi="Times New Roman" w:cs="Times New Roman"/>
          <w:spacing w:val="9"/>
          <w:sz w:val="28"/>
          <w:szCs w:val="28"/>
          <w:lang w:bidi="en-US"/>
        </w:rPr>
        <w:t xml:space="preserve"> или муниципальному контракту ра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ссчитывается в зависимости от сложности и </w:t>
      </w:r>
      <w:r w:rsidRPr="008B4D06">
        <w:rPr>
          <w:rFonts w:ascii="Times New Roman" w:eastAsia="Calibri" w:hAnsi="Times New Roman" w:cs="Times New Roman"/>
          <w:spacing w:val="6"/>
          <w:sz w:val="28"/>
          <w:szCs w:val="28"/>
          <w:lang w:bidi="en-US"/>
        </w:rPr>
        <w:t xml:space="preserve">объема выполняемой работы применительно к должностным окладам </w:t>
      </w:r>
      <w:r w:rsidRPr="008B4D06">
        <w:rPr>
          <w:rFonts w:ascii="Times New Roman" w:eastAsia="Calibri" w:hAnsi="Times New Roman" w:cs="Times New Roman"/>
          <w:spacing w:val="1"/>
          <w:sz w:val="28"/>
          <w:szCs w:val="28"/>
          <w:lang w:bidi="en-US"/>
        </w:rPr>
        <w:t xml:space="preserve">сотрудников </w:t>
      </w:r>
      <w:r w:rsidR="00DF2B18" w:rsidRPr="008B4D06">
        <w:rPr>
          <w:rFonts w:ascii="Times New Roman" w:eastAsia="Calibri" w:hAnsi="Times New Roman" w:cs="Times New Roman"/>
          <w:spacing w:val="1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pacing w:val="1"/>
          <w:sz w:val="28"/>
          <w:szCs w:val="28"/>
          <w:lang w:bidi="en-US"/>
        </w:rPr>
        <w:t xml:space="preserve">онтрольно-счетной комиссии, но не выше средней заработной платы работников аппарата </w:t>
      </w:r>
      <w:r w:rsidR="00DF2B18" w:rsidRPr="008B4D06">
        <w:rPr>
          <w:rFonts w:ascii="Times New Roman" w:eastAsia="Calibri" w:hAnsi="Times New Roman" w:cs="Times New Roman"/>
          <w:spacing w:val="1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pacing w:val="1"/>
          <w:sz w:val="28"/>
          <w:szCs w:val="28"/>
          <w:lang w:bidi="en-US"/>
        </w:rPr>
        <w:t>онтрольно-счетной комиссии</w:t>
      </w:r>
      <w:r w:rsidRPr="008B4D06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4. Завершенные работы оформляются актом приемки работ, который является основанием для расчета с исполнителем за выполненную работу или ее этап.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5. Регистрацию, учет заключаемых и выполненных договоров возмездного оказания услуг или </w:t>
      </w:r>
      <w:r w:rsidR="00DF2B18" w:rsidRPr="008B4D06">
        <w:rPr>
          <w:sz w:val="28"/>
          <w:szCs w:val="28"/>
        </w:rPr>
        <w:t xml:space="preserve">муниципальных </w:t>
      </w:r>
      <w:r w:rsidRPr="008B4D06">
        <w:rPr>
          <w:sz w:val="28"/>
          <w:szCs w:val="28"/>
        </w:rPr>
        <w:t xml:space="preserve">контрактов и своевременную оплату выполненных по договорам возмездного оказания услуг или </w:t>
      </w:r>
      <w:r w:rsidR="00DF2B18" w:rsidRPr="008B4D06">
        <w:rPr>
          <w:sz w:val="28"/>
          <w:szCs w:val="28"/>
        </w:rPr>
        <w:t>муниципальным</w:t>
      </w:r>
      <w:r w:rsidRPr="008B4D06">
        <w:rPr>
          <w:sz w:val="28"/>
          <w:szCs w:val="28"/>
        </w:rPr>
        <w:t xml:space="preserve"> контрактам работ осуществляет </w:t>
      </w:r>
      <w:r w:rsidR="00DF2B18" w:rsidRPr="008B4D06">
        <w:rPr>
          <w:sz w:val="28"/>
          <w:szCs w:val="28"/>
        </w:rPr>
        <w:t xml:space="preserve">отдел бухгалтерского учета </w:t>
      </w:r>
      <w:r w:rsidR="00A540CA">
        <w:rPr>
          <w:sz w:val="28"/>
          <w:szCs w:val="28"/>
        </w:rPr>
        <w:t xml:space="preserve">и отчетности </w:t>
      </w:r>
      <w:r w:rsidR="00DF2B18" w:rsidRPr="008B4D06">
        <w:rPr>
          <w:sz w:val="28"/>
          <w:szCs w:val="28"/>
        </w:rPr>
        <w:t xml:space="preserve">администрации </w:t>
      </w:r>
      <w:r w:rsidR="00D52FFC" w:rsidRPr="008B4D06">
        <w:rPr>
          <w:sz w:val="28"/>
          <w:szCs w:val="28"/>
        </w:rPr>
        <w:t>Богородского муниципального округа</w:t>
      </w:r>
      <w:r w:rsidR="00D52FFC" w:rsidRPr="008B4D06">
        <w:rPr>
          <w:color w:val="000000"/>
          <w:sz w:val="28"/>
          <w:szCs w:val="28"/>
        </w:rPr>
        <w:t xml:space="preserve"> </w:t>
      </w:r>
      <w:r w:rsidR="00DF2B18" w:rsidRPr="008B4D06">
        <w:rPr>
          <w:color w:val="000000"/>
          <w:sz w:val="28"/>
          <w:szCs w:val="28"/>
        </w:rPr>
        <w:t>за счет средств, предусмотренных на финансовое обеспечение деятельности Контрольно-счетной комиссии</w:t>
      </w:r>
      <w:r w:rsidRPr="008B4D06">
        <w:rPr>
          <w:sz w:val="28"/>
          <w:szCs w:val="28"/>
        </w:rPr>
        <w:t>.</w:t>
      </w:r>
    </w:p>
    <w:p w:rsidR="00C9725C" w:rsidRPr="008B4D06" w:rsidRDefault="00C9725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6. Привлечение аудиторских фирм и отдельных специалистов к участию в контрольных и экспертно-аналитических мероприятий в ходе проведения указанных мероприятий осуществляется в таком же порядке, как и до начала мероприятий.</w:t>
      </w:r>
    </w:p>
    <w:p w:rsidR="00DF2B18" w:rsidRPr="008B4D06" w:rsidRDefault="00DF2B1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2B18" w:rsidRPr="008B4D06" w:rsidRDefault="00DF2B18" w:rsidP="00B671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Статья 10. Порядок оформления результатов мероприятий</w:t>
      </w:r>
    </w:p>
    <w:p w:rsidR="00DF2B18" w:rsidRPr="008B4D06" w:rsidRDefault="00DF2B18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Общие требования к оформлению результатов мероприятий, проводимых </w:t>
      </w:r>
      <w:r w:rsidR="000314EB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комиссией, определяются настоящим Регламентом и стандартами внешнего </w:t>
      </w:r>
      <w:r w:rsidR="000314EB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муниципального 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финансового контроля и внутренними документами </w:t>
      </w:r>
      <w:r w:rsidR="000314EB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онтрольно-счетной комиссии.</w:t>
      </w:r>
    </w:p>
    <w:p w:rsidR="00DF2B18" w:rsidRPr="008B4D06" w:rsidRDefault="00DF2B18" w:rsidP="002D4B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F2B18" w:rsidRPr="008B4D06" w:rsidRDefault="00DF2B18" w:rsidP="00B67196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Статья 11. Оформление актов при проведении мероприятий</w:t>
      </w:r>
    </w:p>
    <w:p w:rsidR="000314EB" w:rsidRPr="008B4D06" w:rsidRDefault="000314EB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</w:t>
      </w: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контрольного мероприятия составляется соответствующий акт (акты), в котором фиксируются факты выявленных нарушений и недостатков при формировании и использовании муниципальных средств, использовании муниципального имущества и в деятельности объектов контрольного мероприятия, а также приводятся соответствующие доказательства их наличия, полученные в ходе проверки.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0314EB" w:rsidRPr="008B4D06" w:rsidRDefault="000314EB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2. Акт может оформляться по контрольному мероприятию в целом или по ряду взаимосвязанных фактов, или при необходимости по одному конкретному факту.</w:t>
      </w:r>
    </w:p>
    <w:p w:rsidR="000314EB" w:rsidRPr="008B4D06" w:rsidRDefault="000314EB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В акте должны быть указаны:</w:t>
      </w:r>
    </w:p>
    <w:p w:rsidR="000314EB" w:rsidRPr="008B4D06" w:rsidRDefault="000314EB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или результативность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0314EB" w:rsidRPr="008B4D06" w:rsidRDefault="000314EB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краткие сведения о проверяемом органе, организации;</w:t>
      </w:r>
    </w:p>
    <w:p w:rsidR="000314EB" w:rsidRPr="008B4D06" w:rsidRDefault="000314EB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работе;</w:t>
      </w:r>
    </w:p>
    <w:p w:rsidR="000314EB" w:rsidRPr="008B4D06" w:rsidRDefault="000314EB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наличии),  должностных лиц, допустивших нарушения, и иные имеющие значение обстоятельства, выявленные в ходе проверки;</w:t>
      </w:r>
    </w:p>
    <w:p w:rsidR="000314EB" w:rsidRPr="008B4D06" w:rsidRDefault="000314EB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доказательства по каждому факту нарушения, незаконного, нецелевого, нерезультативного (неэффективного и </w:t>
      </w:r>
      <w:r w:rsidR="002956DE"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>еэкономного)  использования финансовых и иных ресурсов, полученные в ходе проверки и содержащие обоснование наличия выявленных нарушений и недостатков в деятельности проверяемого органа, организации.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3. В случае, если при проведении контрольных мероприятий,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и если необходимо принять срочные меры для пресечения противоправных действий, инспектор незамедлительно оформляет акт по конкретному факту выявленных нарушений, требует письменных объяснений от должностных лиц соответствующего органа, организации, а также незамедлительного принятия мер по пресечению противоправных действий и представляет материалы председателю Контрольно-счетной комиссии для решения вопроса о направлении их в правоохранительные органы.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4. 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:rsidR="002956DE" w:rsidRPr="008B4D06" w:rsidRDefault="002956DE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В случае если при проведении мероприятия нарушений не выявлено, по его результатам оформляется акт. При этом в акте делается запись: "Нарушений не выявлено".</w:t>
      </w:r>
    </w:p>
    <w:p w:rsidR="002956DE" w:rsidRPr="008B4D06" w:rsidRDefault="002956DE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Акты подписывают проводившие контрольные мероприятие председатель или инспекторы Контрольно-счетной комиссии.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Акты являются документами Контрольно-счетной комиссии ограниченного распространения. По соответствующим запросам акты могут быть направлены в судебные и правоохранительные органы.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lastRenderedPageBreak/>
        <w:t xml:space="preserve">5. Результаты контрольного мероприятия, изложенные в акте, в течение 5-х рабочих дней заносятся проводившим проверку </w:t>
      </w:r>
      <w:r w:rsidR="0034625A">
        <w:rPr>
          <w:sz w:val="28"/>
          <w:szCs w:val="28"/>
        </w:rPr>
        <w:t xml:space="preserve">должностным лицом </w:t>
      </w:r>
      <w:r w:rsidRPr="008B4D06">
        <w:rPr>
          <w:sz w:val="28"/>
          <w:szCs w:val="28"/>
        </w:rPr>
        <w:t>в СПК «Находка-КСО» с прикреплением акта проверки.</w:t>
      </w:r>
    </w:p>
    <w:p w:rsidR="000314EB" w:rsidRPr="008B4D06" w:rsidRDefault="000314EB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67196" w:rsidRDefault="002956DE" w:rsidP="0017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B4D06">
        <w:rPr>
          <w:b/>
          <w:bCs/>
          <w:sz w:val="28"/>
          <w:szCs w:val="28"/>
        </w:rPr>
        <w:t xml:space="preserve">Статья 12. Ознакомление должностных лиц проверяемых органов </w:t>
      </w:r>
      <w:r w:rsidR="00B67196">
        <w:rPr>
          <w:b/>
          <w:bCs/>
          <w:sz w:val="28"/>
          <w:szCs w:val="28"/>
        </w:rPr>
        <w:t xml:space="preserve"> </w:t>
      </w:r>
    </w:p>
    <w:p w:rsidR="00B67196" w:rsidRDefault="00B67196" w:rsidP="00177D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2956DE" w:rsidRPr="008B4D06">
        <w:rPr>
          <w:b/>
          <w:bCs/>
          <w:sz w:val="28"/>
          <w:szCs w:val="28"/>
        </w:rPr>
        <w:t xml:space="preserve">и организаций с актами по результатам контрольных </w:t>
      </w:r>
    </w:p>
    <w:p w:rsidR="002956DE" w:rsidRPr="008B4D06" w:rsidRDefault="00B67196" w:rsidP="00177D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2956DE" w:rsidRPr="008B4D06">
        <w:rPr>
          <w:b/>
          <w:bCs/>
          <w:sz w:val="28"/>
          <w:szCs w:val="28"/>
        </w:rPr>
        <w:t>мероприятий 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1. Акты, составленные Контрольно-счетной комиссией при проведении контрольных мероприятий, представляются руководителям проверяемых органов и организаций для ознакомления.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2. В случае несогласия руководителей проверяемых органов и организаций с фактами, изложенными в акте, им предлагается подписать акт с указанием на наличие замечаний и пояснений.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Пояснения и замечания излагаются в письменном виде за подписью руководителя проверяемых органов и организаций, и в срок до </w:t>
      </w:r>
      <w:r w:rsidR="00454ECC" w:rsidRPr="008B4D06">
        <w:rPr>
          <w:sz w:val="28"/>
          <w:szCs w:val="28"/>
        </w:rPr>
        <w:t>5</w:t>
      </w:r>
      <w:r w:rsidRPr="008B4D06">
        <w:rPr>
          <w:sz w:val="28"/>
          <w:szCs w:val="28"/>
        </w:rPr>
        <w:t xml:space="preserve"> рабочих дней со дня получения акта, направляются в Контрольно-счетную </w:t>
      </w:r>
      <w:r w:rsidR="00A72625" w:rsidRPr="008B4D06">
        <w:rPr>
          <w:sz w:val="28"/>
          <w:szCs w:val="28"/>
        </w:rPr>
        <w:t>комиссию</w:t>
      </w:r>
      <w:r w:rsidRPr="008B4D06">
        <w:rPr>
          <w:sz w:val="28"/>
          <w:szCs w:val="28"/>
        </w:rPr>
        <w:t>. Представленные в указанный срок пояснения и замечания прилагаются к актам и в дальнейшем являются их неотъемлемой частью.</w:t>
      </w:r>
    </w:p>
    <w:p w:rsidR="009C702E" w:rsidRPr="008B4D06" w:rsidRDefault="009C702E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В случае поступления от руководителей проверяемых органов и организаций письменных замечаний должностное лицо Контрольно-счетной комиссии, проводившее контрольное мероприятие, в течение пяти рабочих дней с даты поступления замечаний в Контрольно-счетную комиссию готовит заключение на представленные замечания, согласовывает и утверждает его председателем Контрольно-счетной комиссии. </w:t>
      </w:r>
    </w:p>
    <w:p w:rsidR="009C702E" w:rsidRPr="008B4D06" w:rsidRDefault="009C702E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Заключение на представленные замечания прилагается к акту и включаются в материалы контрольного мероприятия.</w:t>
      </w:r>
    </w:p>
    <w:p w:rsidR="002956DE" w:rsidRPr="008B4D06" w:rsidRDefault="002956DE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По решению председателя Контрольно-счетной </w:t>
      </w:r>
      <w:r w:rsidR="00A72625" w:rsidRPr="008B4D06">
        <w:rPr>
          <w:sz w:val="28"/>
          <w:szCs w:val="28"/>
        </w:rPr>
        <w:t xml:space="preserve">комиссии </w:t>
      </w:r>
      <w:r w:rsidRPr="008B4D06">
        <w:rPr>
          <w:sz w:val="28"/>
          <w:szCs w:val="28"/>
        </w:rPr>
        <w:t>заключение может направляться в адрес руководителей проверяемых органов и организаций.</w:t>
      </w:r>
    </w:p>
    <w:p w:rsidR="00285796" w:rsidRPr="008B4D06" w:rsidRDefault="00285796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4. Руководителям проверяемого органа и организации, ознакомленному с актом,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</w:t>
      </w:r>
    </w:p>
    <w:p w:rsidR="00285796" w:rsidRPr="008B4D06" w:rsidRDefault="00285796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5. В случае несогласия руководителя (его заместителя) проверяемого органа и организации подписать акт даже с указанием на наличие замечаний, сотрудники Контрольно-счетной комиссии, осуществлявшие контрольное мероприятие, делают в акте специальную запись об отказе руководителя проверяемого органа и организации ознакомиться с актом либо подписать акт.</w:t>
      </w:r>
    </w:p>
    <w:p w:rsidR="00285796" w:rsidRPr="008B4D06" w:rsidRDefault="00285796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6. Внесение в подписанные </w:t>
      </w:r>
      <w:r w:rsidR="00A16680">
        <w:rPr>
          <w:sz w:val="28"/>
          <w:szCs w:val="28"/>
        </w:rPr>
        <w:t>должностным лицом КСК</w:t>
      </w:r>
      <w:r w:rsidRPr="008B4D06">
        <w:rPr>
          <w:sz w:val="28"/>
          <w:szCs w:val="28"/>
        </w:rPr>
        <w:t xml:space="preserve"> акты каких-либо изменений на основании замечаний руководителей проверяемых органов и организаций и вновь представляемых ими материалов не допускается.</w:t>
      </w:r>
    </w:p>
    <w:p w:rsidR="00DF2B18" w:rsidRDefault="00DF2B18" w:rsidP="002D4B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091713" w:rsidRPr="008B4D06" w:rsidRDefault="00091713" w:rsidP="002D4B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B67196" w:rsidRDefault="00454ECC" w:rsidP="004973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Статья 13. Оформление отчетов о результатах проведенных </w:t>
      </w:r>
    </w:p>
    <w:p w:rsidR="00454ECC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="00454ECC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контрольных мероприятий</w:t>
      </w:r>
    </w:p>
    <w:p w:rsidR="00454ECC" w:rsidRPr="008B4D06" w:rsidRDefault="00454ECC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1. На основании акта (актов) составляется отчет о результатах контрольного мероприятия, за подписью руководителя контрольного мероприятия. Отчет о результатах контрольного мероприятия утверждается председателем контрольно-счетной комиссии.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2. Отчет о результатах контрольного мероприятия должен содержать: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результативность (эффективность и экономность)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изученных документов;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проверяемых объектов;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оформленных актов;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наличии),  должностных лиц, допустивших нарушения, а также возможные последствия нарушений и недостатков, выявленных проверкой;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нарушения и недостатки при осуществлении ведомственного контроля;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выявленных недостатков законодательного регулирования в сфере, соответствующей предмету мероприятия;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предложения по взысканию денежных средств с виновных лиц;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предложения о привлечении виновных лиц к ответственности;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предложения об изменениях в законодательном регулировании в сфере, соответствующей предмету мероприятия;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перечень предлагаемых представлений и предписаний по результатам мероприятия;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предложения о направлении информации, материалов в правоохранительные органы;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- иные имеющие значения сведения, обстоятельства, выявленные в ходе проверки.</w:t>
      </w:r>
    </w:p>
    <w:p w:rsidR="00DF2B18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  <w:shd w:val="clear" w:color="auto" w:fill="FFFFFF"/>
        </w:rPr>
        <w:t xml:space="preserve">3. В отчете также должны содержаться указание на ознакомление под расписку руководителей проверяемых органов и организаций с актами, а также на наличие письменных замечаний, возражений и пояснений либо сведения об отказе от подписи со ссылкой на соответствующие записи в </w:t>
      </w:r>
      <w:r w:rsidRPr="008B4D06">
        <w:rPr>
          <w:sz w:val="28"/>
          <w:szCs w:val="28"/>
          <w:shd w:val="clear" w:color="auto" w:fill="FFFFFF"/>
        </w:rPr>
        <w:lastRenderedPageBreak/>
        <w:t>актах по фактам вскрытых в ходе мероприятия нарушений. При наличии замечаний в отчете указывается на согласие либо несогласие с замечаниями и возражениями.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4. В приложении к отчету о результатах контрольного мероприятия указывается перечень всех документов (актов, справок и др.), содержащих исходную информацию, подтверждающую достоверность данных о результатах контрольного мероприятия.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5. Отчеты о результатах контрольного мероприятия являются документами Контрольно-счетной комиссии ограниченного распространения. Решение о направлении их заинтересованным органам и организациям принимает председатель Контрольно-счетной комиссии.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6. Датой окончания контрольного мероприятия считается дата утверждения отчета о результатах контрольного мероприятия председателем Контрольно-счетной </w:t>
      </w:r>
      <w:r w:rsidR="00B23284" w:rsidRPr="008B4D06">
        <w:rPr>
          <w:sz w:val="28"/>
          <w:szCs w:val="28"/>
        </w:rPr>
        <w:t>комиссии.</w:t>
      </w:r>
    </w:p>
    <w:p w:rsidR="00454ECC" w:rsidRPr="008B4D06" w:rsidRDefault="00454ECC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7. Окончательные результаты контрольного мероприятия в течение 3-х рабочих дней заносятся ответственным за проведение контрольного мероприятия в СПК «Находка-КСО» с прикреплением отчета о результатах контрольного мероприятия.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3"/>
          <w:szCs w:val="23"/>
        </w:rPr>
      </w:pPr>
    </w:p>
    <w:p w:rsidR="00B67196" w:rsidRDefault="00B23284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Статья 14. Оформление отчетов, заключений при проведении </w:t>
      </w:r>
    </w:p>
    <w:p w:rsidR="00B23284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="00B23284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экспертно-аналитических мероприятий</w:t>
      </w:r>
    </w:p>
    <w:p w:rsidR="00B23284" w:rsidRPr="008B4D06" w:rsidRDefault="00B23284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D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Экспертно-аналитическое мероприятие проводится в соответствии с планом работы.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2. Экспертно-аналитическое мероприятие включает в себя экспертно-аналитическую деятельность, посредством которой обеспечивается реализация полномочий Контрольно-счетной комиссии, и подготовка заключения или отчета.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3. По поручению председателя Контрольно-счетной комиссии в рамках экспертно-аналитического мероприятия может быть проведено контрольное мероприятие.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4. Срок проведения экспертно-аналитического мероприятия составляет </w:t>
      </w:r>
      <w:r w:rsidR="00672237" w:rsidRPr="008B4D06">
        <w:rPr>
          <w:sz w:val="28"/>
          <w:szCs w:val="28"/>
        </w:rPr>
        <w:t>30</w:t>
      </w:r>
      <w:r w:rsidRPr="008B4D06">
        <w:rPr>
          <w:sz w:val="28"/>
          <w:szCs w:val="28"/>
        </w:rPr>
        <w:t xml:space="preserve"> </w:t>
      </w:r>
      <w:r w:rsidR="00672237" w:rsidRPr="008B4D06">
        <w:rPr>
          <w:sz w:val="28"/>
          <w:szCs w:val="28"/>
        </w:rPr>
        <w:t xml:space="preserve">календарных </w:t>
      </w:r>
      <w:r w:rsidRPr="008B4D06">
        <w:rPr>
          <w:sz w:val="28"/>
          <w:szCs w:val="28"/>
        </w:rPr>
        <w:t>дней. Данный срок с учетом объема выполняемой работы может быть уменьшен или увеличен по решению председателя Контрольно-счетной комиссии.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5. По результатам экспертно-аналитического мероприятия должностным лицом Контрольно-счетной комиссии составляется отчет или заключение, которые утверждаются председателем Контрольно-счетной комиссии.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6. Порядок оформления отчета (заключения) при проведении экспертно-аналитического мероприятия аналогичен порядку оформления отчета по результатам контрольного мероприятия.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7. Датой окончания экспертно-аналитического мероприятия является дата утверждения отчета или заключения председателем Контрольно-счетной комиссии.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55555"/>
          <w:sz w:val="23"/>
          <w:szCs w:val="23"/>
        </w:rPr>
      </w:pPr>
    </w:p>
    <w:p w:rsidR="00B67196" w:rsidRDefault="00B23284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Статья 15. Порядок подготовки и направления представлений, </w:t>
      </w:r>
      <w:r w:rsidR="00B6719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</w:t>
      </w:r>
    </w:p>
    <w:p w:rsidR="00B23284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="00B23284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предписаний Контрольно-счетной комиссии</w:t>
      </w:r>
      <w:r w:rsidR="00B23284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1. По результатам контрольных мероприятий </w:t>
      </w:r>
      <w:r w:rsidR="00357043" w:rsidRPr="008B4D06">
        <w:rPr>
          <w:sz w:val="28"/>
          <w:szCs w:val="28"/>
        </w:rPr>
        <w:t>должностные лица</w:t>
      </w:r>
      <w:r w:rsidRPr="008B4D06">
        <w:rPr>
          <w:sz w:val="28"/>
          <w:szCs w:val="28"/>
        </w:rPr>
        <w:t xml:space="preserve">, ответственные за проведение контрольного мероприятия, подготавливают проекты представлений Контрольно-счетной </w:t>
      </w:r>
      <w:r w:rsidR="00676FAD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 xml:space="preserve"> в течение 5 рабочих дней со дня окончания срока, установленного законом для представления руководителями проверяемых органов и организаций пояснений и замечаний на акт, составленный при проведении контрольного мероприятия, а также окончания срока, установленного настоящим Регламентом, для подготовки заключения на пояснения и замечания руководителей проверяемых органов и организаций.</w:t>
      </w:r>
    </w:p>
    <w:p w:rsidR="00B23284" w:rsidRPr="008B4D06" w:rsidRDefault="00B23284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По решению председателя Контрольно-счетной </w:t>
      </w:r>
      <w:r w:rsidR="00676FAD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 xml:space="preserve"> сроки подготовки представления могут изменяться.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2. Представления Контрольно-счетной комиссии направляются в органы местного самоуправления, организации и их должностным лицам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3. В представлении Контрольно-счетной комиссии отражаются: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нарушения, выявленные в результате проведения контрольного мероприятия и касающиеся компетенции лица, организации или органа, которому направляется представление;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предложения об устранении выявленных нарушений, взыскании средств местного бюджета, использованных не по целевому назначению, штрафных санкциях и привлечении к ответственности лиц, виновных в нарушении;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сроки принятия мер по устранению нарушений и представления ответа по результатам рассмотрения представления.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Образец оформления представления Контрольно-счетной комиссии по результатам контрольного мероприятия устанавливается стандартом внешнего финансового контроля.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4. Представления Контрольно-счетной комиссии оформляются на номерных бланках представлений Контрольно-счетной комиссии за подписью председателя Контрольно-счетной комиссии.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5.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 Контрольно-счетная комиссия направляет в органы местного самоуправления, проверяемые организации и их должностным лицам предписание.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lastRenderedPageBreak/>
        <w:t>6. Предписание Контрольно-счетной комиссии должно содержать: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конкретные нарушения, допущенные в органах местного самоуправления, проверяемых организациях и их должностными лицами,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требования по устранению выявленных нарушений,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сроки исполнения предписания.</w:t>
      </w:r>
    </w:p>
    <w:p w:rsidR="00676FAD" w:rsidRPr="008B4D06" w:rsidRDefault="00676FAD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Образец оформления предписания Контрольно-счетной комиссии по результатам контрольного мероприятия устанавливается стандартом внешнего финансового контроля.</w:t>
      </w:r>
    </w:p>
    <w:p w:rsidR="00E8718A" w:rsidRPr="008B4D06" w:rsidRDefault="00676FAD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Предписания Контрольно-счетной комиссии оформляются на </w:t>
      </w:r>
      <w:r w:rsidR="00122438"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B4D06">
        <w:rPr>
          <w:rFonts w:ascii="Times New Roman" w:hAnsi="Times New Roman" w:cs="Times New Roman"/>
          <w:sz w:val="28"/>
          <w:szCs w:val="28"/>
          <w:shd w:val="clear" w:color="auto" w:fill="FFFFFF"/>
        </w:rPr>
        <w:t>ланках предписаний Контрольно-счетной комиссии за подписью председателя Контрольно-счетной комиссии.</w:t>
      </w:r>
    </w:p>
    <w:p w:rsidR="00D643B9" w:rsidRPr="008B4D06" w:rsidRDefault="00D643B9" w:rsidP="002D4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67196" w:rsidRDefault="00676FAD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Статья 16. Организация контроля за исполнением</w:t>
      </w:r>
      <w:r w:rsidR="00122438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представлений и </w:t>
      </w:r>
    </w:p>
    <w:p w:rsidR="00676FAD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="00676FAD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предписаний </w:t>
      </w:r>
      <w:r w:rsidR="00122438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</w:t>
      </w:r>
      <w:r w:rsidR="00676FAD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онтрольно-счетной комиссии</w:t>
      </w:r>
    </w:p>
    <w:p w:rsidR="00676FAD" w:rsidRPr="008B4D06" w:rsidRDefault="00676FAD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Контроль за  исполнением представлений и предписаний Контрольно-счетной комиссии и устранением нарушений, изложенных в представлении и предписании, организует председатель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онтрольно-счетной комиссии и осуществляет его совместно с руководителями контрольных и экспертно-аналитических мероприятий.</w:t>
      </w:r>
    </w:p>
    <w:p w:rsidR="00676FAD" w:rsidRPr="008B4D06" w:rsidRDefault="00676FAD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Председатель Контрольно-счетной комиссии обеспечивает исполнение представлений и предписаний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комиссии, ведет учет направленных представлений и предписаний, ответов на них и исполненных (неисполненных) предложений (требований), изложенных в представлении, предписании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онтрольно-счетной комиссии.</w:t>
      </w:r>
    </w:p>
    <w:p w:rsidR="00676FAD" w:rsidRPr="008B4D06" w:rsidRDefault="00676FAD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Руководитель мероприятия  осуществляет непосредственный контроль за исполнением предписаний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комиссии, за исполнением представлений и своевременным их рассмотрением, реализацией содержащихся в представлении, предписании предложений (требований), а также за своевременным поступлением в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онтрольно-счетную комиссию ответов на представление и предписание. </w:t>
      </w:r>
    </w:p>
    <w:p w:rsidR="00676FAD" w:rsidRPr="008B4D06" w:rsidRDefault="00676FAD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 Руководитель мероприятия анализирует ситуацию, связанную с исполнением представлений и предписаний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комиссии, направленных в адрес проверяемых органов и организаций, и готовит предложения председателю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онтрольно-счетной комиссии о мерах по отношению к должностным лицам, организациям, не исполняющим законные требования </w:t>
      </w:r>
      <w:r w:rsidR="001F7262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онтрольно-счетной комиссии.</w:t>
      </w:r>
    </w:p>
    <w:p w:rsidR="001F7262" w:rsidRPr="008B4D06" w:rsidRDefault="001F7262" w:rsidP="002D4B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67196" w:rsidRDefault="001F7262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Статья 17. Подготовка и направление информационных писем </w:t>
      </w:r>
    </w:p>
    <w:p w:rsidR="001F7262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</w:t>
      </w:r>
      <w:r w:rsidR="001F7262" w:rsidRPr="008B4D06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Контрольно-счетной комиссии</w:t>
      </w:r>
    </w:p>
    <w:p w:rsidR="00A13DF8" w:rsidRPr="008B4D06" w:rsidRDefault="00A13DF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1. Проекты информационных писем Контрольно-счетной комиссии подготавливают должностные лица, ответственные за проведение мероприятия.</w:t>
      </w:r>
    </w:p>
    <w:p w:rsidR="00A13DF8" w:rsidRPr="008B4D06" w:rsidRDefault="00A13DF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 xml:space="preserve">2. Указанные в пункте 1 настоящей статьи должностные лица представляют проекты информационных писем Контрольно-счетной </w:t>
      </w:r>
      <w:r w:rsidRPr="008B4D06">
        <w:rPr>
          <w:sz w:val="28"/>
          <w:szCs w:val="28"/>
        </w:rPr>
        <w:lastRenderedPageBreak/>
        <w:t xml:space="preserve">комиссии председателю Контрольно-счетной </w:t>
      </w:r>
      <w:r w:rsidR="00D52FFC" w:rsidRPr="008B4D06">
        <w:rPr>
          <w:sz w:val="28"/>
          <w:szCs w:val="28"/>
        </w:rPr>
        <w:t>комиссии</w:t>
      </w:r>
      <w:r w:rsidRPr="008B4D06">
        <w:rPr>
          <w:sz w:val="28"/>
          <w:szCs w:val="28"/>
        </w:rPr>
        <w:t xml:space="preserve"> в течение 5 рабочих дней со дня утверждения отчета о результатах контрольного мероприятия председателем Контрольно-счетной комиссии.</w:t>
      </w:r>
    </w:p>
    <w:p w:rsidR="00926488" w:rsidRPr="008B4D06" w:rsidRDefault="00A13DF8" w:rsidP="002D4B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D06">
        <w:rPr>
          <w:sz w:val="28"/>
          <w:szCs w:val="28"/>
        </w:rPr>
        <w:t>3. Информационные письма Контрольно-счетной комиссии подписываются председателем Контрольно-счетной комиссии.</w:t>
      </w:r>
    </w:p>
    <w:p w:rsidR="0063099A" w:rsidRPr="008B4D06" w:rsidRDefault="0063099A" w:rsidP="002D4BC3">
      <w:pPr>
        <w:spacing w:after="0" w:line="240" w:lineRule="auto"/>
      </w:pPr>
    </w:p>
    <w:p w:rsidR="00B67196" w:rsidRDefault="009E21CA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Статья 18. Направление материалов в правоохранительные </w:t>
      </w:r>
      <w:r w:rsidR="00B671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E21CA" w:rsidRPr="008B4D06" w:rsidRDefault="00B67196" w:rsidP="00177D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9E21CA" w:rsidRPr="008B4D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</w:t>
      </w:r>
    </w:p>
    <w:p w:rsidR="009E21CA" w:rsidRPr="008B4D06" w:rsidRDefault="009E21C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 случае если при проведении контрольных мероприятий выявлены факты незаконного использования средств местного бюджета, а так же муниципальной собственности, в которых усматриваются признаки преступления или коррупционного правонарушения, </w:t>
      </w:r>
      <w:r w:rsidR="00C73731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онтрольно-счетная комиссия незамедлительно передает материалы контрольных мероприятий в правоохранительные органы.</w:t>
      </w:r>
    </w:p>
    <w:p w:rsidR="009E21CA" w:rsidRPr="008B4D06" w:rsidRDefault="009E21C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Подготовку материалов в правоохранительные органы осуществляет 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руководитель контрольного мероприятия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</w:t>
      </w:r>
      <w:r w:rsidR="00C73731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со дня утверждения результатов мероприятия председателем </w:t>
      </w:r>
      <w:r w:rsidR="00C73731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онтрольно-счетной комиссии.</w:t>
      </w:r>
    </w:p>
    <w:p w:rsidR="009E21CA" w:rsidRPr="008B4D06" w:rsidRDefault="009E21CA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Материалы в правоохранительные органы направляются в соответствии с соглашениями о порядке взаимодействия, заключенными между </w:t>
      </w:r>
      <w:r w:rsidR="00C73731"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B4D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онтрольно-счетной комиссией и соответствующими правоохранительными органами. 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7196" w:rsidRDefault="0085676E" w:rsidP="00177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</w:t>
      </w:r>
      <w:r w:rsidR="00C73731" w:rsidRPr="008B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Обеспечение доступа к информации о деятельности </w:t>
      </w:r>
    </w:p>
    <w:p w:rsidR="00C73731" w:rsidRPr="008B4D06" w:rsidRDefault="00B67196" w:rsidP="00177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C73731" w:rsidRPr="008B4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комиссии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На основании Положения о контрольно-счетной комиссии </w:t>
      </w:r>
      <w:r w:rsidR="00D52FFC" w:rsidRPr="008B4D06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информация о деятельности Контрольно-счетной комиссии предоставляется средствам массовой информации (далее – СМИ) и размещается в сети «Интернет» (далее – Интернет).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2. Информация о деятельности Контрольно-счетной комиссии предоставляется СМИ и размещается в Интернете по решению председателя Контрольно-счетной комиссии.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Содержание, объем, форма и сроки официального предоставления информации о результатах мероприятий устанавливаются председателем Контрольно-счетной комиссии. 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 Информация предоставляется СМИ председателем Контрольно-счетной комиссии или по его поручению должностными лицами контрольно-счетной комиссии. </w:t>
      </w:r>
    </w:p>
    <w:p w:rsidR="00C73731" w:rsidRPr="008B4D06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</w:pPr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Размещение информации в Интернете осуществляется по поручению председателя Контрольно-счетной комиссии специалистом администрации района, ответственным за размещение информации на официальном сайте муниципального образования </w:t>
      </w:r>
      <w:r w:rsidR="00D52FFC"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t>Богородский муниципальный округ Кировской области</w:t>
      </w:r>
      <w:r w:rsidRPr="008B4D06"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  <w:t>.</w:t>
      </w:r>
    </w:p>
    <w:p w:rsidR="00C73731" w:rsidRPr="00C73731" w:rsidRDefault="00C73731" w:rsidP="002D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_GoBack"/>
      <w:bookmarkEnd w:id="0"/>
      <w:r w:rsidRPr="008B4D06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5. Предоставление информации осуществляется в соответствии с требованиями законодательства Российской Федерации о защите государственной и иной охраняемой законом тайны.</w:t>
      </w:r>
    </w:p>
    <w:p w:rsidR="009E21CA" w:rsidRPr="003911CF" w:rsidRDefault="009E21CA" w:rsidP="002D4BC3">
      <w:pPr>
        <w:spacing w:line="240" w:lineRule="auto"/>
        <w:rPr>
          <w:color w:val="FF0000"/>
        </w:rPr>
      </w:pPr>
    </w:p>
    <w:sectPr w:rsidR="009E21CA" w:rsidRPr="003911CF" w:rsidSect="002D4BC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75" w:rsidRDefault="00391F75" w:rsidP="00454ECC">
      <w:pPr>
        <w:spacing w:after="0" w:line="240" w:lineRule="auto"/>
      </w:pPr>
      <w:r>
        <w:separator/>
      </w:r>
    </w:p>
  </w:endnote>
  <w:endnote w:type="continuationSeparator" w:id="0">
    <w:p w:rsidR="00391F75" w:rsidRDefault="00391F75" w:rsidP="0045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3" w:rsidRPr="002D4BC3" w:rsidRDefault="002D4BC3">
    <w:pPr>
      <w:pStyle w:val="a7"/>
      <w:tabs>
        <w:tab w:val="clear" w:pos="4677"/>
        <w:tab w:val="clear" w:pos="9355"/>
      </w:tabs>
      <w:jc w:val="center"/>
      <w:rPr>
        <w:rFonts w:ascii="Times New Roman" w:hAnsi="Times New Roman" w:cs="Times New Roman"/>
        <w:caps/>
        <w:sz w:val="24"/>
        <w:szCs w:val="24"/>
      </w:rPr>
    </w:pPr>
    <w:r w:rsidRPr="002D4BC3">
      <w:rPr>
        <w:rFonts w:ascii="Times New Roman" w:hAnsi="Times New Roman" w:cs="Times New Roman"/>
        <w:caps/>
        <w:sz w:val="24"/>
        <w:szCs w:val="24"/>
      </w:rPr>
      <w:fldChar w:fldCharType="begin"/>
    </w:r>
    <w:r w:rsidRPr="002D4BC3">
      <w:rPr>
        <w:rFonts w:ascii="Times New Roman" w:hAnsi="Times New Roman" w:cs="Times New Roman"/>
        <w:caps/>
        <w:sz w:val="24"/>
        <w:szCs w:val="24"/>
      </w:rPr>
      <w:instrText>PAGE   \* MERGEFORMAT</w:instrText>
    </w:r>
    <w:r w:rsidRPr="002D4BC3">
      <w:rPr>
        <w:rFonts w:ascii="Times New Roman" w:hAnsi="Times New Roman" w:cs="Times New Roman"/>
        <w:caps/>
        <w:sz w:val="24"/>
        <w:szCs w:val="24"/>
      </w:rPr>
      <w:fldChar w:fldCharType="separate"/>
    </w:r>
    <w:r w:rsidR="00091713">
      <w:rPr>
        <w:rFonts w:ascii="Times New Roman" w:hAnsi="Times New Roman" w:cs="Times New Roman"/>
        <w:caps/>
        <w:noProof/>
        <w:sz w:val="24"/>
        <w:szCs w:val="24"/>
      </w:rPr>
      <w:t>2</w:t>
    </w:r>
    <w:r w:rsidRPr="002D4BC3">
      <w:rPr>
        <w:rFonts w:ascii="Times New Roman" w:hAnsi="Times New Roman" w:cs="Times New Roman"/>
        <w:caps/>
        <w:sz w:val="24"/>
        <w:szCs w:val="24"/>
      </w:rPr>
      <w:fldChar w:fldCharType="end"/>
    </w:r>
  </w:p>
  <w:p w:rsidR="00454ECC" w:rsidRDefault="00454E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75" w:rsidRDefault="00391F75" w:rsidP="00454ECC">
      <w:pPr>
        <w:spacing w:after="0" w:line="240" w:lineRule="auto"/>
      </w:pPr>
      <w:r>
        <w:separator/>
      </w:r>
    </w:p>
  </w:footnote>
  <w:footnote w:type="continuationSeparator" w:id="0">
    <w:p w:rsidR="00391F75" w:rsidRDefault="00391F75" w:rsidP="0045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88"/>
    <w:rsid w:val="000314EB"/>
    <w:rsid w:val="00032AB0"/>
    <w:rsid w:val="00041F98"/>
    <w:rsid w:val="00074A73"/>
    <w:rsid w:val="00075F47"/>
    <w:rsid w:val="00091713"/>
    <w:rsid w:val="000F05B4"/>
    <w:rsid w:val="00122438"/>
    <w:rsid w:val="00177DD6"/>
    <w:rsid w:val="001A3A43"/>
    <w:rsid w:val="001B05AB"/>
    <w:rsid w:val="001F5045"/>
    <w:rsid w:val="001F7262"/>
    <w:rsid w:val="002035A8"/>
    <w:rsid w:val="002326E4"/>
    <w:rsid w:val="00285796"/>
    <w:rsid w:val="002860E3"/>
    <w:rsid w:val="002956DE"/>
    <w:rsid w:val="002D4BC3"/>
    <w:rsid w:val="003154EC"/>
    <w:rsid w:val="003265A7"/>
    <w:rsid w:val="003441BC"/>
    <w:rsid w:val="0034625A"/>
    <w:rsid w:val="00357043"/>
    <w:rsid w:val="003911CF"/>
    <w:rsid w:val="00391F75"/>
    <w:rsid w:val="003A6CDA"/>
    <w:rsid w:val="00420C7C"/>
    <w:rsid w:val="00454ECC"/>
    <w:rsid w:val="004973AB"/>
    <w:rsid w:val="004E07E2"/>
    <w:rsid w:val="005738A1"/>
    <w:rsid w:val="0063099A"/>
    <w:rsid w:val="00646663"/>
    <w:rsid w:val="00651DD6"/>
    <w:rsid w:val="00672237"/>
    <w:rsid w:val="00676FAD"/>
    <w:rsid w:val="00680822"/>
    <w:rsid w:val="0068551B"/>
    <w:rsid w:val="00774797"/>
    <w:rsid w:val="0085676E"/>
    <w:rsid w:val="008B4D06"/>
    <w:rsid w:val="00926488"/>
    <w:rsid w:val="009C702E"/>
    <w:rsid w:val="009D6C54"/>
    <w:rsid w:val="009E21CA"/>
    <w:rsid w:val="00A10D9B"/>
    <w:rsid w:val="00A13DF8"/>
    <w:rsid w:val="00A16680"/>
    <w:rsid w:val="00A540CA"/>
    <w:rsid w:val="00A72625"/>
    <w:rsid w:val="00AD5CEA"/>
    <w:rsid w:val="00B23284"/>
    <w:rsid w:val="00B67196"/>
    <w:rsid w:val="00B82E11"/>
    <w:rsid w:val="00BA445A"/>
    <w:rsid w:val="00BD546A"/>
    <w:rsid w:val="00BD5A04"/>
    <w:rsid w:val="00BE0950"/>
    <w:rsid w:val="00C73731"/>
    <w:rsid w:val="00C9725C"/>
    <w:rsid w:val="00D21541"/>
    <w:rsid w:val="00D50EB7"/>
    <w:rsid w:val="00D52FFC"/>
    <w:rsid w:val="00D54904"/>
    <w:rsid w:val="00D643B9"/>
    <w:rsid w:val="00D91AB5"/>
    <w:rsid w:val="00DA2067"/>
    <w:rsid w:val="00DB1FE5"/>
    <w:rsid w:val="00DF2B18"/>
    <w:rsid w:val="00E47F19"/>
    <w:rsid w:val="00E70E1D"/>
    <w:rsid w:val="00E8718A"/>
    <w:rsid w:val="00EB5174"/>
    <w:rsid w:val="00F234BC"/>
    <w:rsid w:val="00F45E82"/>
    <w:rsid w:val="00F523A6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3EBF"/>
  <w15:docId w15:val="{FB5CD5F4-2F57-4945-8EC9-EBBE2CD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2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75F47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643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43B9"/>
  </w:style>
  <w:style w:type="character" w:styleId="a4">
    <w:name w:val="Strong"/>
    <w:basedOn w:val="a0"/>
    <w:uiPriority w:val="22"/>
    <w:qFormat/>
    <w:rsid w:val="004E07E2"/>
    <w:rPr>
      <w:b/>
      <w:bCs/>
    </w:rPr>
  </w:style>
  <w:style w:type="paragraph" w:styleId="a5">
    <w:name w:val="header"/>
    <w:basedOn w:val="a"/>
    <w:link w:val="a6"/>
    <w:uiPriority w:val="99"/>
    <w:unhideWhenUsed/>
    <w:rsid w:val="0045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ECC"/>
  </w:style>
  <w:style w:type="paragraph" w:styleId="a7">
    <w:name w:val="footer"/>
    <w:basedOn w:val="a"/>
    <w:link w:val="a8"/>
    <w:uiPriority w:val="99"/>
    <w:unhideWhenUsed/>
    <w:rsid w:val="0045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ECC"/>
  </w:style>
  <w:style w:type="paragraph" w:customStyle="1" w:styleId="a9">
    <w:name w:val="Знак Знак Знак Знак"/>
    <w:basedOn w:val="a"/>
    <w:rsid w:val="00C737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0">
    <w:name w:val="ConsPlusTitle"/>
    <w:rsid w:val="00074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16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Tr3ha</dc:creator>
  <cp:lastModifiedBy>КСК</cp:lastModifiedBy>
  <cp:revision>43</cp:revision>
  <cp:lastPrinted>2024-11-08T06:19:00Z</cp:lastPrinted>
  <dcterms:created xsi:type="dcterms:W3CDTF">2022-01-26T05:25:00Z</dcterms:created>
  <dcterms:modified xsi:type="dcterms:W3CDTF">2024-11-08T08:09:00Z</dcterms:modified>
</cp:coreProperties>
</file>