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АДМИНИСТРАЦИЯ МУНИЦИПАЛЬНОГО ОБРАЗОВАНИЯ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БОГОРОДСКИЙ МУНИЦИПАЛЬНЫЙ ОКРУГ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КИРОВСКОЙ ОБЛАСТИ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proofErr w:type="gramStart"/>
      <w:r w:rsidRPr="008F2962">
        <w:rPr>
          <w:b/>
          <w:sz w:val="32"/>
          <w:szCs w:val="32"/>
        </w:rPr>
        <w:t>(АДМИНИСТРАЦИЯ БОГОРОДСКОГО</w:t>
      </w:r>
      <w:proofErr w:type="gramEnd"/>
    </w:p>
    <w:p w:rsidR="00325274" w:rsidRPr="008F2962" w:rsidRDefault="00325274" w:rsidP="00A17114">
      <w:pPr>
        <w:spacing w:after="360" w:line="276" w:lineRule="auto"/>
        <w:jc w:val="center"/>
        <w:rPr>
          <w:b/>
          <w:sz w:val="32"/>
          <w:szCs w:val="32"/>
        </w:rPr>
      </w:pPr>
      <w:proofErr w:type="gramStart"/>
      <w:r w:rsidRPr="008F2962">
        <w:rPr>
          <w:b/>
          <w:sz w:val="32"/>
          <w:szCs w:val="32"/>
        </w:rPr>
        <w:t>МУНИЦИПАЛЬНОГО ОКРУГА)</w:t>
      </w:r>
      <w:proofErr w:type="gramEnd"/>
    </w:p>
    <w:p w:rsidR="00AF069D" w:rsidRDefault="00325274" w:rsidP="00AF069D">
      <w:pPr>
        <w:spacing w:line="276" w:lineRule="auto"/>
        <w:jc w:val="center"/>
        <w:rPr>
          <w:b/>
          <w:sz w:val="28"/>
          <w:szCs w:val="28"/>
        </w:rPr>
      </w:pPr>
      <w:r w:rsidRPr="008F2962">
        <w:rPr>
          <w:b/>
          <w:sz w:val="32"/>
          <w:szCs w:val="32"/>
        </w:rPr>
        <w:t>ПОСТАНОВЛЕНИЕ</w:t>
      </w:r>
    </w:p>
    <w:p w:rsidR="00325274" w:rsidRPr="00FC6E43" w:rsidRDefault="00B93C71" w:rsidP="00AF069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23.11.2022                                                                                                    </w:t>
      </w:r>
      <w:r w:rsidR="00153AB5">
        <w:rPr>
          <w:sz w:val="28"/>
          <w:szCs w:val="28"/>
        </w:rPr>
        <w:t xml:space="preserve">№ </w:t>
      </w:r>
      <w:r>
        <w:rPr>
          <w:sz w:val="28"/>
          <w:szCs w:val="28"/>
        </w:rPr>
        <w:t>431</w:t>
      </w:r>
    </w:p>
    <w:p w:rsidR="00325274" w:rsidRPr="00494491" w:rsidRDefault="00325274" w:rsidP="00325274">
      <w:pPr>
        <w:spacing w:line="276" w:lineRule="auto"/>
        <w:jc w:val="center"/>
        <w:rPr>
          <w:sz w:val="28"/>
          <w:szCs w:val="28"/>
        </w:rPr>
      </w:pPr>
      <w:proofErr w:type="spellStart"/>
      <w:r w:rsidRPr="00494491">
        <w:rPr>
          <w:sz w:val="28"/>
          <w:szCs w:val="28"/>
        </w:rPr>
        <w:t>пгт</w:t>
      </w:r>
      <w:proofErr w:type="spellEnd"/>
      <w:r w:rsidRPr="00494491">
        <w:rPr>
          <w:sz w:val="28"/>
          <w:szCs w:val="28"/>
        </w:rPr>
        <w:t xml:space="preserve"> </w:t>
      </w:r>
      <w:proofErr w:type="spellStart"/>
      <w:r w:rsidRPr="00494491">
        <w:rPr>
          <w:sz w:val="28"/>
          <w:szCs w:val="28"/>
        </w:rPr>
        <w:t>Богородское</w:t>
      </w:r>
      <w:proofErr w:type="spellEnd"/>
    </w:p>
    <w:p w:rsidR="00325274" w:rsidRPr="00494491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325274" w:rsidRPr="00494491" w:rsidTr="000D7816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F069D" w:rsidRDefault="00AF069D" w:rsidP="008F2962">
            <w:pPr>
              <w:jc w:val="center"/>
              <w:rPr>
                <w:b/>
                <w:sz w:val="28"/>
                <w:szCs w:val="28"/>
              </w:rPr>
            </w:pPr>
          </w:p>
          <w:p w:rsidR="00325274" w:rsidRPr="00494491" w:rsidRDefault="00325274" w:rsidP="00153AB5">
            <w:pPr>
              <w:jc w:val="center"/>
              <w:rPr>
                <w:b/>
                <w:sz w:val="28"/>
                <w:szCs w:val="28"/>
              </w:rPr>
            </w:pPr>
            <w:r w:rsidRPr="00494491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153AB5">
              <w:rPr>
                <w:b/>
                <w:sz w:val="28"/>
                <w:szCs w:val="28"/>
              </w:rPr>
              <w:t>3</w:t>
            </w:r>
            <w:r w:rsidRPr="00494491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       </w:t>
      </w: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AF069D" w:rsidRDefault="00325274" w:rsidP="0063452C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3452C" w:rsidRDefault="0063452C" w:rsidP="0063452C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Pr="00494491" w:rsidRDefault="00AF069D" w:rsidP="0021644C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5274">
        <w:rPr>
          <w:sz w:val="28"/>
          <w:szCs w:val="28"/>
        </w:rPr>
        <w:t xml:space="preserve"> </w:t>
      </w:r>
      <w:proofErr w:type="gramStart"/>
      <w:r w:rsidR="00325274" w:rsidRPr="00494491">
        <w:rPr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от </w:t>
      </w:r>
      <w:r w:rsidR="00325274">
        <w:rPr>
          <w:sz w:val="28"/>
          <w:szCs w:val="28"/>
        </w:rPr>
        <w:t>15.09.2021 № 37/277</w:t>
      </w:r>
      <w:r w:rsidR="00325274" w:rsidRPr="00494491">
        <w:rPr>
          <w:sz w:val="28"/>
          <w:szCs w:val="28"/>
        </w:rPr>
        <w:t xml:space="preserve"> «Об утверждении Положения о муниципальном </w:t>
      </w:r>
      <w:r w:rsidR="00325274">
        <w:rPr>
          <w:sz w:val="28"/>
          <w:szCs w:val="28"/>
        </w:rPr>
        <w:t>земельном</w:t>
      </w:r>
      <w:proofErr w:type="gramEnd"/>
      <w:r w:rsidR="00325274" w:rsidRPr="00494491">
        <w:rPr>
          <w:sz w:val="28"/>
          <w:szCs w:val="28"/>
        </w:rPr>
        <w:t xml:space="preserve"> </w:t>
      </w:r>
      <w:proofErr w:type="gramStart"/>
      <w:r w:rsidR="00325274" w:rsidRPr="00494491">
        <w:rPr>
          <w:sz w:val="28"/>
          <w:szCs w:val="28"/>
        </w:rPr>
        <w:t>контроле</w:t>
      </w:r>
      <w:proofErr w:type="gramEnd"/>
      <w:r w:rsidR="00325274" w:rsidRPr="00494491">
        <w:rPr>
          <w:sz w:val="28"/>
          <w:szCs w:val="28"/>
        </w:rPr>
        <w:t xml:space="preserve"> на территории Богородского муниципального округа»</w:t>
      </w:r>
      <w:r w:rsidR="00325274">
        <w:rPr>
          <w:sz w:val="28"/>
          <w:szCs w:val="28"/>
        </w:rPr>
        <w:t xml:space="preserve"> администрация Богородского муниципального округа </w:t>
      </w:r>
      <w:r w:rsidR="00325274" w:rsidRPr="00494491">
        <w:rPr>
          <w:sz w:val="28"/>
          <w:szCs w:val="28"/>
        </w:rPr>
        <w:t>ПОСТАНОВЛЯЕТ:</w:t>
      </w:r>
    </w:p>
    <w:p w:rsidR="00325274" w:rsidRPr="00494491" w:rsidRDefault="00325274" w:rsidP="0021644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земельному контролю на </w:t>
      </w:r>
      <w:r w:rsidR="00FC4CE8">
        <w:rPr>
          <w:rFonts w:ascii="Times New Roman" w:hAnsi="Times New Roman"/>
          <w:sz w:val="28"/>
          <w:szCs w:val="28"/>
        </w:rPr>
        <w:t>202</w:t>
      </w:r>
      <w:r w:rsidR="00153AB5">
        <w:rPr>
          <w:rFonts w:ascii="Times New Roman" w:hAnsi="Times New Roman"/>
          <w:sz w:val="28"/>
          <w:szCs w:val="28"/>
        </w:rPr>
        <w:t>3</w:t>
      </w:r>
      <w:r w:rsidR="00FC4CE8">
        <w:rPr>
          <w:rFonts w:ascii="Times New Roman" w:hAnsi="Times New Roman"/>
          <w:sz w:val="28"/>
          <w:szCs w:val="28"/>
        </w:rPr>
        <w:t xml:space="preserve"> год (далее – Программа) </w:t>
      </w:r>
      <w:r w:rsidR="00FC4CE8" w:rsidRPr="00FC4CE8">
        <w:rPr>
          <w:rFonts w:ascii="Times New Roman" w:hAnsi="Times New Roman"/>
          <w:sz w:val="28"/>
          <w:szCs w:val="28"/>
        </w:rPr>
        <w:t>согласно приложению</w:t>
      </w:r>
      <w:r w:rsidR="00FC4CE8">
        <w:rPr>
          <w:sz w:val="28"/>
          <w:szCs w:val="28"/>
        </w:rPr>
        <w:t xml:space="preserve">. </w:t>
      </w:r>
      <w:r w:rsidRPr="00494491">
        <w:rPr>
          <w:rFonts w:ascii="Times New Roman" w:hAnsi="Times New Roman"/>
          <w:sz w:val="28"/>
          <w:szCs w:val="28"/>
        </w:rPr>
        <w:t xml:space="preserve"> </w:t>
      </w:r>
    </w:p>
    <w:p w:rsidR="00325274" w:rsidRPr="00494491" w:rsidRDefault="00325274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491">
        <w:rPr>
          <w:sz w:val="28"/>
          <w:szCs w:val="28"/>
        </w:rPr>
        <w:t>2. </w:t>
      </w:r>
      <w:r w:rsidRPr="00494491">
        <w:rPr>
          <w:rFonts w:eastAsia="Calibri"/>
          <w:sz w:val="28"/>
          <w:szCs w:val="28"/>
          <w:lang w:eastAsia="en-US"/>
        </w:rPr>
        <w:t>Отделу земельно-имущественных отношений Администрации Богородского муниципального округа, уполномоченному на осуществление муниципального земельного контроля, обеспечить выполнение Программы в пределах своей компетенции.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491">
        <w:rPr>
          <w:rFonts w:eastAsia="Calibri"/>
          <w:sz w:val="28"/>
          <w:szCs w:val="28"/>
          <w:lang w:eastAsia="en-US"/>
        </w:rPr>
        <w:lastRenderedPageBreak/>
        <w:t>3. </w:t>
      </w:r>
      <w:r w:rsidRPr="00494491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</w:t>
      </w:r>
      <w:proofErr w:type="spellStart"/>
      <w:r w:rsidRPr="00494491">
        <w:rPr>
          <w:sz w:val="28"/>
          <w:szCs w:val="28"/>
        </w:rPr>
        <w:t>Богородский</w:t>
      </w:r>
      <w:proofErr w:type="spellEnd"/>
      <w:r w:rsidRPr="00494491">
        <w:rPr>
          <w:sz w:val="28"/>
          <w:szCs w:val="28"/>
        </w:rPr>
        <w:t xml:space="preserve"> муниципальный округ Кировской области в информационно-телекоммуникационной сети «Интернет» </w:t>
      </w:r>
      <w:hyperlink r:id="rId7" w:history="1">
        <w:r w:rsidRPr="00494491">
          <w:rPr>
            <w:rStyle w:val="a3"/>
            <w:sz w:val="28"/>
            <w:szCs w:val="28"/>
          </w:rPr>
          <w:t>www.munbog43.ru</w:t>
        </w:r>
      </w:hyperlink>
      <w:r w:rsidRPr="00494491">
        <w:rPr>
          <w:color w:val="000000"/>
          <w:sz w:val="28"/>
          <w:szCs w:val="28"/>
        </w:rPr>
        <w:t>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94491">
        <w:rPr>
          <w:color w:val="000000"/>
          <w:sz w:val="28"/>
          <w:szCs w:val="28"/>
        </w:rPr>
        <w:t>.</w:t>
      </w:r>
      <w:r w:rsidRPr="00494491">
        <w:rPr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325274" w:rsidRPr="00494491" w:rsidRDefault="00325274" w:rsidP="00325274">
      <w:pPr>
        <w:spacing w:line="276" w:lineRule="auto"/>
        <w:ind w:right="-1"/>
        <w:jc w:val="both"/>
        <w:rPr>
          <w:sz w:val="28"/>
          <w:szCs w:val="28"/>
        </w:rPr>
      </w:pPr>
    </w:p>
    <w:p w:rsidR="00153AB5" w:rsidRDefault="00153AB5" w:rsidP="00153AB5">
      <w:pPr>
        <w:spacing w:before="360"/>
        <w:jc w:val="both"/>
        <w:rPr>
          <w:sz w:val="29"/>
          <w:szCs w:val="29"/>
        </w:rPr>
      </w:pPr>
      <w:r>
        <w:rPr>
          <w:sz w:val="29"/>
          <w:szCs w:val="29"/>
        </w:rPr>
        <w:t>Глава</w:t>
      </w:r>
      <w:r w:rsidRPr="0069719A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Богородского </w:t>
      </w:r>
    </w:p>
    <w:p w:rsidR="00153AB5" w:rsidRDefault="00153AB5" w:rsidP="00153AB5">
      <w:pPr>
        <w:tabs>
          <w:tab w:val="left" w:pos="7797"/>
        </w:tabs>
        <w:jc w:val="both"/>
        <w:rPr>
          <w:sz w:val="29"/>
          <w:szCs w:val="29"/>
        </w:rPr>
      </w:pPr>
      <w:r>
        <w:rPr>
          <w:sz w:val="29"/>
          <w:szCs w:val="29"/>
        </w:rPr>
        <w:t>муниципального</w:t>
      </w:r>
      <w:r>
        <w:rPr>
          <w:sz w:val="28"/>
          <w:szCs w:val="28"/>
        </w:rPr>
        <w:t xml:space="preserve"> округа  </w:t>
      </w:r>
      <w:r>
        <w:rPr>
          <w:sz w:val="29"/>
          <w:szCs w:val="29"/>
        </w:rPr>
        <w:t>А.С. Соболева</w:t>
      </w:r>
    </w:p>
    <w:p w:rsidR="00232517" w:rsidRPr="00F03466" w:rsidRDefault="00232517" w:rsidP="00F03466">
      <w:pPr>
        <w:jc w:val="both"/>
        <w:sectPr w:rsidR="00232517" w:rsidRPr="00F03466" w:rsidSect="00A17114">
          <w:headerReference w:type="default" r:id="rId8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</w:p>
    <w:p w:rsidR="00325274" w:rsidRPr="00494491" w:rsidRDefault="00325274" w:rsidP="00325274">
      <w:pPr>
        <w:spacing w:line="276" w:lineRule="auto"/>
      </w:pPr>
    </w:p>
    <w:p w:rsidR="00325274" w:rsidRPr="00A64DA5" w:rsidRDefault="00325274" w:rsidP="00F03466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  <w:r w:rsidRPr="00A64DA5">
        <w:rPr>
          <w:sz w:val="24"/>
          <w:szCs w:val="24"/>
        </w:rPr>
        <w:t xml:space="preserve">                  </w:t>
      </w:r>
      <w:r w:rsidR="00F0346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64DA5">
        <w:rPr>
          <w:sz w:val="24"/>
          <w:szCs w:val="24"/>
        </w:rPr>
        <w:t xml:space="preserve"> </w:t>
      </w:r>
      <w:r>
        <w:rPr>
          <w:sz w:val="28"/>
          <w:szCs w:val="28"/>
        </w:rPr>
        <w:t>Приложение</w:t>
      </w:r>
    </w:p>
    <w:p w:rsidR="00325274" w:rsidRDefault="00325274" w:rsidP="00F03466">
      <w:pPr>
        <w:spacing w:after="1" w:line="276" w:lineRule="auto"/>
        <w:ind w:left="4536"/>
        <w:jc w:val="right"/>
        <w:outlineLvl w:val="0"/>
        <w:rPr>
          <w:sz w:val="28"/>
          <w:szCs w:val="28"/>
        </w:rPr>
      </w:pPr>
    </w:p>
    <w:p w:rsidR="00325274" w:rsidRPr="00A64DA5" w:rsidRDefault="00325274" w:rsidP="00F03466">
      <w:pPr>
        <w:spacing w:after="1" w:line="276" w:lineRule="auto"/>
        <w:ind w:left="4536"/>
        <w:jc w:val="right"/>
        <w:outlineLvl w:val="0"/>
        <w:rPr>
          <w:sz w:val="28"/>
          <w:szCs w:val="28"/>
        </w:rPr>
      </w:pPr>
      <w:r w:rsidRPr="00A64DA5">
        <w:rPr>
          <w:sz w:val="28"/>
          <w:szCs w:val="28"/>
        </w:rPr>
        <w:t>УТВЕРЖДЕН</w:t>
      </w:r>
      <w:r w:rsidR="004C5E39">
        <w:rPr>
          <w:sz w:val="28"/>
          <w:szCs w:val="28"/>
        </w:rPr>
        <w:t>А</w:t>
      </w:r>
    </w:p>
    <w:p w:rsidR="00325274" w:rsidRPr="00A64DA5" w:rsidRDefault="00325274" w:rsidP="00F03466">
      <w:pPr>
        <w:spacing w:after="1" w:line="276" w:lineRule="auto"/>
        <w:ind w:left="4536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постановлением администрации</w:t>
      </w:r>
    </w:p>
    <w:p w:rsidR="00325274" w:rsidRPr="00A64DA5" w:rsidRDefault="00325274" w:rsidP="00F03466">
      <w:pPr>
        <w:spacing w:after="1" w:line="276" w:lineRule="auto"/>
        <w:ind w:left="4536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Богородского муниципального округа</w:t>
      </w:r>
    </w:p>
    <w:p w:rsidR="00325274" w:rsidRPr="00A64DA5" w:rsidRDefault="00325274" w:rsidP="00F03466">
      <w:pPr>
        <w:spacing w:after="720" w:line="276" w:lineRule="auto"/>
        <w:ind w:left="4536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 xml:space="preserve">от </w:t>
      </w:r>
      <w:r w:rsidR="00153AB5">
        <w:rPr>
          <w:sz w:val="28"/>
          <w:szCs w:val="28"/>
        </w:rPr>
        <w:t xml:space="preserve"> </w:t>
      </w:r>
      <w:r w:rsidR="00B93C71">
        <w:rPr>
          <w:sz w:val="28"/>
          <w:szCs w:val="28"/>
        </w:rPr>
        <w:t xml:space="preserve">23.11.2022 </w:t>
      </w:r>
      <w:r w:rsidR="00153AB5">
        <w:rPr>
          <w:sz w:val="28"/>
          <w:szCs w:val="28"/>
        </w:rPr>
        <w:t xml:space="preserve"> № </w:t>
      </w:r>
      <w:r w:rsidR="00B93C71">
        <w:rPr>
          <w:sz w:val="28"/>
          <w:szCs w:val="28"/>
        </w:rPr>
        <w:t>431</w:t>
      </w:r>
    </w:p>
    <w:p w:rsidR="00325274" w:rsidRPr="00494491" w:rsidRDefault="00325274" w:rsidP="00325274">
      <w:pPr>
        <w:spacing w:after="1"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ПРОГРАММА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 xml:space="preserve"> на 202</w:t>
      </w:r>
      <w:r w:rsidR="00153AB5">
        <w:rPr>
          <w:b/>
          <w:sz w:val="28"/>
          <w:szCs w:val="28"/>
        </w:rPr>
        <w:t>3</w:t>
      </w:r>
      <w:r w:rsidRPr="00494491">
        <w:rPr>
          <w:b/>
          <w:sz w:val="28"/>
          <w:szCs w:val="28"/>
        </w:rPr>
        <w:t xml:space="preserve"> год.</w:t>
      </w:r>
    </w:p>
    <w:p w:rsidR="00325274" w:rsidRPr="00494491" w:rsidRDefault="00325274" w:rsidP="00325274">
      <w:pPr>
        <w:spacing w:after="1" w:line="276" w:lineRule="auto"/>
        <w:rPr>
          <w:b/>
          <w:sz w:val="28"/>
          <w:szCs w:val="28"/>
        </w:rPr>
      </w:pPr>
    </w:p>
    <w:p w:rsidR="00325274" w:rsidRPr="00494491" w:rsidRDefault="001A6D0A" w:rsidP="001A6D0A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5274" w:rsidRPr="00494491">
        <w:rPr>
          <w:b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5274" w:rsidRDefault="00325274" w:rsidP="00325274">
      <w:pPr>
        <w:spacing w:after="1"/>
        <w:jc w:val="both"/>
        <w:rPr>
          <w:b/>
          <w:sz w:val="28"/>
          <w:szCs w:val="28"/>
        </w:rPr>
      </w:pPr>
    </w:p>
    <w:p w:rsidR="00F83F48" w:rsidRPr="008A74C0" w:rsidRDefault="00F83F48" w:rsidP="0069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74C0">
        <w:rPr>
          <w:sz w:val="28"/>
          <w:szCs w:val="28"/>
        </w:rPr>
        <w:t xml:space="preserve">Настоящая программа разработана в соответствии со </w:t>
      </w:r>
      <w:r w:rsidRPr="008A74C0">
        <w:rPr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</w:t>
      </w:r>
      <w:r>
        <w:rPr>
          <w:sz w:val="28"/>
          <w:szCs w:val="28"/>
        </w:rPr>
        <w:t xml:space="preserve">вительства Российской Федерации от </w:t>
      </w:r>
      <w:r w:rsidRPr="008A74C0">
        <w:rPr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A74C0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земельного</w:t>
      </w:r>
      <w:r w:rsidRPr="008A74C0">
        <w:rPr>
          <w:sz w:val="28"/>
          <w:szCs w:val="28"/>
        </w:rPr>
        <w:t xml:space="preserve"> контроля.</w:t>
      </w:r>
    </w:p>
    <w:p w:rsidR="000C28D8" w:rsidRDefault="000C28D8" w:rsidP="00697C2B">
      <w:pPr>
        <w:ind w:firstLine="709"/>
        <w:contextualSpacing/>
        <w:jc w:val="both"/>
        <w:rPr>
          <w:sz w:val="28"/>
          <w:szCs w:val="28"/>
        </w:rPr>
      </w:pPr>
    </w:p>
    <w:p w:rsidR="00F83F48" w:rsidRPr="00257A52" w:rsidRDefault="00D66B81" w:rsidP="00697C2B">
      <w:pPr>
        <w:ind w:firstLine="709"/>
        <w:contextualSpacing/>
        <w:jc w:val="both"/>
        <w:rPr>
          <w:sz w:val="28"/>
          <w:szCs w:val="28"/>
        </w:rPr>
      </w:pPr>
      <w:r w:rsidRPr="00D66B81">
        <w:rPr>
          <w:sz w:val="28"/>
          <w:szCs w:val="28"/>
        </w:rPr>
        <w:t>1.1.</w:t>
      </w:r>
      <w:r w:rsidR="00F83F48">
        <w:rPr>
          <w:b/>
          <w:sz w:val="28"/>
          <w:szCs w:val="28"/>
        </w:rPr>
        <w:t xml:space="preserve"> </w:t>
      </w:r>
      <w:r w:rsidR="00F83F48">
        <w:rPr>
          <w:sz w:val="28"/>
          <w:szCs w:val="28"/>
        </w:rPr>
        <w:t>М</w:t>
      </w:r>
      <w:r w:rsidR="00F83F48" w:rsidRPr="00257A52">
        <w:rPr>
          <w:sz w:val="28"/>
          <w:szCs w:val="28"/>
        </w:rPr>
        <w:t xml:space="preserve">униципальный </w:t>
      </w:r>
      <w:r w:rsidR="005C7D82">
        <w:rPr>
          <w:sz w:val="28"/>
          <w:szCs w:val="28"/>
        </w:rPr>
        <w:t>земельный</w:t>
      </w:r>
      <w:r w:rsidR="00F83F48" w:rsidRPr="00257A52">
        <w:rPr>
          <w:sz w:val="28"/>
          <w:szCs w:val="28"/>
        </w:rPr>
        <w:t xml:space="preserve"> контроль на территории </w:t>
      </w:r>
      <w:proofErr w:type="spellStart"/>
      <w:r w:rsidR="00F83F48" w:rsidRPr="00257A52">
        <w:rPr>
          <w:sz w:val="28"/>
          <w:szCs w:val="28"/>
        </w:rPr>
        <w:t>Богордского</w:t>
      </w:r>
      <w:proofErr w:type="spellEnd"/>
      <w:r w:rsidR="00F83F48" w:rsidRPr="00257A52">
        <w:rPr>
          <w:sz w:val="28"/>
          <w:szCs w:val="28"/>
        </w:rPr>
        <w:t xml:space="preserve"> муниципального округа осуществляет </w:t>
      </w:r>
      <w:r w:rsidR="00F83F48">
        <w:rPr>
          <w:sz w:val="28"/>
          <w:szCs w:val="28"/>
        </w:rPr>
        <w:t>отдел земельно-имущественных отношений а</w:t>
      </w:r>
      <w:r w:rsidR="00F83F48" w:rsidRPr="00257A52">
        <w:rPr>
          <w:sz w:val="28"/>
          <w:szCs w:val="28"/>
        </w:rPr>
        <w:t>дминистраци</w:t>
      </w:r>
      <w:r w:rsidR="00F83F48">
        <w:rPr>
          <w:sz w:val="28"/>
          <w:szCs w:val="28"/>
        </w:rPr>
        <w:t>й</w:t>
      </w:r>
      <w:r w:rsidR="00F83F48" w:rsidRPr="00257A52">
        <w:rPr>
          <w:sz w:val="28"/>
          <w:szCs w:val="28"/>
        </w:rPr>
        <w:t xml:space="preserve"> Богородского муниципального округа Кировской области</w:t>
      </w:r>
      <w:r w:rsidR="00BC3D23">
        <w:rPr>
          <w:sz w:val="28"/>
          <w:szCs w:val="28"/>
        </w:rPr>
        <w:t>.</w:t>
      </w:r>
    </w:p>
    <w:p w:rsidR="00325274" w:rsidRPr="00494491" w:rsidRDefault="00F83F48" w:rsidP="00697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5274" w:rsidRPr="00494491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1A6D0A" w:rsidRPr="00494491" w:rsidRDefault="001A6D0A" w:rsidP="00697C2B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>Объектами муниципального земельного контроля являются: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lastRenderedPageBreak/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6D0A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объекты земельных отношений, расположенные на территории Богородского  </w:t>
      </w:r>
      <w:r w:rsidRPr="00494491">
        <w:rPr>
          <w:sz w:val="28"/>
          <w:szCs w:val="28"/>
          <w:shd w:val="clear" w:color="auto" w:fill="FFFFFF"/>
        </w:rPr>
        <w:t>муниципального округа Кировской области</w:t>
      </w:r>
      <w:r w:rsidRPr="00494491">
        <w:rPr>
          <w:sz w:val="28"/>
          <w:szCs w:val="28"/>
        </w:rPr>
        <w:t>.</w:t>
      </w:r>
    </w:p>
    <w:p w:rsidR="00D66B81" w:rsidRDefault="001A6D0A" w:rsidP="00B94A69">
      <w:pPr>
        <w:ind w:firstLine="709"/>
        <w:jc w:val="both"/>
        <w:rPr>
          <w:sz w:val="28"/>
          <w:szCs w:val="28"/>
        </w:rPr>
      </w:pPr>
      <w:r w:rsidRPr="00D139A8">
        <w:rPr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>
        <w:rPr>
          <w:sz w:val="28"/>
          <w:szCs w:val="28"/>
        </w:rPr>
        <w:t>Богородского муниципального округа</w:t>
      </w:r>
      <w:r w:rsidRPr="00D139A8">
        <w:rPr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D66B81" w:rsidRPr="00153AB5" w:rsidRDefault="00153AB5" w:rsidP="00153A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66B81" w:rsidRPr="00153AB5">
        <w:rPr>
          <w:rFonts w:ascii="Times New Roman" w:hAnsi="Times New Roman" w:cs="Times New Roman"/>
          <w:b w:val="0"/>
          <w:sz w:val="28"/>
          <w:szCs w:val="28"/>
        </w:rPr>
        <w:t>В 202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2</w:t>
      </w:r>
      <w:r w:rsidR="00D66B81" w:rsidRPr="00153AB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у в связи с принятием правительством Российской Федерации постановления № 336 от 10.03.2022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особенностях организации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надзора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контроля» 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>плановые контрольные мероприятия не проводились.</w:t>
      </w:r>
    </w:p>
    <w:p w:rsidR="00D66B81" w:rsidRPr="00D139A8" w:rsidRDefault="00D66B81" w:rsidP="00D6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153AB5">
        <w:rPr>
          <w:sz w:val="28"/>
          <w:szCs w:val="28"/>
        </w:rPr>
        <w:t>2</w:t>
      </w:r>
      <w:r w:rsidRPr="00D139A8">
        <w:rPr>
          <w:sz w:val="28"/>
          <w:szCs w:val="28"/>
        </w:rPr>
        <w:t xml:space="preserve"> контрольно-надзорных мероприяти</w:t>
      </w:r>
      <w:r w:rsidR="00153AB5">
        <w:rPr>
          <w:sz w:val="28"/>
          <w:szCs w:val="28"/>
        </w:rPr>
        <w:t>я без взаимодействия: наблюдение за соблюдением обязательных</w:t>
      </w:r>
      <w:r w:rsidR="00B94A69">
        <w:rPr>
          <w:sz w:val="28"/>
          <w:szCs w:val="28"/>
        </w:rPr>
        <w:t xml:space="preserve"> требований (мониторинг безопасности)</w:t>
      </w:r>
      <w:r>
        <w:rPr>
          <w:sz w:val="28"/>
          <w:szCs w:val="28"/>
        </w:rPr>
        <w:t>.</w:t>
      </w:r>
      <w:r w:rsidR="00B94A69">
        <w:rPr>
          <w:sz w:val="28"/>
          <w:szCs w:val="28"/>
        </w:rPr>
        <w:t xml:space="preserve"> Обследовано 3094,12 га</w:t>
      </w:r>
      <w:proofErr w:type="gramStart"/>
      <w:r w:rsidR="00B94A69">
        <w:rPr>
          <w:sz w:val="28"/>
          <w:szCs w:val="28"/>
        </w:rPr>
        <w:t>.</w:t>
      </w:r>
      <w:proofErr w:type="gramEnd"/>
      <w:r w:rsidR="00B94A69">
        <w:rPr>
          <w:sz w:val="28"/>
          <w:szCs w:val="28"/>
        </w:rPr>
        <w:t xml:space="preserve"> </w:t>
      </w:r>
      <w:proofErr w:type="gramStart"/>
      <w:r w:rsidR="00B94A69">
        <w:rPr>
          <w:sz w:val="28"/>
          <w:szCs w:val="28"/>
        </w:rPr>
        <w:t>з</w:t>
      </w:r>
      <w:proofErr w:type="gramEnd"/>
      <w:r w:rsidR="00B94A69">
        <w:rPr>
          <w:sz w:val="28"/>
          <w:szCs w:val="28"/>
        </w:rPr>
        <w:t>емель сельскохозяйственного назначения.</w:t>
      </w:r>
    </w:p>
    <w:p w:rsidR="000C28D8" w:rsidRDefault="00D66B81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6B81" w:rsidRPr="00923BF0" w:rsidRDefault="000C28D8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6B81">
        <w:rPr>
          <w:sz w:val="28"/>
          <w:szCs w:val="28"/>
        </w:rPr>
        <w:t xml:space="preserve"> </w:t>
      </w:r>
      <w:r w:rsidR="00D66B81" w:rsidRPr="00D66B81">
        <w:rPr>
          <w:sz w:val="28"/>
          <w:szCs w:val="28"/>
        </w:rPr>
        <w:t>1.2.</w:t>
      </w:r>
      <w:r w:rsidR="00D66B81">
        <w:rPr>
          <w:sz w:val="28"/>
          <w:szCs w:val="28"/>
        </w:rPr>
        <w:t xml:space="preserve"> </w:t>
      </w:r>
      <w:r w:rsidR="00D66B81" w:rsidRPr="00923BF0">
        <w:rPr>
          <w:sz w:val="28"/>
          <w:szCs w:val="28"/>
        </w:rPr>
        <w:t>В рамках профилактики</w:t>
      </w:r>
      <w:r w:rsidR="00D66B81" w:rsidRPr="00923B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D66B81" w:rsidRPr="00923BF0">
        <w:rPr>
          <w:sz w:val="28"/>
          <w:szCs w:val="28"/>
        </w:rPr>
        <w:t xml:space="preserve"> администрацией  в 202</w:t>
      </w:r>
      <w:r w:rsidR="00B94A69">
        <w:rPr>
          <w:sz w:val="28"/>
          <w:szCs w:val="28"/>
        </w:rPr>
        <w:t>2</w:t>
      </w:r>
      <w:r w:rsidR="00D66B81" w:rsidRPr="00923BF0">
        <w:rPr>
          <w:sz w:val="28"/>
          <w:szCs w:val="28"/>
        </w:rPr>
        <w:t xml:space="preserve"> году осуществля</w:t>
      </w:r>
      <w:r w:rsidR="00D66B81">
        <w:rPr>
          <w:sz w:val="28"/>
          <w:szCs w:val="28"/>
        </w:rPr>
        <w:t>лись</w:t>
      </w:r>
      <w:r w:rsidR="00D66B81" w:rsidRPr="00923BF0">
        <w:rPr>
          <w:sz w:val="28"/>
          <w:szCs w:val="28"/>
        </w:rPr>
        <w:t xml:space="preserve"> следующие мероприятия:</w:t>
      </w:r>
    </w:p>
    <w:p w:rsidR="00D66B81" w:rsidRPr="00923BF0" w:rsidRDefault="00D66B81" w:rsidP="00D66B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3BF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66B81" w:rsidRDefault="00D66B81" w:rsidP="00D66B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F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>
        <w:rPr>
          <w:sz w:val="28"/>
          <w:szCs w:val="28"/>
        </w:rPr>
        <w:t>в средствах массовой информации.</w:t>
      </w:r>
    </w:p>
    <w:p w:rsidR="00D66B81" w:rsidRDefault="00D66B81" w:rsidP="00D66B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3BF0">
        <w:rPr>
          <w:sz w:val="28"/>
          <w:szCs w:val="28"/>
        </w:rPr>
        <w:t>За 202</w:t>
      </w:r>
      <w:r w:rsidR="00B94A69">
        <w:rPr>
          <w:sz w:val="28"/>
          <w:szCs w:val="28"/>
        </w:rPr>
        <w:t>2</w:t>
      </w:r>
      <w:r w:rsidRPr="00923BF0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округа </w:t>
      </w:r>
      <w:r w:rsidRPr="00923BF0">
        <w:rPr>
          <w:sz w:val="28"/>
          <w:szCs w:val="28"/>
        </w:rPr>
        <w:t>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выдавалось</w:t>
      </w:r>
      <w:r w:rsidRPr="00923BF0">
        <w:rPr>
          <w:sz w:val="28"/>
          <w:szCs w:val="28"/>
        </w:rPr>
        <w:t>.</w:t>
      </w:r>
    </w:p>
    <w:p w:rsidR="000C28D8" w:rsidRDefault="00D66B81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1653" w:rsidRDefault="000C28D8" w:rsidP="00D6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66B81">
        <w:rPr>
          <w:sz w:val="28"/>
          <w:szCs w:val="28"/>
        </w:rPr>
        <w:t>1.3.</w:t>
      </w:r>
      <w:r w:rsidR="009A1653" w:rsidRPr="004A51E5">
        <w:rPr>
          <w:sz w:val="28"/>
          <w:szCs w:val="28"/>
        </w:rPr>
        <w:t>Основн</w:t>
      </w:r>
      <w:r w:rsidR="008317BF">
        <w:rPr>
          <w:sz w:val="28"/>
          <w:szCs w:val="28"/>
        </w:rPr>
        <w:t>ыми</w:t>
      </w:r>
      <w:r w:rsidR="009A1653" w:rsidRPr="004A51E5">
        <w:rPr>
          <w:sz w:val="28"/>
          <w:szCs w:val="28"/>
        </w:rPr>
        <w:t xml:space="preserve"> задач</w:t>
      </w:r>
      <w:r w:rsidR="008317BF">
        <w:rPr>
          <w:sz w:val="28"/>
          <w:szCs w:val="28"/>
        </w:rPr>
        <w:t>ами,</w:t>
      </w:r>
      <w:r w:rsidR="009A1653" w:rsidRPr="004A51E5">
        <w:rPr>
          <w:sz w:val="28"/>
          <w:szCs w:val="28"/>
        </w:rPr>
        <w:t xml:space="preserve"> </w:t>
      </w:r>
      <w:r w:rsidR="009A1653">
        <w:rPr>
          <w:sz w:val="28"/>
          <w:szCs w:val="28"/>
        </w:rPr>
        <w:t xml:space="preserve"> на решение котор</w:t>
      </w:r>
      <w:r w:rsidR="008317BF">
        <w:rPr>
          <w:sz w:val="28"/>
          <w:szCs w:val="28"/>
        </w:rPr>
        <w:t>ых</w:t>
      </w:r>
      <w:r w:rsidR="009A1653">
        <w:rPr>
          <w:sz w:val="28"/>
          <w:szCs w:val="28"/>
        </w:rPr>
        <w:t xml:space="preserve"> направлена </w:t>
      </w:r>
      <w:r w:rsidR="00D66B81">
        <w:rPr>
          <w:sz w:val="28"/>
          <w:szCs w:val="28"/>
        </w:rPr>
        <w:t>П</w:t>
      </w:r>
      <w:r w:rsidR="009A1653">
        <w:rPr>
          <w:sz w:val="28"/>
          <w:szCs w:val="28"/>
        </w:rPr>
        <w:t>рограмма профилактики</w:t>
      </w:r>
      <w:r w:rsidR="009A1653" w:rsidRPr="004A51E5">
        <w:rPr>
          <w:sz w:val="28"/>
          <w:szCs w:val="28"/>
        </w:rPr>
        <w:t>, в первую очередь, явля</w:t>
      </w:r>
      <w:r w:rsidR="008317BF">
        <w:rPr>
          <w:sz w:val="28"/>
          <w:szCs w:val="28"/>
        </w:rPr>
        <w:t>е</w:t>
      </w:r>
      <w:r w:rsidR="009A1653" w:rsidRPr="004A51E5">
        <w:rPr>
          <w:sz w:val="28"/>
          <w:szCs w:val="28"/>
        </w:rPr>
        <w:t xml:space="preserve">тся выявление нерационально и неэффективно используемых земель, обеспечение соблюдения организациями </w:t>
      </w:r>
      <w:r w:rsidR="009A1653" w:rsidRPr="004A51E5">
        <w:rPr>
          <w:sz w:val="28"/>
          <w:szCs w:val="28"/>
        </w:rPr>
        <w:lastRenderedPageBreak/>
        <w:t>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</w:t>
      </w:r>
      <w:r w:rsidR="008317BF">
        <w:rPr>
          <w:sz w:val="28"/>
          <w:szCs w:val="28"/>
        </w:rPr>
        <w:t xml:space="preserve"> охраны и использования земель,</w:t>
      </w:r>
      <w:r w:rsidR="009A1653" w:rsidRPr="004A51E5">
        <w:rPr>
          <w:sz w:val="28"/>
          <w:szCs w:val="28"/>
        </w:rPr>
        <w:t xml:space="preserve"> выявление земельных участков, используемых без документов, с целью привлечения землепользователей к оплате за пользование землей.</w:t>
      </w:r>
      <w:proofErr w:type="gramEnd"/>
    </w:p>
    <w:p w:rsidR="006C3A7D" w:rsidRPr="005F217D" w:rsidRDefault="006C3A7D" w:rsidP="00697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217D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2. Сознательное бездействие правообладателей земельных участков</w:t>
      </w:r>
      <w:r>
        <w:rPr>
          <w:sz w:val="28"/>
          <w:szCs w:val="28"/>
        </w:rPr>
        <w:t xml:space="preserve"> </w:t>
      </w:r>
      <w:r w:rsidRPr="005F217D">
        <w:rPr>
          <w:sz w:val="28"/>
          <w:szCs w:val="28"/>
        </w:rPr>
        <w:t xml:space="preserve">сельскохозяйственного назначения. 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</w:t>
      </w:r>
      <w:r>
        <w:rPr>
          <w:sz w:val="28"/>
          <w:szCs w:val="28"/>
        </w:rPr>
        <w:t xml:space="preserve"> </w:t>
      </w:r>
      <w:r w:rsidRPr="005F217D">
        <w:rPr>
          <w:sz w:val="28"/>
          <w:szCs w:val="28"/>
        </w:rPr>
        <w:t>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proofErr w:type="gramStart"/>
      <w:r w:rsidRPr="005F217D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</w:t>
      </w:r>
      <w:r>
        <w:rPr>
          <w:sz w:val="28"/>
          <w:szCs w:val="28"/>
        </w:rPr>
        <w:t xml:space="preserve"> </w:t>
      </w:r>
      <w:r w:rsidRPr="005F217D">
        <w:rPr>
          <w:sz w:val="28"/>
          <w:szCs w:val="28"/>
        </w:rPr>
        <w:t>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  <w:proofErr w:type="gramEnd"/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6C3A7D" w:rsidRDefault="006C3A7D" w:rsidP="00697C2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Решением данной проблемы являются своевременное проведение кадастровых работ, использование сведений, </w:t>
      </w:r>
      <w:r w:rsidRPr="004007DB">
        <w:rPr>
          <w:sz w:val="28"/>
          <w:szCs w:val="28"/>
          <w:shd w:val="clear" w:color="auto" w:fill="FFFFFF"/>
        </w:rPr>
        <w:t xml:space="preserve">содержащихся в Едином государственном реестре недвижимости (ЕГРН), выявление </w:t>
      </w:r>
      <w:r w:rsidRPr="004007DB">
        <w:rPr>
          <w:sz w:val="28"/>
          <w:szCs w:val="28"/>
        </w:rPr>
        <w:t>земельных участков, используемых без документов, и побуждение</w:t>
      </w:r>
      <w:r>
        <w:rPr>
          <w:sz w:val="28"/>
          <w:szCs w:val="28"/>
        </w:rPr>
        <w:t xml:space="preserve"> </w:t>
      </w:r>
      <w:r w:rsidRPr="004007DB">
        <w:rPr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</w:t>
      </w:r>
      <w:r w:rsidRPr="005F217D">
        <w:rPr>
          <w:sz w:val="28"/>
          <w:szCs w:val="28"/>
          <w:shd w:val="clear" w:color="auto" w:fill="FFFFFF"/>
        </w:rPr>
        <w:t xml:space="preserve"> участки</w:t>
      </w:r>
      <w:r>
        <w:rPr>
          <w:sz w:val="28"/>
          <w:szCs w:val="28"/>
          <w:shd w:val="clear" w:color="auto" w:fill="FFFFFF"/>
        </w:rPr>
        <w:t>.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lastRenderedPageBreak/>
        <w:t>2. Основными целями Программы профилактики являются: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 2.1. Стимулирование добросовестного соблюдения обязательных требований контролируемым лицом;</w:t>
      </w:r>
    </w:p>
    <w:p w:rsidR="001A6D0A" w:rsidRPr="001A6D0A" w:rsidRDefault="001A6D0A" w:rsidP="001A6D0A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2.3.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D0A" w:rsidRPr="001A6D0A" w:rsidRDefault="001A6D0A" w:rsidP="001A6D0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t>3. Проведение профилактических мероприятий программы профилактики направлено на решение следующих задач: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3.1. Укрепление </w:t>
      </w:r>
      <w:proofErr w:type="gramStart"/>
      <w:r w:rsidRPr="001A6D0A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1A6D0A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Перечень профилактических мероприятий,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A74C0">
        <w:rPr>
          <w:sz w:val="28"/>
          <w:szCs w:val="28"/>
        </w:rPr>
        <w:t xml:space="preserve">К числу профилактических мероприятий, предусмотренных положением о муниципальном </w:t>
      </w:r>
      <w:r w:rsidR="005C7D82">
        <w:rPr>
          <w:sz w:val="28"/>
          <w:szCs w:val="28"/>
        </w:rPr>
        <w:t>земельном</w:t>
      </w:r>
      <w:r w:rsidRPr="008A74C0">
        <w:rPr>
          <w:sz w:val="28"/>
          <w:szCs w:val="28"/>
        </w:rPr>
        <w:t xml:space="preserve"> контроле, </w:t>
      </w:r>
      <w:proofErr w:type="gramStart"/>
      <w:r w:rsidRPr="008A74C0">
        <w:rPr>
          <w:sz w:val="28"/>
          <w:szCs w:val="28"/>
        </w:rPr>
        <w:t>отнесены</w:t>
      </w:r>
      <w:proofErr w:type="gramEnd"/>
      <w:r w:rsidRPr="008A74C0">
        <w:rPr>
          <w:sz w:val="28"/>
          <w:szCs w:val="28"/>
        </w:rPr>
        <w:t>: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1) информирование;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2) обобщение правоприменительной практики;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74C0">
        <w:rPr>
          <w:sz w:val="28"/>
          <w:szCs w:val="28"/>
        </w:rPr>
        <w:t xml:space="preserve">объявление предостережения </w:t>
      </w:r>
      <w:r w:rsidRPr="008A74C0">
        <w:rPr>
          <w:bCs/>
          <w:sz w:val="28"/>
          <w:szCs w:val="28"/>
        </w:rPr>
        <w:t>о недопустимости нарушения обязательных требований;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4) консультирование;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5) профилактический визит.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8"/>
          <w:szCs w:val="28"/>
        </w:rPr>
      </w:pPr>
      <w:r w:rsidRPr="008A74C0">
        <w:rPr>
          <w:b/>
          <w:bCs/>
          <w:sz w:val="28"/>
          <w:szCs w:val="28"/>
        </w:rPr>
        <w:t xml:space="preserve">План мероприятий по профилактике нарушений </w:t>
      </w:r>
      <w:r w:rsidR="005C7D82">
        <w:rPr>
          <w:b/>
          <w:bCs/>
          <w:sz w:val="28"/>
          <w:szCs w:val="28"/>
        </w:rPr>
        <w:t>земельного</w:t>
      </w:r>
      <w:r w:rsidRPr="008A74C0">
        <w:rPr>
          <w:b/>
          <w:bCs/>
          <w:sz w:val="28"/>
          <w:szCs w:val="28"/>
        </w:rPr>
        <w:t xml:space="preserve"> законодательства на 202</w:t>
      </w:r>
      <w:r w:rsidR="00B94A69">
        <w:rPr>
          <w:b/>
          <w:bCs/>
          <w:sz w:val="28"/>
          <w:szCs w:val="28"/>
        </w:rPr>
        <w:t>3</w:t>
      </w:r>
      <w:r w:rsidRPr="008A74C0">
        <w:rPr>
          <w:b/>
          <w:bCs/>
          <w:sz w:val="28"/>
          <w:szCs w:val="28"/>
        </w:rPr>
        <w:t xml:space="preserve"> год: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2268"/>
        <w:gridCol w:w="1843"/>
      </w:tblGrid>
      <w:tr w:rsidR="001A6D0A" w:rsidRPr="00071C6E" w:rsidTr="00697C2B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071C6E" w:rsidRDefault="001A6D0A" w:rsidP="000D7816">
            <w:pPr>
              <w:jc w:val="center"/>
              <w:rPr>
                <w:b/>
              </w:rPr>
            </w:pPr>
            <w:r w:rsidRPr="00071C6E">
              <w:rPr>
                <w:b/>
              </w:rPr>
              <w:t xml:space="preserve">№  </w:t>
            </w:r>
            <w:proofErr w:type="spellStart"/>
            <w:proofErr w:type="gramStart"/>
            <w:r w:rsidRPr="00071C6E">
              <w:rPr>
                <w:b/>
              </w:rPr>
              <w:t>п</w:t>
            </w:r>
            <w:proofErr w:type="spellEnd"/>
            <w:proofErr w:type="gramEnd"/>
            <w:r w:rsidRPr="00071C6E">
              <w:rPr>
                <w:b/>
              </w:rPr>
              <w:t>/</w:t>
            </w:r>
            <w:proofErr w:type="spellStart"/>
            <w:r w:rsidRPr="00071C6E">
              <w:rPr>
                <w:b/>
              </w:rPr>
              <w:t>п</w:t>
            </w:r>
            <w:proofErr w:type="spellEnd"/>
          </w:p>
          <w:p w:rsidR="001A6D0A" w:rsidRPr="00071C6E" w:rsidRDefault="001A6D0A" w:rsidP="000D7816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0D7816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Наименование</w:t>
            </w:r>
          </w:p>
          <w:p w:rsidR="001A6D0A" w:rsidRPr="00071C6E" w:rsidRDefault="001A6D0A" w:rsidP="000D7816">
            <w:pPr>
              <w:jc w:val="center"/>
              <w:rPr>
                <w:b/>
              </w:rPr>
            </w:pPr>
            <w:r w:rsidRPr="00CC69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0D7816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0A" w:rsidRPr="00CC6930" w:rsidRDefault="00697C2B" w:rsidP="000D7816">
            <w:pPr>
              <w:jc w:val="center"/>
              <w:rPr>
                <w:b/>
                <w:sz w:val="24"/>
                <w:szCs w:val="24"/>
              </w:rPr>
            </w:pPr>
            <w:r w:rsidRPr="00407763">
              <w:rPr>
                <w:b/>
                <w:sz w:val="26"/>
                <w:szCs w:val="26"/>
              </w:rPr>
              <w:t>Структурное подразделение, ответственное за реализацию</w:t>
            </w:r>
            <w:r>
              <w:rPr>
                <w:sz w:val="26"/>
                <w:szCs w:val="26"/>
              </w:rPr>
              <w:t>.</w:t>
            </w:r>
          </w:p>
        </w:tc>
      </w:tr>
      <w:tr w:rsidR="001A6D0A" w:rsidRPr="00071C6E" w:rsidTr="00006868">
        <w:trPr>
          <w:trHeight w:hRule="exact" w:val="27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0D7816">
            <w:pPr>
              <w:jc w:val="center"/>
            </w:pPr>
            <w:r w:rsidRPr="00071C6E"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4D0BC8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BC8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  <w:p w:rsidR="001A6D0A" w:rsidRPr="00006868" w:rsidRDefault="001A6D0A" w:rsidP="00006868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68">
              <w:rPr>
                <w:rFonts w:ascii="Times New Roman" w:hAnsi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006868" w:rsidRPr="0000686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A6D0A" w:rsidRPr="00071C6E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D0A" w:rsidRPr="00071C6E" w:rsidRDefault="001A6D0A" w:rsidP="000D7816">
            <w:pPr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ind w:left="132" w:right="131"/>
              <w:jc w:val="center"/>
              <w:rPr>
                <w:sz w:val="24"/>
                <w:szCs w:val="24"/>
              </w:rPr>
            </w:pPr>
            <w:r w:rsidRPr="008317BF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006868">
        <w:trPr>
          <w:trHeight w:hRule="exact" w:val="3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0D781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71C6E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4D0BC8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BC8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</w:t>
            </w:r>
          </w:p>
          <w:p w:rsidR="001A6D0A" w:rsidRPr="00071C6E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6E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A6D0A" w:rsidRPr="00071C6E" w:rsidRDefault="001A6D0A" w:rsidP="000D7816">
            <w:pPr>
              <w:widowControl w:val="0"/>
              <w:spacing w:line="277" w:lineRule="exact"/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widowControl w:val="0"/>
              <w:ind w:left="132" w:right="13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left="-10" w:right="111" w:firstLine="142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B1407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0D7816">
            <w:pPr>
              <w:widowControl w:val="0"/>
              <w:spacing w:line="230" w:lineRule="exact"/>
              <w:jc w:val="center"/>
            </w:pPr>
            <w:r w:rsidRPr="00071C6E"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4D0BC8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BC8">
              <w:rPr>
                <w:rFonts w:ascii="Times New Roman" w:hAnsi="Times New Roman"/>
                <w:b/>
                <w:sz w:val="24"/>
                <w:szCs w:val="24"/>
              </w:rPr>
              <w:t>Консультирование.</w:t>
            </w:r>
          </w:p>
          <w:p w:rsidR="001A6D0A" w:rsidRPr="00071C6E" w:rsidRDefault="001A6D0A" w:rsidP="000D7816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1C6E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71C6E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071C6E">
              <w:rPr>
                <w:rFonts w:ascii="Times New Roman" w:hAnsi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widowControl w:val="0"/>
              <w:spacing w:line="230" w:lineRule="exact"/>
              <w:ind w:left="132" w:right="131"/>
              <w:jc w:val="center"/>
              <w:rPr>
                <w:sz w:val="24"/>
                <w:szCs w:val="24"/>
              </w:rPr>
            </w:pPr>
            <w:r w:rsidRPr="008317BF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4D0BC8">
              <w:rPr>
                <w:rFonts w:eastAsia="Calibri"/>
                <w:sz w:val="24"/>
                <w:szCs w:val="24"/>
                <w:lang w:eastAsia="en-US"/>
              </w:rPr>
              <w:t>емельно-имущественны</w:t>
            </w:r>
            <w:r w:rsidRPr="008317BF">
              <w:rPr>
                <w:rFonts w:eastAsia="Calibri"/>
                <w:sz w:val="24"/>
                <w:szCs w:val="24"/>
                <w:lang w:eastAsia="en-US"/>
              </w:rPr>
              <w:t>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3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0D7816">
            <w:pPr>
              <w:widowControl w:val="0"/>
              <w:spacing w:line="230" w:lineRule="exact"/>
              <w:jc w:val="center"/>
            </w:pPr>
            <w: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4D0BC8" w:rsidRDefault="008317BF" w:rsidP="00006868">
            <w:pPr>
              <w:ind w:left="119"/>
              <w:rPr>
                <w:b/>
                <w:sz w:val="26"/>
                <w:szCs w:val="26"/>
              </w:rPr>
            </w:pPr>
            <w:r w:rsidRPr="004D0BC8">
              <w:rPr>
                <w:b/>
                <w:sz w:val="26"/>
                <w:szCs w:val="26"/>
              </w:rPr>
              <w:t>Профилактический визит</w:t>
            </w:r>
          </w:p>
          <w:p w:rsidR="004D0BC8" w:rsidRPr="00B16EC1" w:rsidRDefault="004D0BC8" w:rsidP="00006868">
            <w:pPr>
              <w:ind w:left="119" w:right="2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(июль)</w:t>
            </w:r>
          </w:p>
          <w:p w:rsidR="00B02373" w:rsidRPr="00B16EC1" w:rsidRDefault="00B02373" w:rsidP="00B02373">
            <w:pPr>
              <w:spacing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spacing w:after="100" w:afterAutospacing="1"/>
              <w:ind w:firstLine="132"/>
              <w:jc w:val="center"/>
              <w:rPr>
                <w:sz w:val="24"/>
                <w:szCs w:val="24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0D7816">
            <w:pPr>
              <w:widowControl w:val="0"/>
              <w:spacing w:line="230" w:lineRule="exact"/>
              <w:jc w:val="center"/>
            </w:pPr>
            <w:r>
              <w:lastRenderedPageBreak/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Default="00CC6930" w:rsidP="00006868">
            <w:pPr>
              <w:ind w:left="119" w:right="27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Обобщение</w:t>
            </w:r>
            <w:r w:rsidR="008317BF" w:rsidRPr="004D0BC8">
              <w:rPr>
                <w:b/>
                <w:sz w:val="26"/>
                <w:szCs w:val="26"/>
              </w:rPr>
              <w:t xml:space="preserve">  правоприменительной практик</w:t>
            </w:r>
            <w:r>
              <w:rPr>
                <w:b/>
                <w:sz w:val="26"/>
                <w:szCs w:val="26"/>
              </w:rPr>
              <w:t>и</w:t>
            </w:r>
            <w:r w:rsidR="008317BF" w:rsidRPr="004D0BC8">
              <w:rPr>
                <w:b/>
                <w:sz w:val="26"/>
                <w:szCs w:val="26"/>
              </w:rPr>
              <w:t xml:space="preserve"> осуществления муниципального контроля</w:t>
            </w:r>
          </w:p>
          <w:p w:rsidR="00CC6930" w:rsidRPr="00CC6930" w:rsidRDefault="00CC6930" w:rsidP="00006868">
            <w:pPr>
              <w:ind w:left="119" w:right="273"/>
              <w:jc w:val="both"/>
              <w:rPr>
                <w:sz w:val="26"/>
                <w:szCs w:val="26"/>
              </w:rPr>
            </w:pPr>
            <w:r w:rsidRPr="00CC6930">
              <w:rPr>
                <w:sz w:val="26"/>
                <w:szCs w:val="26"/>
              </w:rPr>
              <w:t xml:space="preserve">Подготовка и опубликование доклада </w:t>
            </w:r>
            <w:r>
              <w:rPr>
                <w:sz w:val="26"/>
                <w:szCs w:val="26"/>
              </w:rPr>
              <w:t xml:space="preserve">о результатах </w:t>
            </w:r>
            <w:r w:rsidRPr="00CC6930">
              <w:rPr>
                <w:sz w:val="26"/>
                <w:szCs w:val="26"/>
              </w:rPr>
              <w:t xml:space="preserve">  правоприменительной практики осуществления муниципального </w:t>
            </w:r>
            <w:r>
              <w:rPr>
                <w:sz w:val="26"/>
                <w:szCs w:val="26"/>
              </w:rPr>
              <w:t xml:space="preserve">земельного </w:t>
            </w:r>
            <w:r w:rsidRPr="00CC6930">
              <w:rPr>
                <w:sz w:val="26"/>
                <w:szCs w:val="26"/>
              </w:rPr>
              <w:t>контроля</w:t>
            </w:r>
          </w:p>
          <w:p w:rsidR="00CC6930" w:rsidRPr="004D0BC8" w:rsidRDefault="00CC6930" w:rsidP="00006868">
            <w:pPr>
              <w:spacing w:after="100" w:afterAutospacing="1"/>
              <w:ind w:right="273"/>
              <w:rPr>
                <w:b/>
                <w:sz w:val="26"/>
                <w:szCs w:val="26"/>
              </w:rPr>
            </w:pPr>
          </w:p>
          <w:p w:rsidR="008317BF" w:rsidRPr="008A74C0" w:rsidRDefault="008317BF" w:rsidP="00834F15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8A74C0" w:rsidRDefault="008317BF" w:rsidP="00B94A69">
            <w:pPr>
              <w:spacing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1марта 202</w:t>
            </w:r>
            <w:r w:rsidR="00B94A6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widowControl w:val="0"/>
              <w:ind w:right="111" w:firstLine="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1A6D0A" w:rsidRPr="00DF68AF" w:rsidRDefault="001A6D0A" w:rsidP="001A6D0A">
      <w:pPr>
        <w:ind w:firstLine="567"/>
        <w:jc w:val="center"/>
        <w:rPr>
          <w:sz w:val="28"/>
          <w:szCs w:val="28"/>
        </w:rPr>
      </w:pPr>
    </w:p>
    <w:p w:rsidR="00CC6930" w:rsidRPr="00255826" w:rsidRDefault="001A6D0A" w:rsidP="0025582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DF68AF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1A6D0A" w:rsidRPr="00276A81" w:rsidRDefault="001A6D0A" w:rsidP="00255826">
      <w:pPr>
        <w:ind w:left="568"/>
        <w:jc w:val="both"/>
        <w:rPr>
          <w:sz w:val="16"/>
          <w:szCs w:val="16"/>
        </w:rPr>
      </w:pPr>
    </w:p>
    <w:p w:rsidR="00255826" w:rsidRPr="00255826" w:rsidRDefault="00255826" w:rsidP="0025582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5826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при осуществлении муниципального </w:t>
      </w:r>
      <w:r w:rsidR="00AF069D"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B94A69">
        <w:rPr>
          <w:sz w:val="28"/>
          <w:szCs w:val="28"/>
        </w:rPr>
        <w:t>3</w:t>
      </w:r>
      <w:r w:rsidRPr="00255826">
        <w:rPr>
          <w:sz w:val="28"/>
          <w:szCs w:val="28"/>
        </w:rPr>
        <w:t xml:space="preserve"> год. </w:t>
      </w:r>
    </w:p>
    <w:p w:rsidR="000C28D8" w:rsidRDefault="00255826" w:rsidP="00255826">
      <w:pPr>
        <w:jc w:val="both"/>
        <w:rPr>
          <w:rStyle w:val="aa"/>
          <w:rFonts w:eastAsia="Calibri"/>
          <w:i w:val="0"/>
          <w:iCs/>
          <w:sz w:val="28"/>
          <w:szCs w:val="28"/>
        </w:rPr>
      </w:pPr>
      <w:r>
        <w:rPr>
          <w:rStyle w:val="aa"/>
          <w:rFonts w:eastAsia="Calibri"/>
          <w:i w:val="0"/>
          <w:iCs/>
          <w:sz w:val="28"/>
          <w:szCs w:val="28"/>
        </w:rPr>
        <w:t xml:space="preserve">        </w:t>
      </w:r>
    </w:p>
    <w:p w:rsidR="00255826" w:rsidRPr="00255826" w:rsidRDefault="000C28D8" w:rsidP="00255826">
      <w:pPr>
        <w:jc w:val="both"/>
        <w:rPr>
          <w:rStyle w:val="aa"/>
          <w:rFonts w:eastAsia="Calibri"/>
          <w:i w:val="0"/>
          <w:iCs/>
          <w:sz w:val="28"/>
          <w:szCs w:val="28"/>
        </w:rPr>
      </w:pPr>
      <w:r>
        <w:rPr>
          <w:rStyle w:val="aa"/>
          <w:rFonts w:eastAsia="Calibri"/>
          <w:i w:val="0"/>
          <w:iCs/>
          <w:sz w:val="28"/>
          <w:szCs w:val="28"/>
        </w:rPr>
        <w:t xml:space="preserve">       </w:t>
      </w:r>
      <w:r w:rsidR="00255826">
        <w:rPr>
          <w:rStyle w:val="aa"/>
          <w:rFonts w:eastAsia="Calibri"/>
          <w:i w:val="0"/>
          <w:iCs/>
          <w:sz w:val="28"/>
          <w:szCs w:val="28"/>
        </w:rPr>
        <w:t>5</w:t>
      </w:r>
      <w:r w:rsidR="00255826" w:rsidRPr="00255826">
        <w:rPr>
          <w:rStyle w:val="aa"/>
          <w:rFonts w:eastAsia="Calibri"/>
          <w:i w:val="0"/>
          <w:iCs/>
          <w:sz w:val="28"/>
          <w:szCs w:val="28"/>
        </w:rPr>
        <w:t>.2.</w:t>
      </w:r>
      <w:r w:rsidR="00255826" w:rsidRPr="00255826">
        <w:rPr>
          <w:rStyle w:val="aa"/>
          <w:rFonts w:eastAsia="Calibri"/>
          <w:iCs/>
          <w:sz w:val="26"/>
          <w:szCs w:val="26"/>
        </w:rPr>
        <w:t xml:space="preserve"> </w:t>
      </w:r>
      <w:r w:rsidR="00255826" w:rsidRPr="00255826">
        <w:rPr>
          <w:rStyle w:val="aa"/>
          <w:rFonts w:eastAsia="Calibri"/>
          <w:i w:val="0"/>
          <w:iCs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55826" w:rsidRPr="00255826" w:rsidRDefault="00255826" w:rsidP="00255826">
      <w:pPr>
        <w:ind w:left="568"/>
        <w:jc w:val="both"/>
        <w:rPr>
          <w:i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4BDE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3D4BDE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3D4BDE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80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255826" w:rsidRPr="00180E9F" w:rsidRDefault="00255826" w:rsidP="00B023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 xml:space="preserve">Доля контролируемых лиц, удовлетворенных консультированием </w:t>
            </w:r>
            <w:r w:rsidR="00B02373">
              <w:rPr>
                <w:sz w:val="26"/>
                <w:szCs w:val="26"/>
              </w:rPr>
              <w:t xml:space="preserve">из </w:t>
            </w:r>
            <w:r w:rsidRPr="00180E9F">
              <w:rPr>
                <w:sz w:val="26"/>
                <w:szCs w:val="26"/>
              </w:rPr>
              <w:t>общ</w:t>
            </w:r>
            <w:r w:rsidR="00B02373">
              <w:rPr>
                <w:sz w:val="26"/>
                <w:szCs w:val="26"/>
              </w:rPr>
              <w:t>его количества</w:t>
            </w:r>
            <w:r w:rsidRPr="00180E9F">
              <w:rPr>
                <w:sz w:val="26"/>
                <w:szCs w:val="26"/>
              </w:rPr>
              <w:t xml:space="preserve"> контролируемых лиц, обратившихся за консультацией</w:t>
            </w:r>
          </w:p>
        </w:tc>
        <w:tc>
          <w:tcPr>
            <w:tcW w:w="2700" w:type="dxa"/>
          </w:tcPr>
          <w:p w:rsidR="00255826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55826" w:rsidRPr="003D4BDE">
              <w:rPr>
                <w:sz w:val="26"/>
                <w:szCs w:val="26"/>
              </w:rPr>
              <w:t>0 %</w:t>
            </w:r>
          </w:p>
        </w:tc>
      </w:tr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255826" w:rsidRPr="00180E9F" w:rsidRDefault="00255826" w:rsidP="0025582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1</w:t>
            </w:r>
            <w:r w:rsidR="00180E9F">
              <w:rPr>
                <w:sz w:val="26"/>
                <w:szCs w:val="26"/>
              </w:rPr>
              <w:t>0</w:t>
            </w:r>
            <w:r w:rsidRPr="003D4BDE">
              <w:rPr>
                <w:sz w:val="26"/>
                <w:szCs w:val="26"/>
              </w:rPr>
              <w:t>0%</w:t>
            </w:r>
          </w:p>
        </w:tc>
      </w:tr>
      <w:tr w:rsidR="00255826" w:rsidTr="006B22A5">
        <w:tc>
          <w:tcPr>
            <w:tcW w:w="648" w:type="dxa"/>
          </w:tcPr>
          <w:p w:rsidR="00255826" w:rsidRPr="003D4BDE" w:rsidRDefault="00255826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255826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0" w:type="dxa"/>
          </w:tcPr>
          <w:p w:rsidR="00255826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  <w:tr w:rsidR="00180E9F" w:rsidTr="006B22A5">
        <w:tc>
          <w:tcPr>
            <w:tcW w:w="648" w:type="dxa"/>
          </w:tcPr>
          <w:p w:rsidR="00180E9F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:rsidR="00180E9F" w:rsidRDefault="00180E9F" w:rsidP="00B02373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подконтрольных субъектов, в отношении которых проведен</w:t>
            </w:r>
            <w:r w:rsidR="00B0237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профилактически</w:t>
            </w:r>
            <w:r w:rsidR="00B02373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мероприяти</w:t>
            </w:r>
            <w:r w:rsidR="00B02373">
              <w:rPr>
                <w:sz w:val="26"/>
                <w:szCs w:val="26"/>
              </w:rPr>
              <w:t>й</w:t>
            </w:r>
          </w:p>
        </w:tc>
        <w:tc>
          <w:tcPr>
            <w:tcW w:w="2700" w:type="dxa"/>
          </w:tcPr>
          <w:p w:rsidR="00180E9F" w:rsidRPr="003D4BDE" w:rsidRDefault="00180E9F" w:rsidP="006B22A5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</w:tbl>
    <w:p w:rsidR="00255826" w:rsidRPr="00255826" w:rsidRDefault="00255826" w:rsidP="00255826">
      <w:pPr>
        <w:spacing w:line="360" w:lineRule="exact"/>
        <w:ind w:left="568"/>
        <w:jc w:val="both"/>
        <w:rPr>
          <w:sz w:val="28"/>
          <w:szCs w:val="28"/>
        </w:rPr>
      </w:pP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826">
        <w:rPr>
          <w:sz w:val="28"/>
          <w:szCs w:val="28"/>
        </w:rPr>
        <w:t xml:space="preserve">.3. Результаты профилактической работы включаются в Доклад об осуществлении муниципального </w:t>
      </w:r>
      <w:r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B94A69">
        <w:rPr>
          <w:sz w:val="28"/>
          <w:szCs w:val="28"/>
        </w:rPr>
        <w:t>3</w:t>
      </w:r>
      <w:r w:rsidRPr="00255826">
        <w:rPr>
          <w:sz w:val="28"/>
          <w:szCs w:val="28"/>
        </w:rPr>
        <w:t xml:space="preserve"> год. </w:t>
      </w: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</w:p>
    <w:p w:rsidR="001A6D0A" w:rsidRDefault="001A6D0A" w:rsidP="00255826">
      <w:pPr>
        <w:ind w:left="-142" w:firstLine="710"/>
        <w:jc w:val="center"/>
      </w:pPr>
    </w:p>
    <w:p w:rsidR="00974042" w:rsidRPr="001A6D0A" w:rsidRDefault="00255826" w:rsidP="00255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74042">
        <w:rPr>
          <w:sz w:val="28"/>
          <w:szCs w:val="28"/>
        </w:rPr>
        <w:t>_______________________</w:t>
      </w:r>
    </w:p>
    <w:sectPr w:rsidR="00974042" w:rsidRPr="001A6D0A" w:rsidSect="00F03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16" w:rsidRDefault="00964016" w:rsidP="007F6C0B">
      <w:r>
        <w:separator/>
      </w:r>
    </w:p>
  </w:endnote>
  <w:endnote w:type="continuationSeparator" w:id="1">
    <w:p w:rsidR="00964016" w:rsidRDefault="00964016" w:rsidP="007F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B93C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B93C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B93C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16" w:rsidRDefault="00964016" w:rsidP="007F6C0B">
      <w:r>
        <w:separator/>
      </w:r>
    </w:p>
  </w:footnote>
  <w:footnote w:type="continuationSeparator" w:id="1">
    <w:p w:rsidR="00964016" w:rsidRDefault="00964016" w:rsidP="007F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17" w:rsidRDefault="00232517">
    <w:pPr>
      <w:pStyle w:val="a4"/>
      <w:jc w:val="center"/>
    </w:pPr>
  </w:p>
  <w:p w:rsidR="00232517" w:rsidRDefault="002325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B93C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03" w:rsidRDefault="00B93C71">
    <w:pPr>
      <w:pStyle w:val="a4"/>
      <w:jc w:val="center"/>
    </w:pPr>
  </w:p>
  <w:p w:rsidR="00576C03" w:rsidRDefault="00B93C71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0A" w:rsidRDefault="00B93C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274"/>
    <w:rsid w:val="00006868"/>
    <w:rsid w:val="000361DE"/>
    <w:rsid w:val="00047821"/>
    <w:rsid w:val="000855D7"/>
    <w:rsid w:val="000C28D8"/>
    <w:rsid w:val="0014469C"/>
    <w:rsid w:val="00153AB5"/>
    <w:rsid w:val="00162F67"/>
    <w:rsid w:val="00180E9F"/>
    <w:rsid w:val="001A6D0A"/>
    <w:rsid w:val="001E187E"/>
    <w:rsid w:val="001F25AF"/>
    <w:rsid w:val="0021644C"/>
    <w:rsid w:val="00232517"/>
    <w:rsid w:val="00247272"/>
    <w:rsid w:val="00255826"/>
    <w:rsid w:val="002559A2"/>
    <w:rsid w:val="002621C5"/>
    <w:rsid w:val="002B2008"/>
    <w:rsid w:val="002B4F26"/>
    <w:rsid w:val="002E1F6C"/>
    <w:rsid w:val="002E613B"/>
    <w:rsid w:val="0030608B"/>
    <w:rsid w:val="00325274"/>
    <w:rsid w:val="00344F5B"/>
    <w:rsid w:val="00382C4F"/>
    <w:rsid w:val="00443885"/>
    <w:rsid w:val="00466AD7"/>
    <w:rsid w:val="004B05A2"/>
    <w:rsid w:val="004C13A5"/>
    <w:rsid w:val="004C5E39"/>
    <w:rsid w:val="004D0BC8"/>
    <w:rsid w:val="004E2480"/>
    <w:rsid w:val="005039AA"/>
    <w:rsid w:val="005A3258"/>
    <w:rsid w:val="005C7D82"/>
    <w:rsid w:val="005D425F"/>
    <w:rsid w:val="006143BD"/>
    <w:rsid w:val="0063452C"/>
    <w:rsid w:val="00684ED4"/>
    <w:rsid w:val="00697C2B"/>
    <w:rsid w:val="006A0B75"/>
    <w:rsid w:val="006C3A7D"/>
    <w:rsid w:val="00747CB3"/>
    <w:rsid w:val="007A2624"/>
    <w:rsid w:val="007B7E39"/>
    <w:rsid w:val="007D3AF8"/>
    <w:rsid w:val="007F6C0B"/>
    <w:rsid w:val="008317BF"/>
    <w:rsid w:val="008332E0"/>
    <w:rsid w:val="00835F37"/>
    <w:rsid w:val="00891740"/>
    <w:rsid w:val="008D4B28"/>
    <w:rsid w:val="008F2962"/>
    <w:rsid w:val="00910C5D"/>
    <w:rsid w:val="00945E9E"/>
    <w:rsid w:val="009468A6"/>
    <w:rsid w:val="00964016"/>
    <w:rsid w:val="00974042"/>
    <w:rsid w:val="00977A60"/>
    <w:rsid w:val="009A1653"/>
    <w:rsid w:val="009B20F5"/>
    <w:rsid w:val="00A17114"/>
    <w:rsid w:val="00A33A0C"/>
    <w:rsid w:val="00AA29E2"/>
    <w:rsid w:val="00AC718A"/>
    <w:rsid w:val="00AD3FE2"/>
    <w:rsid w:val="00AF069D"/>
    <w:rsid w:val="00B02373"/>
    <w:rsid w:val="00B1407F"/>
    <w:rsid w:val="00B468A7"/>
    <w:rsid w:val="00B93C71"/>
    <w:rsid w:val="00B94A69"/>
    <w:rsid w:val="00BA6B29"/>
    <w:rsid w:val="00BC1317"/>
    <w:rsid w:val="00BC3D23"/>
    <w:rsid w:val="00BD3D79"/>
    <w:rsid w:val="00BF695D"/>
    <w:rsid w:val="00C212C7"/>
    <w:rsid w:val="00C75333"/>
    <w:rsid w:val="00CC6930"/>
    <w:rsid w:val="00CF27FA"/>
    <w:rsid w:val="00CF532E"/>
    <w:rsid w:val="00D2798C"/>
    <w:rsid w:val="00D36661"/>
    <w:rsid w:val="00D66B81"/>
    <w:rsid w:val="00DE404D"/>
    <w:rsid w:val="00DE5570"/>
    <w:rsid w:val="00DF4C76"/>
    <w:rsid w:val="00E96819"/>
    <w:rsid w:val="00EA6CFF"/>
    <w:rsid w:val="00EE12FE"/>
    <w:rsid w:val="00F03466"/>
    <w:rsid w:val="00F2320E"/>
    <w:rsid w:val="00F70196"/>
    <w:rsid w:val="00F76642"/>
    <w:rsid w:val="00F83F48"/>
    <w:rsid w:val="00F849BA"/>
    <w:rsid w:val="00FA2077"/>
    <w:rsid w:val="00FB0AAD"/>
    <w:rsid w:val="00FC4CE8"/>
    <w:rsid w:val="00FC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7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274"/>
    <w:pPr>
      <w:widowControl w:val="0"/>
      <w:autoSpaceDE w:val="0"/>
      <w:autoSpaceDN w:val="0"/>
      <w:ind w:left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2527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3252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5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27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A6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A6D0A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255826"/>
    <w:rPr>
      <w:rFonts w:cs="Times New Roman"/>
      <w:i/>
    </w:rPr>
  </w:style>
  <w:style w:type="paragraph" w:customStyle="1" w:styleId="ConsPlusTitle">
    <w:name w:val="ConsPlusTitle"/>
    <w:rsid w:val="00153AB5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2022-02-17T13:00:00Z</cp:lastPrinted>
  <dcterms:created xsi:type="dcterms:W3CDTF">2024-06-13T12:23:00Z</dcterms:created>
  <dcterms:modified xsi:type="dcterms:W3CDTF">2024-06-13T12:23:00Z</dcterms:modified>
</cp:coreProperties>
</file>