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FA" w:rsidRDefault="00C249FA" w:rsidP="00BE2D0C">
      <w:pPr>
        <w:spacing w:after="360"/>
        <w:jc w:val="center"/>
        <w:rPr>
          <w:b/>
          <w:sz w:val="32"/>
          <w:szCs w:val="32"/>
        </w:rPr>
      </w:pPr>
    </w:p>
    <w:p w:rsidR="00A02FAD" w:rsidRPr="003E422F" w:rsidRDefault="00FC387C" w:rsidP="00BE2D0C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FA7347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BE2D0C" w:rsidRDefault="0056755D" w:rsidP="003E422F">
      <w:pPr>
        <w:rPr>
          <w:sz w:val="28"/>
          <w:szCs w:val="28"/>
        </w:rPr>
      </w:pPr>
      <w:r w:rsidRPr="00BE2D0C">
        <w:rPr>
          <w:sz w:val="28"/>
          <w:szCs w:val="28"/>
        </w:rPr>
        <w:t xml:space="preserve">  </w:t>
      </w:r>
      <w:r w:rsidR="009B03EE">
        <w:rPr>
          <w:sz w:val="28"/>
          <w:szCs w:val="28"/>
        </w:rPr>
        <w:t>1</w:t>
      </w:r>
      <w:r w:rsidR="00D41751">
        <w:rPr>
          <w:sz w:val="28"/>
          <w:szCs w:val="28"/>
        </w:rPr>
        <w:t>9</w:t>
      </w:r>
      <w:r w:rsidR="002F13E3">
        <w:rPr>
          <w:sz w:val="28"/>
          <w:szCs w:val="28"/>
        </w:rPr>
        <w:t>.</w:t>
      </w:r>
      <w:r w:rsidR="00D41751">
        <w:rPr>
          <w:sz w:val="28"/>
          <w:szCs w:val="28"/>
        </w:rPr>
        <w:t>06</w:t>
      </w:r>
      <w:r w:rsidR="002F13E3">
        <w:rPr>
          <w:sz w:val="28"/>
          <w:szCs w:val="28"/>
        </w:rPr>
        <w:t>.202</w:t>
      </w:r>
      <w:r w:rsidR="00D41751">
        <w:rPr>
          <w:sz w:val="28"/>
          <w:szCs w:val="28"/>
        </w:rPr>
        <w:t>4</w:t>
      </w:r>
      <w:r w:rsidR="003E422F" w:rsidRPr="00BE2D0C">
        <w:rPr>
          <w:sz w:val="28"/>
          <w:szCs w:val="28"/>
        </w:rPr>
        <w:t xml:space="preserve">                </w:t>
      </w:r>
      <w:r w:rsidR="00C80C0A" w:rsidRPr="00BE2D0C">
        <w:rPr>
          <w:sz w:val="28"/>
          <w:szCs w:val="28"/>
        </w:rPr>
        <w:t xml:space="preserve">      </w:t>
      </w:r>
      <w:r w:rsidR="003E422F" w:rsidRPr="00BE2D0C">
        <w:rPr>
          <w:sz w:val="28"/>
          <w:szCs w:val="28"/>
        </w:rPr>
        <w:t xml:space="preserve">                                                         </w:t>
      </w:r>
      <w:r w:rsidR="003307E7" w:rsidRPr="00BE2D0C">
        <w:rPr>
          <w:sz w:val="28"/>
          <w:szCs w:val="28"/>
        </w:rPr>
        <w:t xml:space="preserve">            </w:t>
      </w:r>
      <w:r w:rsidR="003E422F" w:rsidRPr="00BE2D0C">
        <w:rPr>
          <w:sz w:val="28"/>
          <w:szCs w:val="28"/>
        </w:rPr>
        <w:t xml:space="preserve">   № </w:t>
      </w:r>
      <w:r w:rsidR="00725245">
        <w:rPr>
          <w:sz w:val="28"/>
          <w:szCs w:val="28"/>
        </w:rPr>
        <w:t>70/467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3E422F" w:rsidRPr="00BE2D0C" w:rsidTr="00912CA6">
        <w:tc>
          <w:tcPr>
            <w:tcW w:w="9570" w:type="dxa"/>
          </w:tcPr>
          <w:p w:rsidR="00C80C0A" w:rsidRPr="00BE2D0C" w:rsidRDefault="003E422F" w:rsidP="00BE2D0C">
            <w:pPr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пгт Богородское</w:t>
            </w:r>
          </w:p>
          <w:p w:rsidR="00BE2D0C" w:rsidRPr="00BE2D0C" w:rsidRDefault="00BE2D0C" w:rsidP="00A02FAD">
            <w:pPr>
              <w:spacing w:after="480"/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Кировской области</w:t>
            </w:r>
          </w:p>
          <w:p w:rsidR="003E422F" w:rsidRPr="00BE2D0C" w:rsidRDefault="00912CA6" w:rsidP="009B03EE">
            <w:pPr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применении мер ответственности к депутату Думы Богородского муниципального округа </w:t>
            </w:r>
          </w:p>
        </w:tc>
      </w:tr>
    </w:tbl>
    <w:p w:rsidR="0056755D" w:rsidRPr="009A5CD7" w:rsidRDefault="00912CA6" w:rsidP="00967272">
      <w:pPr>
        <w:spacing w:line="360" w:lineRule="auto"/>
        <w:ind w:firstLine="709"/>
        <w:jc w:val="both"/>
        <w:rPr>
          <w:sz w:val="28"/>
          <w:szCs w:val="28"/>
        </w:rPr>
      </w:pPr>
      <w:r w:rsidRPr="000A3A66">
        <w:rPr>
          <w:sz w:val="28"/>
          <w:szCs w:val="28"/>
        </w:rPr>
        <w:t xml:space="preserve">В </w:t>
      </w:r>
      <w:r w:rsidRPr="006F2DC4">
        <w:rPr>
          <w:sz w:val="28"/>
          <w:szCs w:val="28"/>
        </w:rPr>
        <w:t xml:space="preserve">соответствии с частью 7.3-1 статьи 40 Федерального закона </w:t>
      </w:r>
      <w:r w:rsidRPr="006F2DC4">
        <w:rPr>
          <w:color w:val="000000"/>
          <w:sz w:val="28"/>
          <w:szCs w:val="28"/>
        </w:rPr>
        <w:t xml:space="preserve">от 06.10.2003№ 131-ФЗ «Об общих принципах организации местного самоуправления в Российской Федерации»,  </w:t>
      </w:r>
      <w:r w:rsidR="00655122">
        <w:rPr>
          <w:color w:val="000000"/>
          <w:sz w:val="28"/>
          <w:szCs w:val="28"/>
        </w:rPr>
        <w:t>решени</w:t>
      </w:r>
      <w:r w:rsidR="00660D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Думы Богородского муниципального округа от 14.12.2022 №</w:t>
      </w:r>
      <w:r w:rsidR="00660D62">
        <w:rPr>
          <w:color w:val="000000"/>
          <w:sz w:val="28"/>
          <w:szCs w:val="28"/>
        </w:rPr>
        <w:t>56/387</w:t>
      </w:r>
      <w:r w:rsidR="004D7512">
        <w:rPr>
          <w:color w:val="000000"/>
          <w:sz w:val="28"/>
          <w:szCs w:val="28"/>
        </w:rPr>
        <w:t xml:space="preserve"> «О</w:t>
      </w:r>
      <w:r w:rsidR="007C0F14">
        <w:rPr>
          <w:color w:val="000000"/>
          <w:sz w:val="28"/>
          <w:szCs w:val="28"/>
        </w:rPr>
        <w:t>б</w:t>
      </w:r>
      <w:r w:rsidR="004D7512">
        <w:rPr>
          <w:color w:val="000000"/>
          <w:sz w:val="28"/>
          <w:szCs w:val="28"/>
        </w:rPr>
        <w:t xml:space="preserve"> утверждении Порядка принятия решения о применении к депутату, выборному должностному лицу местного самоуправления мер ответственности»</w:t>
      </w:r>
      <w:r w:rsidR="0056755D" w:rsidRPr="009A5CD7">
        <w:rPr>
          <w:sz w:val="28"/>
          <w:szCs w:val="28"/>
        </w:rPr>
        <w:t xml:space="preserve">, </w:t>
      </w:r>
      <w:r w:rsidR="00722F21">
        <w:rPr>
          <w:sz w:val="28"/>
          <w:szCs w:val="28"/>
        </w:rPr>
        <w:t>выписк</w:t>
      </w:r>
      <w:r w:rsidR="00804D43">
        <w:rPr>
          <w:sz w:val="28"/>
          <w:szCs w:val="28"/>
        </w:rPr>
        <w:t>и</w:t>
      </w:r>
      <w:r w:rsidR="00722F21">
        <w:rPr>
          <w:sz w:val="28"/>
          <w:szCs w:val="28"/>
        </w:rPr>
        <w:t xml:space="preserve"> из </w:t>
      </w:r>
      <w:r w:rsidR="00CA1441">
        <w:rPr>
          <w:sz w:val="28"/>
          <w:szCs w:val="28"/>
        </w:rPr>
        <w:t>протокола</w:t>
      </w:r>
      <w:r w:rsidR="00804D43">
        <w:rPr>
          <w:sz w:val="28"/>
          <w:szCs w:val="28"/>
        </w:rPr>
        <w:t xml:space="preserve"> рабочей группы для предварительного рассмотрения </w:t>
      </w:r>
      <w:r w:rsidR="00804D43">
        <w:rPr>
          <w:color w:val="000000"/>
          <w:sz w:val="28"/>
          <w:szCs w:val="28"/>
        </w:rPr>
        <w:t xml:space="preserve">представления Прокуратуры Богородского района Кировской </w:t>
      </w:r>
      <w:r w:rsidR="00804D43" w:rsidRPr="000A3A66">
        <w:rPr>
          <w:color w:val="000000"/>
          <w:sz w:val="28"/>
          <w:szCs w:val="28"/>
        </w:rPr>
        <w:t xml:space="preserve">области от </w:t>
      </w:r>
      <w:r w:rsidR="00804D43">
        <w:rPr>
          <w:color w:val="000000"/>
          <w:sz w:val="28"/>
          <w:szCs w:val="28"/>
        </w:rPr>
        <w:t>31.05.2024</w:t>
      </w:r>
      <w:r w:rsidR="00804D43" w:rsidRPr="000A3A66">
        <w:rPr>
          <w:color w:val="000000"/>
          <w:sz w:val="28"/>
          <w:szCs w:val="28"/>
        </w:rPr>
        <w:t xml:space="preserve"> № </w:t>
      </w:r>
      <w:r w:rsidR="00804D43">
        <w:rPr>
          <w:color w:val="000000"/>
          <w:sz w:val="28"/>
          <w:szCs w:val="28"/>
        </w:rPr>
        <w:t xml:space="preserve">02-02-2024/Прдп104-24-20330005 </w:t>
      </w:r>
      <w:r w:rsidR="00804D43" w:rsidRPr="000A3A66">
        <w:rPr>
          <w:color w:val="000000"/>
          <w:sz w:val="28"/>
          <w:szCs w:val="28"/>
        </w:rPr>
        <w:t>«О</w:t>
      </w:r>
      <w:r w:rsidR="00804D43">
        <w:rPr>
          <w:color w:val="000000"/>
          <w:sz w:val="28"/>
          <w:szCs w:val="28"/>
        </w:rPr>
        <w:t>б</w:t>
      </w:r>
      <w:r w:rsidR="00804D43" w:rsidRPr="000A3A66">
        <w:rPr>
          <w:color w:val="000000"/>
          <w:sz w:val="28"/>
          <w:szCs w:val="28"/>
        </w:rPr>
        <w:t xml:space="preserve"> </w:t>
      </w:r>
      <w:r w:rsidR="00804D43">
        <w:rPr>
          <w:color w:val="000000"/>
          <w:sz w:val="28"/>
          <w:szCs w:val="28"/>
        </w:rPr>
        <w:t>устранении нарушений законодательства о противодействии коррупции</w:t>
      </w:r>
      <w:r w:rsidR="00804D43" w:rsidRPr="000A3A66">
        <w:rPr>
          <w:color w:val="000000"/>
          <w:sz w:val="28"/>
          <w:szCs w:val="28"/>
        </w:rPr>
        <w:t>»</w:t>
      </w:r>
      <w:r w:rsidR="00804D43">
        <w:rPr>
          <w:color w:val="000000"/>
          <w:sz w:val="28"/>
          <w:szCs w:val="28"/>
        </w:rPr>
        <w:t xml:space="preserve"> допущенные нарушения депутатом Думы Богородского муниципального округа Ткаченко Екатериной Владимировной стали возможны по причине неисполнения обязательств, установленных  </w:t>
      </w:r>
      <w:r w:rsidR="00D955F5">
        <w:rPr>
          <w:color w:val="000000"/>
          <w:sz w:val="28"/>
          <w:szCs w:val="28"/>
        </w:rPr>
        <w:t>Федеральным законом от 03.12.2012  № 230-</w:t>
      </w:r>
      <w:r w:rsidR="00D23F1E">
        <w:rPr>
          <w:color w:val="000000"/>
          <w:sz w:val="28"/>
          <w:szCs w:val="28"/>
        </w:rPr>
        <w:t>ФЗ</w:t>
      </w:r>
      <w:r w:rsidR="00D955F5">
        <w:rPr>
          <w:color w:val="000000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r w:rsidR="00722F21">
        <w:rPr>
          <w:sz w:val="28"/>
          <w:szCs w:val="28"/>
        </w:rPr>
        <w:t xml:space="preserve"> </w:t>
      </w:r>
      <w:r w:rsidR="00D63C62" w:rsidRPr="00D955F5">
        <w:rPr>
          <w:sz w:val="28"/>
          <w:szCs w:val="28"/>
        </w:rPr>
        <w:t>Дума</w:t>
      </w:r>
      <w:r w:rsidR="00CB1409" w:rsidRPr="00D955F5">
        <w:rPr>
          <w:sz w:val="28"/>
          <w:szCs w:val="28"/>
        </w:rPr>
        <w:t xml:space="preserve"> </w:t>
      </w:r>
      <w:r w:rsidR="0056755D" w:rsidRPr="00D955F5">
        <w:rPr>
          <w:sz w:val="28"/>
          <w:szCs w:val="28"/>
        </w:rPr>
        <w:t>Богородск</w:t>
      </w:r>
      <w:r w:rsidR="00CB1409" w:rsidRPr="00D955F5">
        <w:rPr>
          <w:sz w:val="28"/>
          <w:szCs w:val="28"/>
        </w:rPr>
        <w:t>ого</w:t>
      </w:r>
      <w:r w:rsidR="0056755D" w:rsidRPr="00D955F5">
        <w:rPr>
          <w:sz w:val="28"/>
          <w:szCs w:val="28"/>
        </w:rPr>
        <w:t xml:space="preserve"> </w:t>
      </w:r>
      <w:r w:rsidR="0013769C" w:rsidRPr="00D955F5">
        <w:rPr>
          <w:sz w:val="28"/>
          <w:szCs w:val="28"/>
        </w:rPr>
        <w:t>муниципального</w:t>
      </w:r>
      <w:r w:rsidR="00CB1409" w:rsidRPr="00D955F5">
        <w:rPr>
          <w:sz w:val="28"/>
          <w:szCs w:val="28"/>
        </w:rPr>
        <w:t xml:space="preserve"> округа</w:t>
      </w:r>
      <w:r w:rsidR="0056755D" w:rsidRPr="009A5CD7">
        <w:rPr>
          <w:sz w:val="28"/>
          <w:szCs w:val="28"/>
        </w:rPr>
        <w:t xml:space="preserve"> РЕШИЛА:</w:t>
      </w:r>
    </w:p>
    <w:p w:rsidR="00FF6AD5" w:rsidRPr="00D23F1E" w:rsidRDefault="00D955F5" w:rsidP="00967272">
      <w:pPr>
        <w:pStyle w:val="1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3F1E">
        <w:rPr>
          <w:color w:val="000000"/>
          <w:sz w:val="28"/>
          <w:szCs w:val="28"/>
        </w:rPr>
        <w:t>Учитывая, что нарушение Ткаченко Екатериной Владимировной требований законодательства о противодействии коррупции совершено впервые, п</w:t>
      </w:r>
      <w:r w:rsidR="00912CA6" w:rsidRPr="00D23F1E">
        <w:rPr>
          <w:color w:val="000000"/>
          <w:sz w:val="28"/>
          <w:szCs w:val="28"/>
        </w:rPr>
        <w:t xml:space="preserve">рименить к депутату Думы Богородского муниципального округа </w:t>
      </w:r>
      <w:r w:rsidR="00D41751" w:rsidRPr="00D23F1E">
        <w:rPr>
          <w:color w:val="000000"/>
          <w:sz w:val="28"/>
          <w:szCs w:val="28"/>
        </w:rPr>
        <w:t>Ткач</w:t>
      </w:r>
      <w:r w:rsidRPr="00D23F1E">
        <w:rPr>
          <w:color w:val="000000"/>
          <w:sz w:val="28"/>
          <w:szCs w:val="28"/>
        </w:rPr>
        <w:t>е</w:t>
      </w:r>
      <w:r w:rsidR="00D41751" w:rsidRPr="00D23F1E">
        <w:rPr>
          <w:color w:val="000000"/>
          <w:sz w:val="28"/>
          <w:szCs w:val="28"/>
        </w:rPr>
        <w:t>нко Екатерине Владимировне</w:t>
      </w:r>
      <w:r w:rsidR="00912CA6" w:rsidRPr="00D23F1E">
        <w:rPr>
          <w:color w:val="000000"/>
          <w:sz w:val="28"/>
          <w:szCs w:val="28"/>
        </w:rPr>
        <w:t xml:space="preserve"> меру ответственности в виде </w:t>
      </w:r>
      <w:r w:rsidR="00912CA6" w:rsidRPr="00D23F1E">
        <w:rPr>
          <w:color w:val="000000"/>
          <w:sz w:val="28"/>
          <w:szCs w:val="28"/>
        </w:rPr>
        <w:lastRenderedPageBreak/>
        <w:t>предупреждения</w:t>
      </w:r>
      <w:r w:rsidR="006C61E6" w:rsidRPr="00D23F1E">
        <w:rPr>
          <w:color w:val="000000"/>
          <w:sz w:val="28"/>
          <w:szCs w:val="28"/>
        </w:rPr>
        <w:t xml:space="preserve"> за нарушение требований антикоррупционного законодательства в части обеспечения представления полных и достоверных сведений</w:t>
      </w:r>
      <w:r w:rsidR="0056755D" w:rsidRPr="00D23F1E">
        <w:rPr>
          <w:sz w:val="28"/>
          <w:szCs w:val="28"/>
        </w:rPr>
        <w:t>.</w:t>
      </w:r>
    </w:p>
    <w:p w:rsidR="00C249FA" w:rsidRDefault="00C249FA" w:rsidP="00967272">
      <w:pPr>
        <w:pStyle w:val="ad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Думы Богородского муниципального округа вступает в силу </w:t>
      </w:r>
    </w:p>
    <w:p w:rsidR="00C249FA" w:rsidRDefault="00C249FA" w:rsidP="00C249FA">
      <w:pPr>
        <w:pStyle w:val="ad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после его подписания.</w:t>
      </w:r>
    </w:p>
    <w:p w:rsidR="00D63C62" w:rsidRDefault="00D63C62" w:rsidP="00DE6E23">
      <w:pPr>
        <w:ind w:right="-709"/>
        <w:jc w:val="both"/>
        <w:rPr>
          <w:sz w:val="28"/>
          <w:szCs w:val="28"/>
        </w:rPr>
      </w:pPr>
    </w:p>
    <w:p w:rsidR="00C249FA" w:rsidRDefault="00C249FA" w:rsidP="008E003B">
      <w:pPr>
        <w:jc w:val="both"/>
        <w:rPr>
          <w:sz w:val="28"/>
          <w:szCs w:val="28"/>
        </w:rPr>
      </w:pPr>
    </w:p>
    <w:p w:rsidR="00C249FA" w:rsidRDefault="00C249FA" w:rsidP="008E003B">
      <w:pPr>
        <w:jc w:val="both"/>
        <w:rPr>
          <w:sz w:val="28"/>
          <w:szCs w:val="28"/>
        </w:rPr>
      </w:pPr>
    </w:p>
    <w:p w:rsidR="0013769C" w:rsidRDefault="002C4D46" w:rsidP="008E0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69C">
        <w:rPr>
          <w:sz w:val="28"/>
          <w:szCs w:val="28"/>
        </w:rPr>
        <w:t xml:space="preserve">Председатель Думы </w:t>
      </w:r>
    </w:p>
    <w:p w:rsidR="0013769C" w:rsidRDefault="002C4D46" w:rsidP="008E003B">
      <w:pPr>
        <w:tabs>
          <w:tab w:val="left" w:pos="6315"/>
          <w:tab w:val="left" w:pos="7371"/>
        </w:tabs>
        <w:spacing w:after="36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69C">
        <w:rPr>
          <w:sz w:val="28"/>
          <w:szCs w:val="28"/>
        </w:rPr>
        <w:t xml:space="preserve">Богородского муниципального округа      </w:t>
      </w:r>
      <w:r w:rsidR="003C560A">
        <w:rPr>
          <w:sz w:val="28"/>
          <w:szCs w:val="28"/>
        </w:rPr>
        <w:t xml:space="preserve">                           </w:t>
      </w:r>
      <w:r w:rsidR="0013769C">
        <w:rPr>
          <w:sz w:val="28"/>
          <w:szCs w:val="28"/>
        </w:rPr>
        <w:t xml:space="preserve">   </w:t>
      </w:r>
      <w:r w:rsidR="009B03EE">
        <w:rPr>
          <w:sz w:val="28"/>
          <w:szCs w:val="28"/>
        </w:rPr>
        <w:t>И.В. Шелгинских</w:t>
      </w:r>
    </w:p>
    <w:p w:rsidR="0013769C" w:rsidRDefault="002C4D46" w:rsidP="008E0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69C">
        <w:rPr>
          <w:sz w:val="28"/>
          <w:szCs w:val="28"/>
        </w:rPr>
        <w:t>Глав</w:t>
      </w:r>
      <w:r w:rsidR="00A13BA4">
        <w:rPr>
          <w:sz w:val="28"/>
          <w:szCs w:val="28"/>
        </w:rPr>
        <w:t>а</w:t>
      </w:r>
      <w:r w:rsidR="0013769C">
        <w:rPr>
          <w:sz w:val="28"/>
          <w:szCs w:val="28"/>
        </w:rPr>
        <w:t xml:space="preserve"> Богородского</w:t>
      </w:r>
    </w:p>
    <w:p w:rsidR="00DC2571" w:rsidRDefault="0096362E" w:rsidP="008E003B">
      <w:pPr>
        <w:tabs>
          <w:tab w:val="left" w:pos="7371"/>
        </w:tabs>
        <w:spacing w:after="360"/>
        <w:jc w:val="both"/>
        <w:rPr>
          <w:sz w:val="28"/>
          <w:szCs w:val="28"/>
        </w:rPr>
      </w:pPr>
      <w:r w:rsidRPr="0096362E">
        <w:rPr>
          <w:sz w:val="28"/>
          <w:szCs w:val="28"/>
        </w:rPr>
        <w:t xml:space="preserve"> </w:t>
      </w:r>
      <w:r w:rsidR="0013769C">
        <w:rPr>
          <w:sz w:val="28"/>
          <w:szCs w:val="28"/>
        </w:rPr>
        <w:t xml:space="preserve">муниципального округа      </w:t>
      </w:r>
      <w:r w:rsidR="003C560A"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13769C">
        <w:rPr>
          <w:sz w:val="28"/>
          <w:szCs w:val="28"/>
        </w:rPr>
        <w:t>А.</w:t>
      </w:r>
      <w:r w:rsidR="009B03EE">
        <w:rPr>
          <w:sz w:val="28"/>
          <w:szCs w:val="28"/>
        </w:rPr>
        <w:t>С</w:t>
      </w:r>
      <w:r w:rsidR="0013769C">
        <w:rPr>
          <w:sz w:val="28"/>
          <w:szCs w:val="28"/>
        </w:rPr>
        <w:t>.</w:t>
      </w:r>
      <w:r w:rsidR="0005324B">
        <w:rPr>
          <w:sz w:val="28"/>
          <w:szCs w:val="28"/>
        </w:rPr>
        <w:t xml:space="preserve"> </w:t>
      </w:r>
      <w:r w:rsidR="009B03EE">
        <w:rPr>
          <w:sz w:val="28"/>
          <w:szCs w:val="28"/>
        </w:rPr>
        <w:t>Соболева</w:t>
      </w:r>
    </w:p>
    <w:p w:rsidR="00787F31" w:rsidRDefault="0096362E" w:rsidP="008E003B">
      <w:pPr>
        <w:tabs>
          <w:tab w:val="left" w:pos="7371"/>
        </w:tabs>
        <w:spacing w:after="360"/>
        <w:jc w:val="both"/>
        <w:rPr>
          <w:sz w:val="28"/>
          <w:szCs w:val="28"/>
        </w:rPr>
      </w:pPr>
      <w:r w:rsidRPr="0096362E">
        <w:rPr>
          <w:sz w:val="28"/>
          <w:szCs w:val="28"/>
        </w:rPr>
        <w:t xml:space="preserve">         </w:t>
      </w:r>
    </w:p>
    <w:p w:rsidR="00575AD9" w:rsidRPr="00433EF7" w:rsidRDefault="00AF365E" w:rsidP="00365F8F">
      <w:pPr>
        <w:tabs>
          <w:tab w:val="left" w:pos="7371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75AD9" w:rsidRPr="00433EF7" w:rsidSect="0018644A">
      <w:headerReference w:type="default" r:id="rId8"/>
      <w:pgSz w:w="11907" w:h="16840" w:code="9"/>
      <w:pgMar w:top="1134" w:right="850" w:bottom="1134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D9" w:rsidRDefault="008B6AD9" w:rsidP="003307E7">
      <w:r>
        <w:separator/>
      </w:r>
    </w:p>
  </w:endnote>
  <w:endnote w:type="continuationSeparator" w:id="0">
    <w:p w:rsidR="008B6AD9" w:rsidRDefault="008B6AD9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D9" w:rsidRDefault="008B6AD9" w:rsidP="003307E7">
      <w:r>
        <w:separator/>
      </w:r>
    </w:p>
  </w:footnote>
  <w:footnote w:type="continuationSeparator" w:id="0">
    <w:p w:rsidR="008B6AD9" w:rsidRDefault="008B6AD9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257052"/>
      <w:docPartObj>
        <w:docPartGallery w:val="Page Numbers (Top of Page)"/>
        <w:docPartUnique/>
      </w:docPartObj>
    </w:sdtPr>
    <w:sdtEndPr/>
    <w:sdtContent>
      <w:p w:rsidR="004A1937" w:rsidRDefault="00797D4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6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937" w:rsidRDefault="004A19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 w15:restartNumberingAfterBreak="0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3" w15:restartNumberingAfterBreak="0">
    <w:nsid w:val="43E73548"/>
    <w:multiLevelType w:val="hybridMultilevel"/>
    <w:tmpl w:val="69BCC84C"/>
    <w:lvl w:ilvl="0" w:tplc="634E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2"/>
    <w:rsid w:val="00003699"/>
    <w:rsid w:val="000306D6"/>
    <w:rsid w:val="00033138"/>
    <w:rsid w:val="00045A60"/>
    <w:rsid w:val="00051130"/>
    <w:rsid w:val="0005324B"/>
    <w:rsid w:val="000B32DD"/>
    <w:rsid w:val="000B6298"/>
    <w:rsid w:val="000E0B82"/>
    <w:rsid w:val="00115D71"/>
    <w:rsid w:val="00122BB0"/>
    <w:rsid w:val="0013769C"/>
    <w:rsid w:val="00145517"/>
    <w:rsid w:val="0018644A"/>
    <w:rsid w:val="00194C7F"/>
    <w:rsid w:val="001A130D"/>
    <w:rsid w:val="001A2512"/>
    <w:rsid w:val="001A546F"/>
    <w:rsid w:val="001B0A88"/>
    <w:rsid w:val="001C4835"/>
    <w:rsid w:val="001D0C42"/>
    <w:rsid w:val="001D5BDA"/>
    <w:rsid w:val="001E3CFB"/>
    <w:rsid w:val="00207163"/>
    <w:rsid w:val="002131EF"/>
    <w:rsid w:val="00272176"/>
    <w:rsid w:val="0028561F"/>
    <w:rsid w:val="00292C29"/>
    <w:rsid w:val="002C0FDF"/>
    <w:rsid w:val="002C4D46"/>
    <w:rsid w:val="002E1A12"/>
    <w:rsid w:val="002F13E3"/>
    <w:rsid w:val="003236D6"/>
    <w:rsid w:val="00323758"/>
    <w:rsid w:val="003307E7"/>
    <w:rsid w:val="003458C9"/>
    <w:rsid w:val="00354B1C"/>
    <w:rsid w:val="00365F8F"/>
    <w:rsid w:val="003953FB"/>
    <w:rsid w:val="003B6312"/>
    <w:rsid w:val="003C1D15"/>
    <w:rsid w:val="003C560A"/>
    <w:rsid w:val="003C7134"/>
    <w:rsid w:val="003E422F"/>
    <w:rsid w:val="003E5AA2"/>
    <w:rsid w:val="003F637E"/>
    <w:rsid w:val="00400757"/>
    <w:rsid w:val="004126A3"/>
    <w:rsid w:val="00417C55"/>
    <w:rsid w:val="0042021D"/>
    <w:rsid w:val="00427418"/>
    <w:rsid w:val="00433EF7"/>
    <w:rsid w:val="00452F2F"/>
    <w:rsid w:val="004A1937"/>
    <w:rsid w:val="004B111B"/>
    <w:rsid w:val="004B1AD2"/>
    <w:rsid w:val="004D7512"/>
    <w:rsid w:val="00502452"/>
    <w:rsid w:val="00524868"/>
    <w:rsid w:val="0056755D"/>
    <w:rsid w:val="00575AD9"/>
    <w:rsid w:val="005970DC"/>
    <w:rsid w:val="005A511B"/>
    <w:rsid w:val="005C1070"/>
    <w:rsid w:val="005E04F3"/>
    <w:rsid w:val="005E4BAD"/>
    <w:rsid w:val="005F6435"/>
    <w:rsid w:val="00603E85"/>
    <w:rsid w:val="0064158F"/>
    <w:rsid w:val="00642B1D"/>
    <w:rsid w:val="006439CD"/>
    <w:rsid w:val="00655122"/>
    <w:rsid w:val="00660D62"/>
    <w:rsid w:val="006C61E6"/>
    <w:rsid w:val="006D4D4B"/>
    <w:rsid w:val="00722F21"/>
    <w:rsid w:val="00725245"/>
    <w:rsid w:val="007312F0"/>
    <w:rsid w:val="007421D5"/>
    <w:rsid w:val="00775317"/>
    <w:rsid w:val="00787F31"/>
    <w:rsid w:val="00797D49"/>
    <w:rsid w:val="007C0F14"/>
    <w:rsid w:val="007D3B6F"/>
    <w:rsid w:val="007D69B4"/>
    <w:rsid w:val="00802E62"/>
    <w:rsid w:val="00804C27"/>
    <w:rsid w:val="00804D43"/>
    <w:rsid w:val="0081126C"/>
    <w:rsid w:val="00825DD4"/>
    <w:rsid w:val="00846BC6"/>
    <w:rsid w:val="00850B70"/>
    <w:rsid w:val="00857B55"/>
    <w:rsid w:val="008619C6"/>
    <w:rsid w:val="008B6AD9"/>
    <w:rsid w:val="008D4B59"/>
    <w:rsid w:val="008E003B"/>
    <w:rsid w:val="008E3CEB"/>
    <w:rsid w:val="008E6A6C"/>
    <w:rsid w:val="00902C92"/>
    <w:rsid w:val="00912CA6"/>
    <w:rsid w:val="009521C3"/>
    <w:rsid w:val="0096362E"/>
    <w:rsid w:val="009656E3"/>
    <w:rsid w:val="00967272"/>
    <w:rsid w:val="009A5CD7"/>
    <w:rsid w:val="009B03EE"/>
    <w:rsid w:val="009E7F0C"/>
    <w:rsid w:val="00A02FAD"/>
    <w:rsid w:val="00A13BA4"/>
    <w:rsid w:val="00A16A76"/>
    <w:rsid w:val="00A660E2"/>
    <w:rsid w:val="00A7677E"/>
    <w:rsid w:val="00A9412A"/>
    <w:rsid w:val="00AF365E"/>
    <w:rsid w:val="00B17442"/>
    <w:rsid w:val="00B2421C"/>
    <w:rsid w:val="00B25F44"/>
    <w:rsid w:val="00B50178"/>
    <w:rsid w:val="00B613E1"/>
    <w:rsid w:val="00B64972"/>
    <w:rsid w:val="00B93794"/>
    <w:rsid w:val="00BA65D5"/>
    <w:rsid w:val="00BE0016"/>
    <w:rsid w:val="00BE2D0C"/>
    <w:rsid w:val="00C249FA"/>
    <w:rsid w:val="00C31038"/>
    <w:rsid w:val="00C77B3B"/>
    <w:rsid w:val="00C80C0A"/>
    <w:rsid w:val="00CA1441"/>
    <w:rsid w:val="00CB1409"/>
    <w:rsid w:val="00CB3E0C"/>
    <w:rsid w:val="00D13242"/>
    <w:rsid w:val="00D23F1E"/>
    <w:rsid w:val="00D41751"/>
    <w:rsid w:val="00D44895"/>
    <w:rsid w:val="00D50FBE"/>
    <w:rsid w:val="00D51712"/>
    <w:rsid w:val="00D63C62"/>
    <w:rsid w:val="00D81FE0"/>
    <w:rsid w:val="00D83CE0"/>
    <w:rsid w:val="00D955F5"/>
    <w:rsid w:val="00DC2571"/>
    <w:rsid w:val="00DE6E23"/>
    <w:rsid w:val="00E263DD"/>
    <w:rsid w:val="00E47496"/>
    <w:rsid w:val="00E87BD7"/>
    <w:rsid w:val="00EE20DC"/>
    <w:rsid w:val="00F42122"/>
    <w:rsid w:val="00F42255"/>
    <w:rsid w:val="00F73F17"/>
    <w:rsid w:val="00F90329"/>
    <w:rsid w:val="00FA7347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A6F0B"/>
  <w15:docId w15:val="{2B03D3C5-060A-435C-8BDC-697A101F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d">
    <w:name w:val="List Paragraph"/>
    <w:basedOn w:val="a"/>
    <w:uiPriority w:val="34"/>
    <w:qFormat/>
    <w:rsid w:val="00963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71CF-2BE4-421E-A848-23427668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203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ORG_OTDEL</cp:lastModifiedBy>
  <cp:revision>36</cp:revision>
  <cp:lastPrinted>2024-06-19T08:33:00Z</cp:lastPrinted>
  <dcterms:created xsi:type="dcterms:W3CDTF">2022-12-09T08:08:00Z</dcterms:created>
  <dcterms:modified xsi:type="dcterms:W3CDTF">2024-06-24T12:10:00Z</dcterms:modified>
</cp:coreProperties>
</file>