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33057" w:rsidRPr="00933057" w:rsidRDefault="008D44A5" w:rsidP="008D44A5">
      <w:pPr>
        <w:pStyle w:val="a4"/>
        <w:spacing w:after="360"/>
        <w:rPr>
          <w:sz w:val="28"/>
          <w:szCs w:val="28"/>
        </w:rPr>
      </w:pPr>
      <w:r>
        <w:rPr>
          <w:sz w:val="28"/>
          <w:szCs w:val="28"/>
        </w:rPr>
        <w:t>ДУМА БОГОРОДСКОГО МУНИЦИПАЛЬНОГО</w:t>
      </w:r>
      <w:r w:rsidR="00933057" w:rsidRPr="00933057">
        <w:rPr>
          <w:sz w:val="28"/>
          <w:szCs w:val="28"/>
        </w:rPr>
        <w:t xml:space="preserve"> ОКРУГА</w:t>
      </w:r>
    </w:p>
    <w:p w:rsidR="00933057" w:rsidRPr="00933057" w:rsidRDefault="00933057" w:rsidP="00933057">
      <w:pPr>
        <w:pStyle w:val="1"/>
        <w:spacing w:after="360"/>
        <w:rPr>
          <w:szCs w:val="28"/>
        </w:rPr>
      </w:pPr>
      <w:r w:rsidRPr="00933057">
        <w:rPr>
          <w:szCs w:val="28"/>
        </w:rPr>
        <w:t>РЕШЕНИЕ</w:t>
      </w:r>
    </w:p>
    <w:p w:rsidR="00933057" w:rsidRPr="00933057" w:rsidRDefault="000B0793" w:rsidP="00933057">
      <w:pPr>
        <w:spacing w:after="0"/>
        <w:rPr>
          <w:rFonts w:ascii="Times New Roman" w:hAnsi="Times New Roman" w:cs="Times New Roman"/>
          <w:sz w:val="28"/>
          <w:szCs w:val="28"/>
        </w:rPr>
      </w:pPr>
      <w:r>
        <w:rPr>
          <w:rFonts w:ascii="Times New Roman" w:hAnsi="Times New Roman" w:cs="Times New Roman"/>
          <w:sz w:val="28"/>
          <w:szCs w:val="28"/>
        </w:rPr>
        <w:t>29.04.2020</w:t>
      </w:r>
      <w:r w:rsidR="00933057" w:rsidRPr="00933057">
        <w:rPr>
          <w:rFonts w:ascii="Times New Roman" w:hAnsi="Times New Roman" w:cs="Times New Roman"/>
          <w:sz w:val="28"/>
          <w:szCs w:val="28"/>
        </w:rPr>
        <w:t xml:space="preserve">         </w:t>
      </w:r>
      <w:r w:rsidR="00933057">
        <w:rPr>
          <w:rFonts w:ascii="Times New Roman" w:hAnsi="Times New Roman" w:cs="Times New Roman"/>
          <w:sz w:val="28"/>
          <w:szCs w:val="28"/>
        </w:rPr>
        <w:t xml:space="preserve">       </w:t>
      </w:r>
      <w:r w:rsidR="00933057" w:rsidRPr="00933057">
        <w:rPr>
          <w:rFonts w:ascii="Times New Roman" w:hAnsi="Times New Roman" w:cs="Times New Roman"/>
          <w:sz w:val="28"/>
          <w:szCs w:val="28"/>
        </w:rPr>
        <w:t xml:space="preserve">       </w:t>
      </w:r>
      <w:r w:rsidR="00933057">
        <w:rPr>
          <w:rFonts w:ascii="Times New Roman" w:hAnsi="Times New Roman" w:cs="Times New Roman"/>
          <w:sz w:val="28"/>
          <w:szCs w:val="28"/>
        </w:rPr>
        <w:t xml:space="preserve">                         </w:t>
      </w:r>
      <w:r w:rsidR="003E70EF">
        <w:rPr>
          <w:rFonts w:ascii="Times New Roman" w:hAnsi="Times New Roman" w:cs="Times New Roman"/>
          <w:sz w:val="28"/>
          <w:szCs w:val="28"/>
        </w:rPr>
        <w:t xml:space="preserve"> </w:t>
      </w:r>
      <w:r>
        <w:rPr>
          <w:rFonts w:ascii="Times New Roman" w:hAnsi="Times New Roman" w:cs="Times New Roman"/>
          <w:sz w:val="28"/>
          <w:szCs w:val="28"/>
        </w:rPr>
        <w:t xml:space="preserve">                       </w:t>
      </w:r>
      <w:r w:rsidR="003E70EF">
        <w:rPr>
          <w:rFonts w:ascii="Times New Roman" w:hAnsi="Times New Roman" w:cs="Times New Roman"/>
          <w:sz w:val="28"/>
          <w:szCs w:val="28"/>
        </w:rPr>
        <w:t xml:space="preserve">                              </w:t>
      </w:r>
      <w:r w:rsidR="00933057">
        <w:rPr>
          <w:rFonts w:ascii="Times New Roman" w:hAnsi="Times New Roman" w:cs="Times New Roman"/>
          <w:sz w:val="28"/>
          <w:szCs w:val="28"/>
        </w:rPr>
        <w:t xml:space="preserve"> №</w:t>
      </w:r>
      <w:r>
        <w:rPr>
          <w:rFonts w:ascii="Times New Roman" w:hAnsi="Times New Roman" w:cs="Times New Roman"/>
          <w:sz w:val="28"/>
          <w:szCs w:val="28"/>
        </w:rPr>
        <w:t xml:space="preserve"> 19/147</w:t>
      </w:r>
    </w:p>
    <w:p w:rsidR="00933057" w:rsidRPr="00933057" w:rsidRDefault="00933057" w:rsidP="00933057">
      <w:pPr>
        <w:spacing w:after="0"/>
        <w:jc w:val="center"/>
        <w:rPr>
          <w:rFonts w:ascii="Times New Roman" w:hAnsi="Times New Roman" w:cs="Times New Roman"/>
          <w:sz w:val="28"/>
          <w:szCs w:val="28"/>
        </w:rPr>
      </w:pPr>
      <w:proofErr w:type="spellStart"/>
      <w:r w:rsidRPr="00933057">
        <w:rPr>
          <w:rFonts w:ascii="Times New Roman" w:hAnsi="Times New Roman" w:cs="Times New Roman"/>
          <w:sz w:val="28"/>
          <w:szCs w:val="28"/>
        </w:rPr>
        <w:t>пгт</w:t>
      </w:r>
      <w:proofErr w:type="spellEnd"/>
      <w:r w:rsidRPr="00933057">
        <w:rPr>
          <w:rFonts w:ascii="Times New Roman" w:hAnsi="Times New Roman" w:cs="Times New Roman"/>
          <w:sz w:val="28"/>
          <w:szCs w:val="28"/>
        </w:rPr>
        <w:t xml:space="preserve"> </w:t>
      </w:r>
      <w:proofErr w:type="spellStart"/>
      <w:r w:rsidRPr="00933057">
        <w:rPr>
          <w:rFonts w:ascii="Times New Roman" w:hAnsi="Times New Roman" w:cs="Times New Roman"/>
          <w:sz w:val="28"/>
          <w:szCs w:val="28"/>
        </w:rPr>
        <w:t>Богородское</w:t>
      </w:r>
      <w:proofErr w:type="spellEnd"/>
    </w:p>
    <w:p w:rsidR="00933057" w:rsidRPr="00933057" w:rsidRDefault="00933057" w:rsidP="00933057">
      <w:pPr>
        <w:spacing w:after="480"/>
        <w:jc w:val="center"/>
        <w:rPr>
          <w:rFonts w:ascii="Times New Roman" w:hAnsi="Times New Roman" w:cs="Times New Roman"/>
          <w:sz w:val="28"/>
          <w:szCs w:val="28"/>
        </w:rPr>
      </w:pPr>
      <w:r w:rsidRPr="00933057">
        <w:rPr>
          <w:rFonts w:ascii="Times New Roman" w:hAnsi="Times New Roman" w:cs="Times New Roman"/>
          <w:sz w:val="28"/>
          <w:szCs w:val="28"/>
        </w:rPr>
        <w:t>Кировская область</w:t>
      </w:r>
    </w:p>
    <w:p w:rsidR="00933057" w:rsidRPr="00933057" w:rsidRDefault="00933057" w:rsidP="00D12347">
      <w:pPr>
        <w:spacing w:after="0" w:line="240" w:lineRule="auto"/>
        <w:jc w:val="center"/>
        <w:rPr>
          <w:rFonts w:ascii="Times New Roman" w:hAnsi="Times New Roman" w:cs="Times New Roman"/>
          <w:b/>
          <w:sz w:val="28"/>
          <w:szCs w:val="28"/>
        </w:rPr>
      </w:pPr>
      <w:r w:rsidRPr="00933057">
        <w:rPr>
          <w:rFonts w:ascii="Times New Roman" w:hAnsi="Times New Roman" w:cs="Times New Roman"/>
          <w:b/>
          <w:sz w:val="28"/>
          <w:szCs w:val="28"/>
        </w:rPr>
        <w:t>Об исполнении бюджета Богородского</w:t>
      </w:r>
    </w:p>
    <w:p w:rsidR="00933057" w:rsidRPr="00933057" w:rsidRDefault="00933057" w:rsidP="00D12347">
      <w:pPr>
        <w:spacing w:after="480" w:line="240" w:lineRule="auto"/>
        <w:jc w:val="center"/>
        <w:rPr>
          <w:rFonts w:ascii="Times New Roman" w:hAnsi="Times New Roman" w:cs="Times New Roman"/>
          <w:b/>
          <w:sz w:val="28"/>
          <w:szCs w:val="28"/>
        </w:rPr>
      </w:pPr>
      <w:r w:rsidRPr="00933057">
        <w:rPr>
          <w:rFonts w:ascii="Times New Roman" w:hAnsi="Times New Roman" w:cs="Times New Roman"/>
          <w:b/>
          <w:sz w:val="28"/>
          <w:szCs w:val="28"/>
        </w:rPr>
        <w:t>муниципального района за 2019 год</w:t>
      </w:r>
    </w:p>
    <w:p w:rsidR="00933057" w:rsidRPr="00933057" w:rsidRDefault="00933057" w:rsidP="00933057">
      <w:pPr>
        <w:autoSpaceDE w:val="0"/>
        <w:autoSpaceDN w:val="0"/>
        <w:adjustRightInd w:val="0"/>
        <w:spacing w:after="0" w:line="240" w:lineRule="auto"/>
        <w:ind w:firstLine="709"/>
        <w:jc w:val="both"/>
        <w:rPr>
          <w:rFonts w:ascii="Times New Roman" w:hAnsi="Times New Roman" w:cs="Times New Roman"/>
          <w:sz w:val="28"/>
          <w:szCs w:val="28"/>
        </w:rPr>
      </w:pPr>
      <w:r w:rsidRPr="00933057">
        <w:rPr>
          <w:rFonts w:ascii="Times New Roman" w:hAnsi="Times New Roman" w:cs="Times New Roman"/>
          <w:sz w:val="28"/>
          <w:szCs w:val="28"/>
        </w:rPr>
        <w:t>Заслушав доклад заместителя главы Богородского муниципального округа, начальника управления финансов администрации Богородского муниципального  округа (Скорняковой Е.В.) «Об исполнении бюджета Богородского муниципального района за 2019 год»,  руководствуясь Бюджетным кодексом Российской Федерации, Уставом Богородского муниципального района и  Положением о  бюджетном процессе и межбюджетных отношениях в Богородском  муниципальном районе, утвержденным решением Богородской районной Думы от 29.03.2017 №  10/51,  с учетом проведенных публичных слушаний, Дума Богородского городского округа РЕШИЛА:</w:t>
      </w:r>
    </w:p>
    <w:p w:rsidR="00933057" w:rsidRPr="00933057" w:rsidRDefault="00933057" w:rsidP="00933057">
      <w:pPr>
        <w:autoSpaceDE w:val="0"/>
        <w:autoSpaceDN w:val="0"/>
        <w:adjustRightInd w:val="0"/>
        <w:spacing w:after="0" w:line="240" w:lineRule="auto"/>
        <w:ind w:firstLine="709"/>
        <w:jc w:val="both"/>
        <w:rPr>
          <w:rFonts w:ascii="Times New Roman" w:hAnsi="Times New Roman" w:cs="Times New Roman"/>
          <w:sz w:val="28"/>
          <w:szCs w:val="28"/>
        </w:rPr>
      </w:pPr>
      <w:r w:rsidRPr="00933057">
        <w:rPr>
          <w:rFonts w:ascii="Times New Roman" w:hAnsi="Times New Roman" w:cs="Times New Roman"/>
          <w:sz w:val="28"/>
          <w:szCs w:val="28"/>
        </w:rPr>
        <w:t>1. Утвердить отчет об исполнении бюджета Богородского муниципального района за 2019 год по доходам в сумме 91 598,0 тыс. рублей, по ра</w:t>
      </w:r>
      <w:r>
        <w:rPr>
          <w:rFonts w:ascii="Times New Roman" w:hAnsi="Times New Roman" w:cs="Times New Roman"/>
          <w:sz w:val="28"/>
          <w:szCs w:val="28"/>
        </w:rPr>
        <w:t xml:space="preserve">сходам в сумме </w:t>
      </w:r>
      <w:r w:rsidRPr="00933057">
        <w:rPr>
          <w:rFonts w:ascii="Times New Roman" w:hAnsi="Times New Roman" w:cs="Times New Roman"/>
          <w:sz w:val="28"/>
          <w:szCs w:val="28"/>
        </w:rPr>
        <w:t>90 172,</w:t>
      </w:r>
      <w:proofErr w:type="gramStart"/>
      <w:r w:rsidRPr="00933057">
        <w:rPr>
          <w:rFonts w:ascii="Times New Roman" w:hAnsi="Times New Roman" w:cs="Times New Roman"/>
          <w:sz w:val="28"/>
          <w:szCs w:val="28"/>
        </w:rPr>
        <w:t>4  тыс.</w:t>
      </w:r>
      <w:proofErr w:type="gramEnd"/>
      <w:r w:rsidRPr="00933057">
        <w:rPr>
          <w:rFonts w:ascii="Times New Roman" w:hAnsi="Times New Roman" w:cs="Times New Roman"/>
          <w:sz w:val="28"/>
          <w:szCs w:val="28"/>
        </w:rPr>
        <w:t xml:space="preserve"> рублей с профицитом бюджета Богородского муниципального района в сумме 1425,6 тыс. рублей и со следующими показателями:</w:t>
      </w:r>
    </w:p>
    <w:p w:rsidR="00933057" w:rsidRPr="00933057" w:rsidRDefault="00933057" w:rsidP="00933057">
      <w:pPr>
        <w:autoSpaceDE w:val="0"/>
        <w:autoSpaceDN w:val="0"/>
        <w:adjustRightInd w:val="0"/>
        <w:spacing w:after="0" w:line="240" w:lineRule="auto"/>
        <w:ind w:firstLine="709"/>
        <w:jc w:val="both"/>
        <w:rPr>
          <w:rFonts w:ascii="Times New Roman" w:hAnsi="Times New Roman" w:cs="Times New Roman"/>
          <w:sz w:val="28"/>
          <w:szCs w:val="28"/>
        </w:rPr>
      </w:pPr>
      <w:r w:rsidRPr="00933057">
        <w:rPr>
          <w:rFonts w:ascii="Times New Roman" w:hAnsi="Times New Roman" w:cs="Times New Roman"/>
          <w:sz w:val="28"/>
          <w:szCs w:val="28"/>
        </w:rPr>
        <w:t>доходов бюджета Богородского муниципального района по кодам классификации доходов бюджета за 2019 год согласно приложению № 1 к настоящему решению;</w:t>
      </w:r>
    </w:p>
    <w:p w:rsidR="00933057" w:rsidRPr="00933057" w:rsidRDefault="00933057" w:rsidP="00933057">
      <w:pPr>
        <w:autoSpaceDE w:val="0"/>
        <w:autoSpaceDN w:val="0"/>
        <w:adjustRightInd w:val="0"/>
        <w:spacing w:after="0" w:line="240" w:lineRule="auto"/>
        <w:ind w:firstLine="709"/>
        <w:jc w:val="both"/>
        <w:rPr>
          <w:rFonts w:ascii="Times New Roman" w:hAnsi="Times New Roman" w:cs="Times New Roman"/>
          <w:sz w:val="28"/>
          <w:szCs w:val="28"/>
        </w:rPr>
      </w:pPr>
      <w:r w:rsidRPr="00933057">
        <w:rPr>
          <w:rFonts w:ascii="Times New Roman" w:hAnsi="Times New Roman" w:cs="Times New Roman"/>
          <w:sz w:val="28"/>
          <w:szCs w:val="28"/>
        </w:rPr>
        <w:t>распределение бюджетных ассигнований по целевым статьям (муниципальным программам Богородского муниципального района и непрограммным направлениям деятельности), группам, подгруппам видов расходов классификации расходов бюджетов на 2019 год согласно приложению № 2 к настоящему решению;</w:t>
      </w:r>
    </w:p>
    <w:p w:rsidR="00933057" w:rsidRPr="00933057" w:rsidRDefault="00933057" w:rsidP="00933057">
      <w:pPr>
        <w:autoSpaceDE w:val="0"/>
        <w:autoSpaceDN w:val="0"/>
        <w:adjustRightInd w:val="0"/>
        <w:spacing w:after="0" w:line="240" w:lineRule="auto"/>
        <w:ind w:firstLine="709"/>
        <w:jc w:val="both"/>
        <w:rPr>
          <w:rFonts w:ascii="Times New Roman" w:hAnsi="Times New Roman" w:cs="Times New Roman"/>
          <w:sz w:val="28"/>
          <w:szCs w:val="28"/>
        </w:rPr>
      </w:pPr>
      <w:r w:rsidRPr="00933057">
        <w:rPr>
          <w:rFonts w:ascii="Times New Roman" w:hAnsi="Times New Roman" w:cs="Times New Roman"/>
          <w:sz w:val="28"/>
          <w:szCs w:val="28"/>
        </w:rPr>
        <w:t>ведомственная структура расходов бюджета Богородского муниципального района на 2019 год согласно приложению № 3 к настоящему решению;</w:t>
      </w:r>
    </w:p>
    <w:p w:rsidR="00933057" w:rsidRPr="00933057" w:rsidRDefault="00933057" w:rsidP="00933057">
      <w:pPr>
        <w:autoSpaceDE w:val="0"/>
        <w:autoSpaceDN w:val="0"/>
        <w:adjustRightInd w:val="0"/>
        <w:spacing w:after="0" w:line="240" w:lineRule="auto"/>
        <w:ind w:firstLine="709"/>
        <w:jc w:val="both"/>
        <w:rPr>
          <w:rFonts w:ascii="Times New Roman" w:hAnsi="Times New Roman" w:cs="Times New Roman"/>
          <w:sz w:val="28"/>
          <w:szCs w:val="28"/>
        </w:rPr>
      </w:pPr>
      <w:r w:rsidRPr="00933057">
        <w:rPr>
          <w:rFonts w:ascii="Times New Roman" w:hAnsi="Times New Roman" w:cs="Times New Roman"/>
          <w:sz w:val="28"/>
          <w:szCs w:val="28"/>
        </w:rPr>
        <w:t>бюджетных ассигнований на 2019 год по раздела</w:t>
      </w:r>
      <w:r>
        <w:rPr>
          <w:rFonts w:ascii="Times New Roman" w:hAnsi="Times New Roman" w:cs="Times New Roman"/>
          <w:sz w:val="28"/>
          <w:szCs w:val="28"/>
        </w:rPr>
        <w:t xml:space="preserve">м и </w:t>
      </w:r>
      <w:r w:rsidRPr="00933057">
        <w:rPr>
          <w:rFonts w:ascii="Times New Roman" w:hAnsi="Times New Roman" w:cs="Times New Roman"/>
          <w:sz w:val="28"/>
          <w:szCs w:val="28"/>
        </w:rPr>
        <w:t>подразделам, целевым статьям (муниципальным программам и непрограммным направлениям деят</w:t>
      </w:r>
      <w:r>
        <w:rPr>
          <w:rFonts w:ascii="Times New Roman" w:hAnsi="Times New Roman" w:cs="Times New Roman"/>
          <w:sz w:val="28"/>
          <w:szCs w:val="28"/>
        </w:rPr>
        <w:t xml:space="preserve">ельности), группам, подгруппам </w:t>
      </w:r>
      <w:r w:rsidRPr="00933057">
        <w:rPr>
          <w:rFonts w:ascii="Times New Roman" w:hAnsi="Times New Roman" w:cs="Times New Roman"/>
          <w:sz w:val="28"/>
          <w:szCs w:val="28"/>
        </w:rPr>
        <w:t>видов расходов классификации расходов бюджетов согласно приложению № 4 к настоящему решению;</w:t>
      </w:r>
    </w:p>
    <w:p w:rsidR="00933057" w:rsidRPr="00933057" w:rsidRDefault="00933057" w:rsidP="00933057">
      <w:pPr>
        <w:autoSpaceDE w:val="0"/>
        <w:autoSpaceDN w:val="0"/>
        <w:adjustRightInd w:val="0"/>
        <w:spacing w:after="0" w:line="240" w:lineRule="auto"/>
        <w:ind w:firstLine="709"/>
        <w:jc w:val="both"/>
        <w:rPr>
          <w:rFonts w:ascii="Times New Roman" w:hAnsi="Times New Roman" w:cs="Times New Roman"/>
          <w:sz w:val="28"/>
          <w:szCs w:val="28"/>
        </w:rPr>
      </w:pPr>
      <w:r w:rsidRPr="00933057">
        <w:rPr>
          <w:rFonts w:ascii="Times New Roman" w:hAnsi="Times New Roman" w:cs="Times New Roman"/>
          <w:sz w:val="28"/>
          <w:szCs w:val="28"/>
        </w:rPr>
        <w:t xml:space="preserve">источников финансирования дефицита </w:t>
      </w:r>
      <w:r>
        <w:rPr>
          <w:rFonts w:ascii="Times New Roman" w:hAnsi="Times New Roman" w:cs="Times New Roman"/>
          <w:sz w:val="28"/>
          <w:szCs w:val="28"/>
        </w:rPr>
        <w:t>бюджета Богородского   му</w:t>
      </w:r>
      <w:r w:rsidRPr="00933057">
        <w:rPr>
          <w:rFonts w:ascii="Times New Roman" w:hAnsi="Times New Roman" w:cs="Times New Roman"/>
          <w:sz w:val="28"/>
          <w:szCs w:val="28"/>
        </w:rPr>
        <w:t xml:space="preserve">ниципального района по кодам классификации источников финансирования    </w:t>
      </w:r>
      <w:r w:rsidRPr="00933057">
        <w:rPr>
          <w:rFonts w:ascii="Times New Roman" w:hAnsi="Times New Roman" w:cs="Times New Roman"/>
          <w:sz w:val="28"/>
          <w:szCs w:val="28"/>
        </w:rPr>
        <w:lastRenderedPageBreak/>
        <w:t xml:space="preserve">дефицитов бюджета за </w:t>
      </w:r>
      <w:r w:rsidR="000B0A2B">
        <w:rPr>
          <w:rFonts w:ascii="Times New Roman" w:hAnsi="Times New Roman" w:cs="Times New Roman"/>
          <w:sz w:val="28"/>
          <w:szCs w:val="28"/>
        </w:rPr>
        <w:t xml:space="preserve">2019 год согласно приложению № </w:t>
      </w:r>
      <w:r w:rsidRPr="00933057">
        <w:rPr>
          <w:rFonts w:ascii="Times New Roman" w:hAnsi="Times New Roman" w:cs="Times New Roman"/>
          <w:sz w:val="28"/>
          <w:szCs w:val="28"/>
        </w:rPr>
        <w:t>5 к настоящему решению;</w:t>
      </w:r>
    </w:p>
    <w:p w:rsidR="00933057" w:rsidRPr="00933057" w:rsidRDefault="00933057" w:rsidP="00933057">
      <w:pPr>
        <w:autoSpaceDE w:val="0"/>
        <w:autoSpaceDN w:val="0"/>
        <w:adjustRightInd w:val="0"/>
        <w:spacing w:after="0" w:line="240" w:lineRule="auto"/>
        <w:ind w:firstLine="709"/>
        <w:jc w:val="both"/>
        <w:rPr>
          <w:rFonts w:ascii="Times New Roman" w:hAnsi="Times New Roman" w:cs="Times New Roman"/>
          <w:sz w:val="28"/>
          <w:szCs w:val="28"/>
        </w:rPr>
      </w:pPr>
      <w:r w:rsidRPr="00933057">
        <w:rPr>
          <w:rFonts w:ascii="Times New Roman" w:hAnsi="Times New Roman" w:cs="Times New Roman"/>
          <w:sz w:val="28"/>
          <w:szCs w:val="28"/>
        </w:rPr>
        <w:t>перечень публичных нормативных обязательств, подлежащих исполнению за счет средств бюджета Богородского муниципального района в 2019 году, согласно приложению № 6 к настоящему решению;</w:t>
      </w:r>
    </w:p>
    <w:p w:rsidR="00933057" w:rsidRPr="00933057" w:rsidRDefault="00933057" w:rsidP="00933057">
      <w:pPr>
        <w:autoSpaceDE w:val="0"/>
        <w:autoSpaceDN w:val="0"/>
        <w:adjustRightInd w:val="0"/>
        <w:spacing w:after="0" w:line="240" w:lineRule="auto"/>
        <w:ind w:firstLine="709"/>
        <w:jc w:val="both"/>
        <w:rPr>
          <w:rFonts w:ascii="Times New Roman" w:hAnsi="Times New Roman" w:cs="Times New Roman"/>
          <w:sz w:val="28"/>
          <w:szCs w:val="28"/>
        </w:rPr>
      </w:pPr>
      <w:r w:rsidRPr="00933057">
        <w:rPr>
          <w:rFonts w:ascii="Times New Roman" w:hAnsi="Times New Roman" w:cs="Times New Roman"/>
          <w:sz w:val="28"/>
          <w:szCs w:val="28"/>
        </w:rPr>
        <w:t>распределение дотаций на выравнивание бюджетной обеспеченности поселений Богородского муниципального района на 2019 год, согласно приложению № 7 к настоящему решению;</w:t>
      </w:r>
    </w:p>
    <w:p w:rsidR="00933057" w:rsidRPr="00933057" w:rsidRDefault="00933057" w:rsidP="00933057">
      <w:pPr>
        <w:autoSpaceDE w:val="0"/>
        <w:autoSpaceDN w:val="0"/>
        <w:adjustRightInd w:val="0"/>
        <w:spacing w:after="0" w:line="240" w:lineRule="auto"/>
        <w:ind w:firstLine="709"/>
        <w:jc w:val="both"/>
        <w:rPr>
          <w:rFonts w:ascii="Times New Roman" w:hAnsi="Times New Roman" w:cs="Times New Roman"/>
          <w:sz w:val="28"/>
          <w:szCs w:val="28"/>
        </w:rPr>
      </w:pPr>
      <w:r w:rsidRPr="00933057">
        <w:rPr>
          <w:rFonts w:ascii="Times New Roman" w:hAnsi="Times New Roman" w:cs="Times New Roman"/>
          <w:sz w:val="28"/>
          <w:szCs w:val="28"/>
        </w:rPr>
        <w:t>распределение дотаций на обеспечение сбалансированности бюджетов поселений Богородского муниципального района на 2019 год, согласно приложению № 8 к настоящему решению;</w:t>
      </w:r>
    </w:p>
    <w:p w:rsidR="00933057" w:rsidRPr="00933057" w:rsidRDefault="00933057" w:rsidP="00933057">
      <w:pPr>
        <w:autoSpaceDE w:val="0"/>
        <w:autoSpaceDN w:val="0"/>
        <w:adjustRightInd w:val="0"/>
        <w:spacing w:after="0" w:line="240" w:lineRule="auto"/>
        <w:ind w:firstLine="709"/>
        <w:jc w:val="both"/>
        <w:rPr>
          <w:rFonts w:ascii="Times New Roman" w:hAnsi="Times New Roman" w:cs="Times New Roman"/>
          <w:sz w:val="28"/>
          <w:szCs w:val="28"/>
        </w:rPr>
      </w:pPr>
      <w:r w:rsidRPr="00933057">
        <w:rPr>
          <w:rFonts w:ascii="Times New Roman" w:hAnsi="Times New Roman" w:cs="Times New Roman"/>
          <w:sz w:val="28"/>
          <w:szCs w:val="28"/>
        </w:rPr>
        <w:t>распределение субвенций бюджетам поселений Богородского муниципального района на осуществление полномочий по первичному воинскому учету на территориях, где отсутствуют военные комиссариаты на 2019 год, согласно приложению № 9 к настоящему решению;</w:t>
      </w:r>
    </w:p>
    <w:p w:rsidR="00933057" w:rsidRPr="00933057" w:rsidRDefault="00933057" w:rsidP="00933057">
      <w:pPr>
        <w:spacing w:after="0" w:line="240" w:lineRule="auto"/>
        <w:ind w:firstLine="709"/>
        <w:jc w:val="both"/>
        <w:rPr>
          <w:rFonts w:ascii="Times New Roman" w:hAnsi="Times New Roman" w:cs="Times New Roman"/>
          <w:sz w:val="28"/>
          <w:szCs w:val="28"/>
        </w:rPr>
      </w:pPr>
      <w:r w:rsidRPr="00933057">
        <w:rPr>
          <w:rFonts w:ascii="Times New Roman" w:hAnsi="Times New Roman" w:cs="Times New Roman"/>
          <w:sz w:val="28"/>
          <w:szCs w:val="28"/>
        </w:rPr>
        <w:t xml:space="preserve">распределение субсидии на выравнивание обеспеченности сельских поселений на 2019 год согласно приложению № 10; </w:t>
      </w:r>
    </w:p>
    <w:p w:rsidR="00933057" w:rsidRPr="00933057" w:rsidRDefault="00933057" w:rsidP="00933057">
      <w:pPr>
        <w:spacing w:after="0" w:line="240" w:lineRule="auto"/>
        <w:ind w:firstLine="709"/>
        <w:jc w:val="both"/>
        <w:rPr>
          <w:rFonts w:ascii="Times New Roman" w:hAnsi="Times New Roman" w:cs="Times New Roman"/>
          <w:sz w:val="28"/>
          <w:szCs w:val="28"/>
        </w:rPr>
      </w:pPr>
      <w:r w:rsidRPr="00933057">
        <w:rPr>
          <w:rFonts w:ascii="Times New Roman" w:hAnsi="Times New Roman" w:cs="Times New Roman"/>
          <w:sz w:val="28"/>
          <w:szCs w:val="28"/>
        </w:rPr>
        <w:t>распределение межбюджетных трансфертов бюджетам поселений, направленных на активизацию работы органов местного самоуправления городских и сельских поселений, городских округов области по введению самообложения граждан на 2019 год согласно приложению № 11.</w:t>
      </w:r>
    </w:p>
    <w:p w:rsidR="00933057" w:rsidRPr="00933057" w:rsidRDefault="00933057" w:rsidP="00933057">
      <w:pPr>
        <w:autoSpaceDE w:val="0"/>
        <w:autoSpaceDN w:val="0"/>
        <w:adjustRightInd w:val="0"/>
        <w:spacing w:after="0" w:line="240" w:lineRule="auto"/>
        <w:ind w:firstLine="709"/>
        <w:jc w:val="both"/>
        <w:rPr>
          <w:rFonts w:ascii="Times New Roman" w:hAnsi="Times New Roman" w:cs="Times New Roman"/>
          <w:bCs/>
          <w:sz w:val="28"/>
          <w:szCs w:val="28"/>
        </w:rPr>
      </w:pPr>
      <w:r w:rsidRPr="00933057">
        <w:rPr>
          <w:rFonts w:ascii="Times New Roman" w:hAnsi="Times New Roman" w:cs="Times New Roman"/>
          <w:sz w:val="28"/>
          <w:szCs w:val="28"/>
        </w:rPr>
        <w:t xml:space="preserve">распределение иных межбюджетных трансфертов бюджетам поселений, направленных на создание мест (площадок) накопления твердых коммунальных отходов на 2019 год </w:t>
      </w:r>
      <w:r w:rsidRPr="00933057">
        <w:rPr>
          <w:rFonts w:ascii="Times New Roman" w:hAnsi="Times New Roman" w:cs="Times New Roman"/>
          <w:bCs/>
          <w:sz w:val="28"/>
          <w:szCs w:val="28"/>
        </w:rPr>
        <w:t>согласно приложению № 12;</w:t>
      </w:r>
    </w:p>
    <w:p w:rsidR="00933057" w:rsidRPr="00933057" w:rsidRDefault="00933057" w:rsidP="00933057">
      <w:pPr>
        <w:spacing w:after="0" w:line="240" w:lineRule="auto"/>
        <w:ind w:firstLine="709"/>
        <w:jc w:val="both"/>
        <w:rPr>
          <w:rFonts w:ascii="Times New Roman" w:hAnsi="Times New Roman" w:cs="Times New Roman"/>
          <w:sz w:val="28"/>
          <w:szCs w:val="28"/>
        </w:rPr>
      </w:pPr>
      <w:r w:rsidRPr="00933057">
        <w:rPr>
          <w:rFonts w:ascii="Times New Roman" w:hAnsi="Times New Roman" w:cs="Times New Roman"/>
          <w:bCs/>
          <w:sz w:val="28"/>
          <w:szCs w:val="28"/>
        </w:rPr>
        <w:t xml:space="preserve">распределение иных межбюджетных трансфертов на проведение выборов депутатов представительного органа Богородского городского округа на 2019 год согласно приложению № 13. </w:t>
      </w:r>
    </w:p>
    <w:p w:rsidR="00933057" w:rsidRPr="00933057" w:rsidRDefault="00933057" w:rsidP="00933057">
      <w:pPr>
        <w:autoSpaceDE w:val="0"/>
        <w:autoSpaceDN w:val="0"/>
        <w:adjustRightInd w:val="0"/>
        <w:spacing w:after="720" w:line="240" w:lineRule="auto"/>
        <w:ind w:firstLine="709"/>
        <w:jc w:val="both"/>
        <w:rPr>
          <w:rFonts w:ascii="Times New Roman" w:hAnsi="Times New Roman" w:cs="Times New Roman"/>
          <w:sz w:val="28"/>
          <w:szCs w:val="28"/>
        </w:rPr>
      </w:pPr>
      <w:r w:rsidRPr="00933057">
        <w:rPr>
          <w:rFonts w:ascii="Times New Roman" w:hAnsi="Times New Roman" w:cs="Times New Roman"/>
          <w:sz w:val="28"/>
          <w:szCs w:val="28"/>
        </w:rPr>
        <w:t xml:space="preserve">     2. Опубликовать настоящее решение в «Сборнике основных нормативных правовых актов органов местного самоуправления Богородского м</w:t>
      </w:r>
      <w:r>
        <w:rPr>
          <w:rFonts w:ascii="Times New Roman" w:hAnsi="Times New Roman" w:cs="Times New Roman"/>
          <w:sz w:val="28"/>
          <w:szCs w:val="28"/>
        </w:rPr>
        <w:t xml:space="preserve">униципального округа Кировской </w:t>
      </w:r>
      <w:r w:rsidRPr="00933057">
        <w:rPr>
          <w:rFonts w:ascii="Times New Roman" w:hAnsi="Times New Roman" w:cs="Times New Roman"/>
          <w:sz w:val="28"/>
          <w:szCs w:val="28"/>
        </w:rPr>
        <w:t xml:space="preserve">области» и на официальном сайте органов местного самоуправления муниципального образования Богородский муниципальный район Кировской области </w:t>
      </w:r>
      <w:hyperlink r:id="rId6" w:history="1">
        <w:r w:rsidRPr="00933057">
          <w:rPr>
            <w:rStyle w:val="a3"/>
            <w:rFonts w:ascii="Times New Roman" w:hAnsi="Times New Roman" w:cs="Times New Roman"/>
            <w:sz w:val="28"/>
            <w:szCs w:val="28"/>
            <w:lang w:val="en-US"/>
          </w:rPr>
          <w:t>www</w:t>
        </w:r>
        <w:r w:rsidRPr="00933057">
          <w:rPr>
            <w:rStyle w:val="a3"/>
            <w:rFonts w:ascii="Times New Roman" w:hAnsi="Times New Roman" w:cs="Times New Roman"/>
            <w:sz w:val="28"/>
            <w:szCs w:val="28"/>
          </w:rPr>
          <w:t>.</w:t>
        </w:r>
        <w:proofErr w:type="spellStart"/>
        <w:r w:rsidRPr="00933057">
          <w:rPr>
            <w:rStyle w:val="a3"/>
            <w:rFonts w:ascii="Times New Roman" w:hAnsi="Times New Roman" w:cs="Times New Roman"/>
            <w:sz w:val="28"/>
            <w:szCs w:val="28"/>
            <w:lang w:val="en-US"/>
          </w:rPr>
          <w:t>munbog</w:t>
        </w:r>
        <w:proofErr w:type="spellEnd"/>
        <w:r w:rsidRPr="00933057">
          <w:rPr>
            <w:rStyle w:val="a3"/>
            <w:rFonts w:ascii="Times New Roman" w:hAnsi="Times New Roman" w:cs="Times New Roman"/>
            <w:sz w:val="28"/>
            <w:szCs w:val="28"/>
          </w:rPr>
          <w:t>.</w:t>
        </w:r>
        <w:proofErr w:type="spellStart"/>
        <w:r w:rsidRPr="00933057">
          <w:rPr>
            <w:rStyle w:val="a3"/>
            <w:rFonts w:ascii="Times New Roman" w:hAnsi="Times New Roman" w:cs="Times New Roman"/>
            <w:sz w:val="28"/>
            <w:szCs w:val="28"/>
            <w:lang w:val="en-US"/>
          </w:rPr>
          <w:t>ru</w:t>
        </w:r>
        <w:proofErr w:type="spellEnd"/>
      </w:hyperlink>
      <w:r w:rsidRPr="00933057">
        <w:rPr>
          <w:rFonts w:ascii="Times New Roman" w:hAnsi="Times New Roman" w:cs="Times New Roman"/>
          <w:sz w:val="28"/>
          <w:szCs w:val="28"/>
        </w:rPr>
        <w:t xml:space="preserve"> в информационно-телекоммуникационной сети «Интернет».</w:t>
      </w:r>
    </w:p>
    <w:p w:rsidR="00933057" w:rsidRPr="00933057" w:rsidRDefault="00933057" w:rsidP="00933057">
      <w:pPr>
        <w:spacing w:after="0" w:line="240" w:lineRule="auto"/>
        <w:jc w:val="both"/>
        <w:rPr>
          <w:rFonts w:ascii="Times New Roman" w:hAnsi="Times New Roman" w:cs="Times New Roman"/>
          <w:sz w:val="28"/>
          <w:szCs w:val="28"/>
        </w:rPr>
      </w:pPr>
      <w:r w:rsidRPr="00933057">
        <w:rPr>
          <w:rFonts w:ascii="Times New Roman" w:hAnsi="Times New Roman" w:cs="Times New Roman"/>
          <w:sz w:val="28"/>
          <w:szCs w:val="28"/>
        </w:rPr>
        <w:t xml:space="preserve">Председатель Думы </w:t>
      </w:r>
    </w:p>
    <w:p w:rsidR="00933057" w:rsidRPr="00933057" w:rsidRDefault="00933057" w:rsidP="009330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Богородского муниципального округа    </w:t>
      </w:r>
      <w:proofErr w:type="spellStart"/>
      <w:r w:rsidRPr="00933057">
        <w:rPr>
          <w:rFonts w:ascii="Times New Roman" w:hAnsi="Times New Roman" w:cs="Times New Roman"/>
          <w:sz w:val="28"/>
          <w:szCs w:val="28"/>
        </w:rPr>
        <w:t>А.С.Соболева</w:t>
      </w:r>
      <w:proofErr w:type="spellEnd"/>
    </w:p>
    <w:p w:rsidR="00933057" w:rsidRDefault="00933057" w:rsidP="00933057">
      <w:pPr>
        <w:spacing w:after="0" w:line="240" w:lineRule="auto"/>
        <w:jc w:val="both"/>
        <w:rPr>
          <w:rFonts w:ascii="Times New Roman" w:hAnsi="Times New Roman" w:cs="Times New Roman"/>
          <w:sz w:val="28"/>
          <w:szCs w:val="28"/>
        </w:rPr>
      </w:pPr>
    </w:p>
    <w:p w:rsidR="00933057" w:rsidRDefault="00933057" w:rsidP="00933057">
      <w:pPr>
        <w:spacing w:after="0" w:line="240" w:lineRule="auto"/>
        <w:jc w:val="both"/>
        <w:rPr>
          <w:rFonts w:ascii="Times New Roman" w:hAnsi="Times New Roman" w:cs="Times New Roman"/>
          <w:sz w:val="28"/>
          <w:szCs w:val="28"/>
        </w:rPr>
      </w:pPr>
      <w:r w:rsidRPr="00933057">
        <w:rPr>
          <w:rFonts w:ascii="Times New Roman" w:hAnsi="Times New Roman" w:cs="Times New Roman"/>
          <w:sz w:val="28"/>
          <w:szCs w:val="28"/>
        </w:rPr>
        <w:t>Глава</w:t>
      </w:r>
      <w:r>
        <w:rPr>
          <w:rFonts w:ascii="Times New Roman" w:hAnsi="Times New Roman" w:cs="Times New Roman"/>
          <w:sz w:val="28"/>
          <w:szCs w:val="28"/>
        </w:rPr>
        <w:t xml:space="preserve"> </w:t>
      </w:r>
      <w:r w:rsidRPr="00933057">
        <w:rPr>
          <w:rFonts w:ascii="Times New Roman" w:hAnsi="Times New Roman" w:cs="Times New Roman"/>
          <w:sz w:val="28"/>
          <w:szCs w:val="28"/>
        </w:rPr>
        <w:t xml:space="preserve">Богородского </w:t>
      </w:r>
    </w:p>
    <w:p w:rsidR="00933057" w:rsidRPr="00933057" w:rsidRDefault="00933057" w:rsidP="00933057">
      <w:pPr>
        <w:spacing w:after="0" w:line="240" w:lineRule="auto"/>
        <w:jc w:val="both"/>
        <w:rPr>
          <w:rFonts w:ascii="Times New Roman" w:hAnsi="Times New Roman" w:cs="Times New Roman"/>
          <w:sz w:val="28"/>
          <w:szCs w:val="28"/>
        </w:rPr>
      </w:pPr>
      <w:r w:rsidRPr="00933057">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proofErr w:type="spellStart"/>
      <w:r w:rsidRPr="00933057">
        <w:rPr>
          <w:rFonts w:ascii="Times New Roman" w:hAnsi="Times New Roman" w:cs="Times New Roman"/>
          <w:sz w:val="28"/>
          <w:szCs w:val="28"/>
        </w:rPr>
        <w:t>А.В.Растегаев</w:t>
      </w:r>
      <w:proofErr w:type="spellEnd"/>
    </w:p>
    <w:p w:rsidR="00686EAE" w:rsidRDefault="00686EAE"/>
    <w:p w:rsidR="000B0A2B" w:rsidRDefault="0025738A" w:rsidP="0025738A">
      <w:pPr>
        <w:jc w:val="center"/>
      </w:pPr>
      <w:r>
        <w:t>_________________</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924"/>
        <w:gridCol w:w="1117"/>
        <w:gridCol w:w="1254"/>
        <w:gridCol w:w="1096"/>
      </w:tblGrid>
      <w:tr w:rsidR="000B0A2B" w:rsidTr="00167F7D">
        <w:trPr>
          <w:trHeight w:val="270"/>
        </w:trPr>
        <w:tc>
          <w:tcPr>
            <w:tcW w:w="0" w:type="auto"/>
            <w:gridSpan w:val="4"/>
            <w:shd w:val="clear" w:color="auto" w:fill="auto"/>
            <w:tcMar>
              <w:top w:w="0" w:type="dxa"/>
              <w:left w:w="108" w:type="dxa"/>
              <w:bottom w:w="0" w:type="dxa"/>
              <w:right w:w="108" w:type="dxa"/>
            </w:tcMar>
            <w:vAlign w:val="bottom"/>
          </w:tcPr>
          <w:p w:rsidR="000B0A2B" w:rsidRDefault="000B0A2B" w:rsidP="00167F7D">
            <w:pPr>
              <w:jc w:val="right"/>
            </w:pPr>
            <w:r w:rsidRPr="00C31FE9">
              <w:rPr>
                <w:rFonts w:ascii="Times New Roman" w:eastAsia="Times New Roman" w:hAnsi="Times New Roman"/>
                <w:sz w:val="20"/>
              </w:rPr>
              <w:t xml:space="preserve">Утв. приказом Минфина РФ </w:t>
            </w:r>
            <w:r w:rsidRPr="00C31FE9">
              <w:rPr>
                <w:rFonts w:ascii="Times New Roman" w:eastAsia="Times New Roman" w:hAnsi="Times New Roman"/>
                <w:sz w:val="20"/>
              </w:rPr>
              <w:br/>
              <w:t xml:space="preserve">от 28 декабря 2010 г. № 191н </w:t>
            </w:r>
            <w:r w:rsidRPr="00C31FE9">
              <w:rPr>
                <w:rFonts w:ascii="Times New Roman" w:eastAsia="Times New Roman" w:hAnsi="Times New Roman"/>
                <w:sz w:val="20"/>
              </w:rPr>
              <w:br/>
            </w:r>
            <w:r w:rsidRPr="00C31FE9">
              <w:rPr>
                <w:rFonts w:ascii="Times New Roman" w:eastAsia="Times New Roman" w:hAnsi="Times New Roman"/>
                <w:i/>
                <w:sz w:val="20"/>
              </w:rPr>
              <w:t>(в ред. от 31 декабря 2015 г.)</w:t>
            </w:r>
          </w:p>
        </w:tc>
      </w:tr>
      <w:tr w:rsidR="000B0A2B" w:rsidTr="00167F7D">
        <w:trPr>
          <w:gridAfter w:val="2"/>
          <w:trHeight w:val="270"/>
        </w:trPr>
        <w:tc>
          <w:tcPr>
            <w:tcW w:w="0" w:type="auto"/>
            <w:gridSpan w:val="2"/>
            <w:shd w:val="clear" w:color="auto" w:fill="auto"/>
            <w:tcMar>
              <w:top w:w="0" w:type="dxa"/>
              <w:left w:w="108" w:type="dxa"/>
              <w:bottom w:w="0" w:type="dxa"/>
              <w:right w:w="108" w:type="dxa"/>
            </w:tcMar>
            <w:vAlign w:val="bottom"/>
          </w:tcPr>
          <w:p w:rsidR="000B0A2B" w:rsidRDefault="000B0A2B" w:rsidP="00167F7D">
            <w:pPr>
              <w:jc w:val="center"/>
            </w:pPr>
            <w:r w:rsidRPr="00C31FE9">
              <w:rPr>
                <w:rFonts w:ascii="Times New Roman" w:eastAsia="Times New Roman" w:hAnsi="Times New Roman"/>
                <w:b/>
                <w:sz w:val="27"/>
              </w:rPr>
              <w:t>ПОЯСНИТЕЛЬНАЯ ЗАПИСКА</w:t>
            </w:r>
          </w:p>
        </w:tc>
      </w:tr>
      <w:tr w:rsidR="000B0A2B" w:rsidTr="00167F7D">
        <w:trPr>
          <w:trHeight w:val="255"/>
        </w:trPr>
        <w:tc>
          <w:tcPr>
            <w:tcW w:w="0" w:type="auto"/>
            <w:gridSpan w:val="2"/>
            <w:shd w:val="clear" w:color="auto" w:fill="auto"/>
            <w:tcMar>
              <w:top w:w="0" w:type="dxa"/>
              <w:left w:w="108" w:type="dxa"/>
              <w:bottom w:w="0" w:type="dxa"/>
              <w:right w:w="108" w:type="dxa"/>
            </w:tcMar>
            <w:vAlign w:val="bottom"/>
          </w:tcPr>
          <w:p w:rsidR="000B0A2B" w:rsidRDefault="000B0A2B" w:rsidP="00167F7D">
            <w:pPr>
              <w:jc w:val="center"/>
              <w:rPr>
                <w:rFonts w:ascii="Times New Roman" w:eastAsia="Times New Roman" w:hAnsi="Times New Roman"/>
                <w:b/>
                <w:sz w:val="24"/>
              </w:rPr>
            </w:pPr>
            <w:r w:rsidRPr="00C31FE9">
              <w:rPr>
                <w:rFonts w:ascii="Times New Roman" w:eastAsia="Times New Roman" w:hAnsi="Times New Roman"/>
                <w:b/>
                <w:sz w:val="24"/>
              </w:rPr>
              <w:t>к отчету об исполнении бюджета</w:t>
            </w:r>
            <w:r>
              <w:rPr>
                <w:rFonts w:ascii="Times New Roman" w:eastAsia="Times New Roman" w:hAnsi="Times New Roman"/>
                <w:b/>
                <w:sz w:val="24"/>
              </w:rPr>
              <w:t xml:space="preserve"> </w:t>
            </w:r>
          </w:p>
          <w:p w:rsidR="000B0A2B" w:rsidRDefault="000B0A2B" w:rsidP="00167F7D">
            <w:pPr>
              <w:jc w:val="center"/>
            </w:pPr>
            <w:r>
              <w:rPr>
                <w:rFonts w:ascii="Times New Roman" w:eastAsia="Times New Roman" w:hAnsi="Times New Roman"/>
                <w:b/>
                <w:sz w:val="24"/>
              </w:rPr>
              <w:t xml:space="preserve">Богородского муниципального района </w:t>
            </w:r>
          </w:p>
        </w:tc>
        <w:tc>
          <w:tcPr>
            <w:tcW w:w="0" w:type="auto"/>
            <w:shd w:val="clear" w:color="auto" w:fill="auto"/>
            <w:tcMar>
              <w:top w:w="0" w:type="dxa"/>
              <w:bottom w:w="0" w:type="dxa"/>
            </w:tcMar>
            <w:vAlign w:val="bottom"/>
          </w:tcPr>
          <w:p w:rsidR="000B0A2B" w:rsidRDefault="000B0A2B" w:rsidP="00167F7D">
            <w:r w:rsidRPr="00C31FE9">
              <w:rPr>
                <w:rFonts w:ascii="Times New Roman" w:eastAsia="Times New Roman" w:hAnsi="Times New Roman"/>
                <w:sz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bottom"/>
          </w:tcPr>
          <w:p w:rsidR="000B0A2B" w:rsidRPr="00C31FE9" w:rsidRDefault="000B0A2B" w:rsidP="00167F7D">
            <w:pPr>
              <w:jc w:val="center"/>
              <w:rPr>
                <w:rFonts w:ascii="Times New Roman" w:eastAsia="Times New Roman" w:hAnsi="Times New Roman"/>
                <w:sz w:val="24"/>
              </w:rPr>
            </w:pPr>
            <w:r w:rsidRPr="00C31FE9">
              <w:rPr>
                <w:rFonts w:ascii="Times New Roman" w:eastAsia="Times New Roman" w:hAnsi="Times New Roman"/>
                <w:b/>
                <w:sz w:val="20"/>
              </w:rPr>
              <w:t>КОДЫ</w:t>
            </w:r>
          </w:p>
        </w:tc>
      </w:tr>
      <w:tr w:rsidR="000B0A2B" w:rsidTr="00167F7D">
        <w:trPr>
          <w:trHeight w:val="282"/>
        </w:trPr>
        <w:tc>
          <w:tcPr>
            <w:tcW w:w="0" w:type="auto"/>
            <w:shd w:val="clear" w:color="auto" w:fill="auto"/>
            <w:vAlign w:val="center"/>
          </w:tcPr>
          <w:p w:rsidR="000B0A2B" w:rsidRPr="00C31FE9" w:rsidRDefault="000B0A2B" w:rsidP="00167F7D">
            <w:pPr>
              <w:rPr>
                <w:sz w:val="24"/>
              </w:rPr>
            </w:pPr>
          </w:p>
        </w:tc>
        <w:tc>
          <w:tcPr>
            <w:tcW w:w="0" w:type="auto"/>
            <w:gridSpan w:val="2"/>
            <w:shd w:val="clear" w:color="auto" w:fill="auto"/>
            <w:tcMar>
              <w:top w:w="0" w:type="dxa"/>
              <w:left w:w="108" w:type="dxa"/>
              <w:bottom w:w="0" w:type="dxa"/>
              <w:right w:w="108" w:type="dxa"/>
            </w:tcMar>
            <w:vAlign w:val="bottom"/>
          </w:tcPr>
          <w:p w:rsidR="000B0A2B" w:rsidRPr="00C31FE9" w:rsidRDefault="000B0A2B" w:rsidP="00167F7D">
            <w:pPr>
              <w:jc w:val="right"/>
              <w:rPr>
                <w:rFonts w:ascii="Times New Roman" w:eastAsia="Times New Roman" w:hAnsi="Times New Roman"/>
                <w:sz w:val="24"/>
              </w:rPr>
            </w:pPr>
            <w:r w:rsidRPr="00C31FE9">
              <w:rPr>
                <w:rFonts w:ascii="Times New Roman" w:eastAsia="Times New Roman" w:hAnsi="Times New Roman"/>
                <w:sz w:val="20"/>
              </w:rPr>
              <w:t>Форма по ОКУД</w:t>
            </w:r>
          </w:p>
        </w:tc>
        <w:tc>
          <w:tcPr>
            <w:tcW w:w="0" w:type="auto"/>
            <w:tcBorders>
              <w:top w:val="none" w:sz="24" w:space="0" w:color="000000"/>
              <w:left w:val="single" w:sz="8" w:space="0" w:color="000000"/>
              <w:bottom w:val="single" w:sz="8" w:space="0" w:color="000000"/>
              <w:right w:val="single" w:sz="8" w:space="0" w:color="000000"/>
            </w:tcBorders>
            <w:shd w:val="clear" w:color="auto" w:fill="auto"/>
            <w:vAlign w:val="bottom"/>
          </w:tcPr>
          <w:p w:rsidR="000B0A2B" w:rsidRPr="00C31FE9" w:rsidRDefault="000B0A2B" w:rsidP="00167F7D">
            <w:pPr>
              <w:jc w:val="center"/>
              <w:rPr>
                <w:rFonts w:ascii="Times New Roman" w:eastAsia="Times New Roman" w:hAnsi="Times New Roman"/>
                <w:sz w:val="24"/>
              </w:rPr>
            </w:pPr>
            <w:r w:rsidRPr="00C31FE9">
              <w:rPr>
                <w:rFonts w:ascii="Times New Roman" w:eastAsia="Times New Roman" w:hAnsi="Times New Roman"/>
                <w:b/>
                <w:sz w:val="20"/>
              </w:rPr>
              <w:t>0503360</w:t>
            </w:r>
          </w:p>
        </w:tc>
      </w:tr>
      <w:tr w:rsidR="000B0A2B" w:rsidTr="00167F7D">
        <w:trPr>
          <w:trHeight w:val="282"/>
        </w:trPr>
        <w:tc>
          <w:tcPr>
            <w:tcW w:w="0" w:type="auto"/>
            <w:gridSpan w:val="2"/>
            <w:shd w:val="clear" w:color="auto" w:fill="auto"/>
            <w:tcMar>
              <w:top w:w="0" w:type="dxa"/>
              <w:left w:w="108" w:type="dxa"/>
              <w:bottom w:w="0" w:type="dxa"/>
              <w:right w:w="108" w:type="dxa"/>
            </w:tcMar>
            <w:vAlign w:val="bottom"/>
          </w:tcPr>
          <w:p w:rsidR="000B0A2B" w:rsidRPr="00C31FE9" w:rsidRDefault="000B0A2B" w:rsidP="00167F7D">
            <w:pPr>
              <w:jc w:val="center"/>
              <w:rPr>
                <w:rFonts w:ascii="Times New Roman" w:eastAsia="Times New Roman" w:hAnsi="Times New Roman"/>
                <w:sz w:val="24"/>
              </w:rPr>
            </w:pPr>
            <w:r w:rsidRPr="00C31FE9">
              <w:rPr>
                <w:rFonts w:ascii="Times New Roman" w:eastAsia="Times New Roman" w:hAnsi="Times New Roman"/>
                <w:b/>
                <w:sz w:val="20"/>
              </w:rPr>
              <w:t xml:space="preserve">                          </w:t>
            </w:r>
            <w:r w:rsidRPr="00C31FE9">
              <w:rPr>
                <w:rFonts w:ascii="Times New Roman" w:eastAsia="Times New Roman" w:hAnsi="Times New Roman"/>
                <w:sz w:val="20"/>
              </w:rPr>
              <w:t>на   1 января 2020 г.</w:t>
            </w:r>
          </w:p>
        </w:tc>
        <w:tc>
          <w:tcPr>
            <w:tcW w:w="0" w:type="auto"/>
            <w:shd w:val="clear" w:color="auto" w:fill="auto"/>
            <w:tcMar>
              <w:top w:w="0" w:type="dxa"/>
              <w:bottom w:w="0" w:type="dxa"/>
            </w:tcMar>
            <w:vAlign w:val="bottom"/>
          </w:tcPr>
          <w:p w:rsidR="000B0A2B" w:rsidRPr="00C31FE9" w:rsidRDefault="000B0A2B" w:rsidP="00167F7D">
            <w:pPr>
              <w:jc w:val="right"/>
              <w:rPr>
                <w:rFonts w:ascii="Times New Roman" w:eastAsia="Times New Roman" w:hAnsi="Times New Roman"/>
                <w:sz w:val="24"/>
              </w:rPr>
            </w:pPr>
            <w:r w:rsidRPr="00C31FE9">
              <w:rPr>
                <w:rFonts w:ascii="Times New Roman" w:eastAsia="Times New Roman" w:hAnsi="Times New Roman"/>
                <w:sz w:val="20"/>
              </w:rPr>
              <w:t> Дата</w:t>
            </w:r>
          </w:p>
        </w:tc>
        <w:tc>
          <w:tcPr>
            <w:tcW w:w="0" w:type="auto"/>
            <w:tcBorders>
              <w:top w:val="none" w:sz="24" w:space="0" w:color="000000"/>
              <w:left w:val="single" w:sz="8" w:space="0" w:color="000000"/>
              <w:bottom w:val="single" w:sz="8" w:space="0" w:color="000000"/>
              <w:right w:val="single" w:sz="8" w:space="0" w:color="000000"/>
            </w:tcBorders>
            <w:shd w:val="clear" w:color="auto" w:fill="auto"/>
            <w:tcMar>
              <w:top w:w="0" w:type="dxa"/>
              <w:bottom w:w="0" w:type="dxa"/>
            </w:tcMar>
            <w:vAlign w:val="bottom"/>
          </w:tcPr>
          <w:p w:rsidR="000B0A2B" w:rsidRPr="00C31FE9" w:rsidRDefault="000B0A2B" w:rsidP="00167F7D">
            <w:pPr>
              <w:jc w:val="center"/>
              <w:rPr>
                <w:rFonts w:ascii="Times New Roman" w:eastAsia="Times New Roman" w:hAnsi="Times New Roman"/>
                <w:sz w:val="24"/>
              </w:rPr>
            </w:pPr>
            <w:r w:rsidRPr="00C31FE9">
              <w:rPr>
                <w:rFonts w:ascii="Times New Roman" w:eastAsia="Times New Roman" w:hAnsi="Times New Roman"/>
                <w:sz w:val="20"/>
              </w:rPr>
              <w:t>01.01.2020</w:t>
            </w:r>
          </w:p>
        </w:tc>
      </w:tr>
      <w:tr w:rsidR="000B0A2B" w:rsidTr="00167F7D">
        <w:trPr>
          <w:trHeight w:val="300"/>
        </w:trPr>
        <w:tc>
          <w:tcPr>
            <w:tcW w:w="0" w:type="auto"/>
            <w:gridSpan w:val="3"/>
            <w:shd w:val="clear" w:color="auto" w:fill="auto"/>
            <w:tcMar>
              <w:top w:w="0" w:type="dxa"/>
              <w:left w:w="108" w:type="dxa"/>
              <w:bottom w:w="0" w:type="dxa"/>
              <w:right w:w="108" w:type="dxa"/>
            </w:tcMar>
            <w:vAlign w:val="bottom"/>
          </w:tcPr>
          <w:p w:rsidR="000B0A2B" w:rsidRDefault="000B0A2B" w:rsidP="00167F7D">
            <w:r w:rsidRPr="00C31FE9">
              <w:rPr>
                <w:rFonts w:ascii="Times New Roman" w:eastAsia="Times New Roman" w:hAnsi="Times New Roman"/>
                <w:sz w:val="20"/>
              </w:rPr>
              <w:t> </w:t>
            </w:r>
          </w:p>
        </w:tc>
        <w:tc>
          <w:tcPr>
            <w:tcW w:w="0" w:type="auto"/>
            <w:tcBorders>
              <w:top w:val="none" w:sz="24" w:space="0" w:color="000000"/>
              <w:left w:val="single" w:sz="8" w:space="0" w:color="000000"/>
              <w:bottom w:val="none" w:sz="24" w:space="0" w:color="000000"/>
              <w:right w:val="single" w:sz="8" w:space="0" w:color="000000"/>
            </w:tcBorders>
            <w:shd w:val="clear" w:color="auto" w:fill="auto"/>
            <w:tcMar>
              <w:top w:w="0" w:type="dxa"/>
              <w:bottom w:w="0" w:type="dxa"/>
            </w:tcMar>
            <w:vAlign w:val="bottom"/>
          </w:tcPr>
          <w:p w:rsidR="000B0A2B" w:rsidRDefault="000B0A2B" w:rsidP="00167F7D">
            <w:r w:rsidRPr="00C31FE9">
              <w:rPr>
                <w:rFonts w:ascii="Times New Roman" w:eastAsia="Times New Roman" w:hAnsi="Times New Roman"/>
                <w:sz w:val="20"/>
              </w:rPr>
              <w:t> </w:t>
            </w:r>
          </w:p>
        </w:tc>
      </w:tr>
      <w:tr w:rsidR="000B0A2B" w:rsidTr="00167F7D">
        <w:trPr>
          <w:trHeight w:val="195"/>
        </w:trPr>
        <w:tc>
          <w:tcPr>
            <w:tcW w:w="0" w:type="auto"/>
            <w:gridSpan w:val="3"/>
            <w:shd w:val="clear" w:color="auto" w:fill="auto"/>
            <w:tcMar>
              <w:top w:w="0" w:type="dxa"/>
              <w:left w:w="108" w:type="dxa"/>
              <w:bottom w:w="0" w:type="dxa"/>
              <w:right w:w="108" w:type="dxa"/>
            </w:tcMar>
            <w:vAlign w:val="bottom"/>
          </w:tcPr>
          <w:p w:rsidR="000B0A2B" w:rsidRPr="00C31FE9" w:rsidRDefault="000B0A2B" w:rsidP="00167F7D">
            <w:pPr>
              <w:jc w:val="right"/>
              <w:rPr>
                <w:rFonts w:ascii="Times New Roman" w:eastAsia="Times New Roman" w:hAnsi="Times New Roman"/>
                <w:sz w:val="24"/>
              </w:rPr>
            </w:pPr>
            <w:r w:rsidRPr="00C31FE9">
              <w:rPr>
                <w:rFonts w:ascii="Times New Roman" w:eastAsia="Times New Roman" w:hAnsi="Times New Roman"/>
                <w:sz w:val="20"/>
              </w:rPr>
              <w:t>по ОКПО</w:t>
            </w:r>
          </w:p>
        </w:tc>
        <w:tc>
          <w:tcPr>
            <w:tcW w:w="0" w:type="auto"/>
            <w:tcBorders>
              <w:top w:val="none" w:sz="24" w:space="0" w:color="000000"/>
              <w:left w:val="single" w:sz="8" w:space="0" w:color="000000"/>
              <w:bottom w:val="none" w:sz="24" w:space="0" w:color="000000"/>
              <w:right w:val="single" w:sz="8" w:space="0" w:color="000000"/>
            </w:tcBorders>
            <w:shd w:val="clear" w:color="auto" w:fill="auto"/>
            <w:tcMar>
              <w:top w:w="0" w:type="dxa"/>
              <w:bottom w:w="0" w:type="dxa"/>
            </w:tcMar>
            <w:vAlign w:val="bottom"/>
          </w:tcPr>
          <w:p w:rsidR="000B0A2B" w:rsidRDefault="000B0A2B" w:rsidP="00167F7D">
            <w:pPr>
              <w:jc w:val="center"/>
            </w:pPr>
            <w:r w:rsidRPr="00C31FE9">
              <w:rPr>
                <w:rFonts w:ascii="Times New Roman" w:eastAsia="Times New Roman" w:hAnsi="Times New Roman"/>
                <w:sz w:val="20"/>
              </w:rPr>
              <w:t>84578649</w:t>
            </w:r>
          </w:p>
        </w:tc>
      </w:tr>
      <w:tr w:rsidR="000B0A2B" w:rsidTr="00167F7D">
        <w:trPr>
          <w:trHeight w:val="150"/>
        </w:trPr>
        <w:tc>
          <w:tcPr>
            <w:tcW w:w="0" w:type="auto"/>
            <w:gridSpan w:val="2"/>
            <w:shd w:val="clear" w:color="auto" w:fill="auto"/>
            <w:tcMar>
              <w:top w:w="0" w:type="dxa"/>
              <w:left w:w="108" w:type="dxa"/>
              <w:bottom w:w="0" w:type="dxa"/>
              <w:right w:w="108" w:type="dxa"/>
            </w:tcMar>
            <w:vAlign w:val="bottom"/>
          </w:tcPr>
          <w:p w:rsidR="000B0A2B" w:rsidRPr="00C31FE9" w:rsidRDefault="000B0A2B" w:rsidP="00167F7D">
            <w:pPr>
              <w:rPr>
                <w:rFonts w:ascii="Times New Roman" w:eastAsia="Times New Roman" w:hAnsi="Times New Roman"/>
                <w:sz w:val="24"/>
              </w:rPr>
            </w:pPr>
            <w:r w:rsidRPr="00C31FE9">
              <w:rPr>
                <w:rFonts w:ascii="Times New Roman" w:eastAsia="Times New Roman" w:hAnsi="Times New Roman"/>
                <w:sz w:val="20"/>
              </w:rPr>
              <w:t>Наименование финансового органа Управление финансов Богородского района</w:t>
            </w:r>
          </w:p>
        </w:tc>
        <w:tc>
          <w:tcPr>
            <w:tcW w:w="0" w:type="auto"/>
            <w:shd w:val="clear" w:color="auto" w:fill="auto"/>
            <w:tcMar>
              <w:top w:w="0" w:type="dxa"/>
              <w:bottom w:w="0" w:type="dxa"/>
            </w:tcMar>
            <w:vAlign w:val="bottom"/>
          </w:tcPr>
          <w:p w:rsidR="000B0A2B" w:rsidRPr="00C31FE9" w:rsidRDefault="000B0A2B" w:rsidP="00167F7D">
            <w:pPr>
              <w:jc w:val="right"/>
              <w:rPr>
                <w:rFonts w:ascii="Times New Roman" w:eastAsia="Times New Roman" w:hAnsi="Times New Roman"/>
                <w:sz w:val="24"/>
              </w:rPr>
            </w:pPr>
            <w:r w:rsidRPr="00C31FE9">
              <w:rPr>
                <w:rFonts w:ascii="Times New Roman" w:eastAsia="Times New Roman" w:hAnsi="Times New Roman"/>
                <w:sz w:val="20"/>
              </w:rPr>
              <w:t>Глава по БК</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bottom"/>
          </w:tcPr>
          <w:p w:rsidR="000B0A2B" w:rsidRDefault="000B0A2B" w:rsidP="00167F7D">
            <w:pPr>
              <w:jc w:val="center"/>
            </w:pPr>
            <w:r w:rsidRPr="00C31FE9">
              <w:rPr>
                <w:rFonts w:ascii="Times New Roman" w:eastAsia="Times New Roman" w:hAnsi="Times New Roman"/>
                <w:sz w:val="20"/>
              </w:rPr>
              <w:t>912</w:t>
            </w:r>
          </w:p>
        </w:tc>
      </w:tr>
      <w:tr w:rsidR="000B0A2B" w:rsidTr="00167F7D">
        <w:trPr>
          <w:trHeight w:val="220"/>
        </w:trPr>
        <w:tc>
          <w:tcPr>
            <w:tcW w:w="0" w:type="auto"/>
            <w:gridSpan w:val="2"/>
            <w:shd w:val="clear" w:color="auto" w:fill="auto"/>
            <w:tcMar>
              <w:top w:w="0" w:type="dxa"/>
              <w:left w:w="108" w:type="dxa"/>
              <w:bottom w:w="0" w:type="dxa"/>
              <w:right w:w="108" w:type="dxa"/>
            </w:tcMar>
            <w:vAlign w:val="bottom"/>
          </w:tcPr>
          <w:p w:rsidR="000B0A2B" w:rsidRPr="00C31FE9" w:rsidRDefault="000B0A2B" w:rsidP="00167F7D">
            <w:pPr>
              <w:rPr>
                <w:rFonts w:ascii="Times New Roman" w:eastAsia="Times New Roman" w:hAnsi="Times New Roman"/>
                <w:sz w:val="24"/>
              </w:rPr>
            </w:pPr>
            <w:r w:rsidRPr="00C31FE9">
              <w:rPr>
                <w:rFonts w:ascii="Courier New" w:eastAsia="Courier New" w:hAnsi="Courier New"/>
                <w:b/>
                <w:sz w:val="16"/>
              </w:rPr>
              <w:t xml:space="preserve">  </w:t>
            </w:r>
          </w:p>
          <w:p w:rsidR="000B0A2B" w:rsidRPr="00C31FE9" w:rsidRDefault="000B0A2B" w:rsidP="00167F7D">
            <w:pPr>
              <w:rPr>
                <w:rFonts w:ascii="Times New Roman" w:eastAsia="Times New Roman" w:hAnsi="Times New Roman"/>
                <w:sz w:val="24"/>
              </w:rPr>
            </w:pPr>
            <w:r w:rsidRPr="00C31FE9">
              <w:rPr>
                <w:rFonts w:ascii="Times New Roman" w:eastAsia="Times New Roman" w:hAnsi="Times New Roman"/>
                <w:sz w:val="20"/>
              </w:rPr>
              <w:t>Наименование бюджета Муниципальный бюджет</w:t>
            </w:r>
          </w:p>
        </w:tc>
        <w:tc>
          <w:tcPr>
            <w:tcW w:w="0" w:type="auto"/>
            <w:shd w:val="clear" w:color="auto" w:fill="auto"/>
            <w:tcMar>
              <w:top w:w="0" w:type="dxa"/>
              <w:bottom w:w="0" w:type="dxa"/>
            </w:tcMar>
            <w:vAlign w:val="bottom"/>
          </w:tcPr>
          <w:p w:rsidR="000B0A2B" w:rsidRPr="00C31FE9" w:rsidRDefault="000B0A2B" w:rsidP="00167F7D">
            <w:pPr>
              <w:jc w:val="right"/>
              <w:rPr>
                <w:rFonts w:ascii="Times New Roman" w:eastAsia="Times New Roman" w:hAnsi="Times New Roman"/>
                <w:sz w:val="24"/>
              </w:rPr>
            </w:pPr>
            <w:r w:rsidRPr="00C31FE9">
              <w:rPr>
                <w:rFonts w:ascii="Times New Roman" w:eastAsia="Times New Roman" w:hAnsi="Times New Roman"/>
                <w:sz w:val="20"/>
              </w:rPr>
              <w:t>по ОКТМО</w:t>
            </w:r>
          </w:p>
        </w:tc>
        <w:tc>
          <w:tcPr>
            <w:tcW w:w="0" w:type="auto"/>
            <w:tcBorders>
              <w:top w:val="none" w:sz="24" w:space="0" w:color="000000"/>
              <w:left w:val="single" w:sz="8" w:space="0" w:color="000000"/>
              <w:bottom w:val="none" w:sz="24" w:space="0" w:color="000000"/>
              <w:right w:val="single" w:sz="8" w:space="0" w:color="000000"/>
            </w:tcBorders>
            <w:shd w:val="clear" w:color="auto" w:fill="auto"/>
            <w:tcMar>
              <w:top w:w="0" w:type="dxa"/>
              <w:bottom w:w="0" w:type="dxa"/>
            </w:tcMar>
            <w:vAlign w:val="bottom"/>
          </w:tcPr>
          <w:p w:rsidR="000B0A2B" w:rsidRPr="00C31FE9" w:rsidRDefault="000B0A2B" w:rsidP="00167F7D">
            <w:pPr>
              <w:jc w:val="center"/>
              <w:rPr>
                <w:rFonts w:ascii="Times New Roman" w:eastAsia="Times New Roman" w:hAnsi="Times New Roman"/>
                <w:sz w:val="24"/>
              </w:rPr>
            </w:pPr>
            <w:r w:rsidRPr="00C31FE9">
              <w:rPr>
                <w:rFonts w:ascii="Times New Roman" w:eastAsia="Times New Roman" w:hAnsi="Times New Roman"/>
                <w:sz w:val="20"/>
              </w:rPr>
              <w:t>33606000</w:t>
            </w:r>
          </w:p>
        </w:tc>
      </w:tr>
      <w:tr w:rsidR="000B0A2B" w:rsidTr="00167F7D">
        <w:trPr>
          <w:trHeight w:val="315"/>
        </w:trPr>
        <w:tc>
          <w:tcPr>
            <w:tcW w:w="0" w:type="auto"/>
            <w:gridSpan w:val="3"/>
            <w:shd w:val="clear" w:color="auto" w:fill="auto"/>
            <w:tcMar>
              <w:top w:w="0" w:type="dxa"/>
              <w:left w:w="108" w:type="dxa"/>
              <w:bottom w:w="0" w:type="dxa"/>
              <w:right w:w="108" w:type="dxa"/>
            </w:tcMar>
            <w:vAlign w:val="bottom"/>
          </w:tcPr>
          <w:p w:rsidR="000B0A2B" w:rsidRPr="00C31FE9" w:rsidRDefault="000B0A2B" w:rsidP="00167F7D">
            <w:pPr>
              <w:rPr>
                <w:rFonts w:ascii="Times New Roman" w:eastAsia="Times New Roman" w:hAnsi="Times New Roman"/>
                <w:sz w:val="24"/>
              </w:rPr>
            </w:pPr>
            <w:proofErr w:type="gramStart"/>
            <w:r w:rsidRPr="00C31FE9">
              <w:rPr>
                <w:rFonts w:ascii="Times New Roman" w:eastAsia="Times New Roman" w:hAnsi="Times New Roman"/>
                <w:sz w:val="20"/>
              </w:rPr>
              <w:t>Периодичность:   </w:t>
            </w:r>
            <w:proofErr w:type="gramEnd"/>
            <w:r w:rsidRPr="00C31FE9">
              <w:rPr>
                <w:rFonts w:ascii="Times New Roman" w:eastAsia="Times New Roman" w:hAnsi="Times New Roman"/>
                <w:sz w:val="20"/>
              </w:rPr>
              <w:t xml:space="preserve"> месячная</w:t>
            </w:r>
          </w:p>
        </w:tc>
        <w:tc>
          <w:tcPr>
            <w:tcW w:w="0" w:type="auto"/>
            <w:tcBorders>
              <w:top w:val="single" w:sz="8" w:space="0" w:color="000000"/>
              <w:left w:val="single" w:sz="8" w:space="0" w:color="000000"/>
              <w:bottom w:val="none" w:sz="24" w:space="0" w:color="000000"/>
              <w:right w:val="single" w:sz="8" w:space="0" w:color="000000"/>
            </w:tcBorders>
            <w:shd w:val="clear" w:color="auto" w:fill="auto"/>
            <w:tcMar>
              <w:top w:w="0" w:type="dxa"/>
              <w:bottom w:w="0" w:type="dxa"/>
            </w:tcMar>
            <w:vAlign w:val="bottom"/>
          </w:tcPr>
          <w:p w:rsidR="000B0A2B" w:rsidRDefault="000B0A2B" w:rsidP="00167F7D">
            <w:r w:rsidRPr="00C31FE9">
              <w:rPr>
                <w:rFonts w:ascii="Times New Roman" w:eastAsia="Times New Roman" w:hAnsi="Times New Roman"/>
                <w:sz w:val="20"/>
              </w:rPr>
              <w:t> </w:t>
            </w:r>
          </w:p>
        </w:tc>
      </w:tr>
      <w:tr w:rsidR="000B0A2B" w:rsidTr="00167F7D">
        <w:trPr>
          <w:trHeight w:val="282"/>
        </w:trPr>
        <w:tc>
          <w:tcPr>
            <w:tcW w:w="0" w:type="auto"/>
            <w:gridSpan w:val="2"/>
            <w:shd w:val="clear" w:color="auto" w:fill="auto"/>
            <w:tcMar>
              <w:top w:w="0" w:type="dxa"/>
              <w:left w:w="108" w:type="dxa"/>
              <w:bottom w:w="0" w:type="dxa"/>
              <w:right w:w="108" w:type="dxa"/>
            </w:tcMar>
            <w:vAlign w:val="bottom"/>
          </w:tcPr>
          <w:p w:rsidR="000B0A2B" w:rsidRPr="00C31FE9" w:rsidRDefault="000B0A2B" w:rsidP="00167F7D">
            <w:pPr>
              <w:rPr>
                <w:rFonts w:ascii="Times New Roman" w:eastAsia="Times New Roman" w:hAnsi="Times New Roman"/>
                <w:sz w:val="24"/>
              </w:rPr>
            </w:pPr>
            <w:r w:rsidRPr="00C31FE9">
              <w:rPr>
                <w:rFonts w:ascii="Times New Roman" w:eastAsia="Times New Roman" w:hAnsi="Times New Roman"/>
                <w:sz w:val="20"/>
              </w:rPr>
              <w:t>Единица измерения: руб.</w:t>
            </w:r>
          </w:p>
        </w:tc>
        <w:tc>
          <w:tcPr>
            <w:tcW w:w="0" w:type="auto"/>
            <w:shd w:val="clear" w:color="auto" w:fill="auto"/>
            <w:tcMar>
              <w:top w:w="0" w:type="dxa"/>
              <w:bottom w:w="0" w:type="dxa"/>
            </w:tcMar>
            <w:vAlign w:val="bottom"/>
          </w:tcPr>
          <w:p w:rsidR="000B0A2B" w:rsidRPr="00C31FE9" w:rsidRDefault="000B0A2B" w:rsidP="00167F7D">
            <w:pPr>
              <w:spacing w:before="240" w:after="240"/>
              <w:jc w:val="right"/>
              <w:rPr>
                <w:rFonts w:ascii="Times New Roman" w:eastAsia="Times New Roman" w:hAnsi="Times New Roman"/>
                <w:sz w:val="20"/>
              </w:rPr>
            </w:pPr>
            <w:r w:rsidRPr="00C31FE9">
              <w:rPr>
                <w:rFonts w:ascii="Times New Roman" w:eastAsia="Times New Roman" w:hAnsi="Times New Roman"/>
                <w:b/>
                <w:sz w:val="16"/>
              </w:rPr>
              <w:t xml:space="preserve">  </w:t>
            </w:r>
            <w:r w:rsidRPr="00C31FE9">
              <w:rPr>
                <w:rFonts w:ascii="Times New Roman" w:eastAsia="Times New Roman" w:hAnsi="Times New Roman"/>
                <w:sz w:val="20"/>
              </w:rPr>
              <w:t>  по ОКЕИ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bottom w:w="0" w:type="dxa"/>
            </w:tcMar>
            <w:vAlign w:val="bottom"/>
          </w:tcPr>
          <w:p w:rsidR="000B0A2B" w:rsidRPr="00C31FE9" w:rsidRDefault="000B0A2B" w:rsidP="00167F7D">
            <w:pPr>
              <w:jc w:val="center"/>
              <w:rPr>
                <w:rFonts w:ascii="Times New Roman" w:eastAsia="Times New Roman" w:hAnsi="Times New Roman"/>
                <w:sz w:val="24"/>
              </w:rPr>
            </w:pPr>
            <w:r w:rsidRPr="00C31FE9">
              <w:rPr>
                <w:rFonts w:ascii="Times New Roman" w:eastAsia="Times New Roman" w:hAnsi="Times New Roman"/>
                <w:b/>
                <w:sz w:val="20"/>
              </w:rPr>
              <w:t>383</w:t>
            </w:r>
          </w:p>
        </w:tc>
      </w:tr>
      <w:tr w:rsidR="000B0A2B" w:rsidTr="00167F7D">
        <w:trPr>
          <w:gridAfter w:val="1"/>
          <w:trHeight w:val="282"/>
        </w:trPr>
        <w:tc>
          <w:tcPr>
            <w:tcW w:w="0" w:type="auto"/>
            <w:shd w:val="clear" w:color="auto" w:fill="auto"/>
            <w:tcMar>
              <w:top w:w="0" w:type="dxa"/>
              <w:left w:w="108" w:type="dxa"/>
              <w:bottom w:w="0" w:type="dxa"/>
              <w:right w:w="108" w:type="dxa"/>
            </w:tcMar>
            <w:vAlign w:val="bottom"/>
          </w:tcPr>
          <w:p w:rsidR="000B0A2B" w:rsidRDefault="000B0A2B" w:rsidP="00167F7D">
            <w:r w:rsidRPr="00C31FE9">
              <w:rPr>
                <w:rFonts w:ascii="Times New Roman" w:eastAsia="Times New Roman" w:hAnsi="Times New Roman"/>
                <w:sz w:val="20"/>
              </w:rPr>
              <w:t> </w:t>
            </w:r>
          </w:p>
        </w:tc>
        <w:tc>
          <w:tcPr>
            <w:tcW w:w="0" w:type="auto"/>
            <w:shd w:val="clear" w:color="auto" w:fill="auto"/>
            <w:tcMar>
              <w:top w:w="0" w:type="dxa"/>
              <w:bottom w:w="0" w:type="dxa"/>
            </w:tcMar>
            <w:vAlign w:val="bottom"/>
          </w:tcPr>
          <w:p w:rsidR="000B0A2B" w:rsidRDefault="000B0A2B" w:rsidP="00167F7D">
            <w:r w:rsidRPr="00C31FE9">
              <w:rPr>
                <w:rFonts w:ascii="Times New Roman" w:eastAsia="Times New Roman" w:hAnsi="Times New Roman"/>
                <w:sz w:val="20"/>
              </w:rPr>
              <w:t> </w:t>
            </w:r>
          </w:p>
        </w:tc>
        <w:tc>
          <w:tcPr>
            <w:tcW w:w="0" w:type="auto"/>
            <w:shd w:val="clear" w:color="auto" w:fill="auto"/>
            <w:tcMar>
              <w:top w:w="0" w:type="dxa"/>
              <w:bottom w:w="0" w:type="dxa"/>
            </w:tcMar>
            <w:vAlign w:val="bottom"/>
          </w:tcPr>
          <w:p w:rsidR="000B0A2B" w:rsidRDefault="000B0A2B" w:rsidP="00167F7D">
            <w:r w:rsidRPr="00C31FE9">
              <w:rPr>
                <w:rFonts w:ascii="Times New Roman" w:eastAsia="Times New Roman" w:hAnsi="Times New Roman"/>
                <w:sz w:val="20"/>
              </w:rPr>
              <w:t> </w:t>
            </w:r>
          </w:p>
        </w:tc>
      </w:tr>
      <w:tr w:rsidR="000B0A2B" w:rsidRPr="000403F6" w:rsidTr="00167F7D">
        <w:trPr>
          <w:trHeight w:val="282"/>
        </w:trPr>
        <w:tc>
          <w:tcPr>
            <w:tcW w:w="0" w:type="auto"/>
            <w:gridSpan w:val="4"/>
            <w:shd w:val="clear" w:color="auto" w:fill="auto"/>
            <w:tcMar>
              <w:top w:w="0" w:type="dxa"/>
              <w:left w:w="108" w:type="dxa"/>
              <w:bottom w:w="0" w:type="dxa"/>
              <w:right w:w="108" w:type="dxa"/>
            </w:tcMar>
            <w:vAlign w:val="bottom"/>
          </w:tcPr>
          <w:p w:rsidR="000B0A2B" w:rsidRPr="000403F6" w:rsidRDefault="000B0A2B" w:rsidP="00167F7D">
            <w:pPr>
              <w:rPr>
                <w:rFonts w:ascii="Times New Roman" w:hAnsi="Times New Roman" w:cs="Times New Roman"/>
                <w:sz w:val="28"/>
                <w:szCs w:val="28"/>
              </w:rPr>
            </w:pPr>
          </w:p>
        </w:tc>
      </w:tr>
    </w:tbl>
    <w:p w:rsidR="00F933B4" w:rsidRDefault="000B0A2B" w:rsidP="00F933B4">
      <w:pPr>
        <w:spacing w:after="0" w:line="240" w:lineRule="auto"/>
        <w:ind w:firstLine="709"/>
        <w:jc w:val="both"/>
        <w:rPr>
          <w:rFonts w:ascii="Times New Roman" w:eastAsia="Times New Roman" w:hAnsi="Times New Roman" w:cs="Times New Roman"/>
          <w:b/>
          <w:color w:val="000000"/>
          <w:sz w:val="28"/>
          <w:szCs w:val="28"/>
        </w:rPr>
      </w:pPr>
      <w:r w:rsidRPr="000403F6">
        <w:rPr>
          <w:rFonts w:ascii="Times New Roman" w:eastAsia="Times New Roman" w:hAnsi="Times New Roman" w:cs="Times New Roman"/>
          <w:b/>
          <w:color w:val="000000"/>
          <w:sz w:val="28"/>
          <w:szCs w:val="28"/>
        </w:rPr>
        <w:t>Раздел 1 «Организационная струк</w:t>
      </w:r>
      <w:r w:rsidR="00F933B4">
        <w:rPr>
          <w:rFonts w:ascii="Times New Roman" w:eastAsia="Times New Roman" w:hAnsi="Times New Roman" w:cs="Times New Roman"/>
          <w:b/>
          <w:color w:val="000000"/>
          <w:sz w:val="28"/>
          <w:szCs w:val="28"/>
        </w:rPr>
        <w:t>тура муниципального образования</w:t>
      </w:r>
    </w:p>
    <w:p w:rsidR="000B0A2B" w:rsidRPr="000403F6" w:rsidRDefault="000B0A2B" w:rsidP="00F933B4">
      <w:pPr>
        <w:spacing w:after="0" w:line="240" w:lineRule="auto"/>
        <w:jc w:val="both"/>
        <w:rPr>
          <w:rFonts w:ascii="Times New Roman" w:eastAsia="Courier New" w:hAnsi="Times New Roman" w:cs="Times New Roman"/>
          <w:sz w:val="28"/>
          <w:szCs w:val="28"/>
        </w:rPr>
      </w:pPr>
      <w:r w:rsidRPr="000403F6">
        <w:rPr>
          <w:rFonts w:ascii="Times New Roman" w:eastAsia="Times New Roman" w:hAnsi="Times New Roman" w:cs="Times New Roman"/>
          <w:b/>
          <w:color w:val="000000"/>
          <w:sz w:val="28"/>
          <w:szCs w:val="28"/>
        </w:rPr>
        <w:t>«Богородский муниципальный район»</w:t>
      </w:r>
    </w:p>
    <w:p w:rsidR="000B0A2B" w:rsidRPr="000403F6" w:rsidRDefault="000B0A2B" w:rsidP="00F933B4">
      <w:pPr>
        <w:spacing w:after="0" w:line="240" w:lineRule="auto"/>
        <w:ind w:firstLine="709"/>
        <w:jc w:val="both"/>
        <w:rPr>
          <w:rFonts w:ascii="Times New Roman" w:eastAsia="Courier New" w:hAnsi="Times New Roman" w:cs="Times New Roman"/>
          <w:sz w:val="28"/>
          <w:szCs w:val="28"/>
        </w:rPr>
      </w:pPr>
      <w:r w:rsidRPr="000403F6">
        <w:rPr>
          <w:rFonts w:ascii="Times New Roman" w:eastAsia="Times New Roman" w:hAnsi="Times New Roman" w:cs="Times New Roman"/>
          <w:color w:val="000000"/>
          <w:sz w:val="28"/>
          <w:szCs w:val="28"/>
        </w:rPr>
        <w:t xml:space="preserve">На 1 января 2019 года в районе </w:t>
      </w:r>
      <w:proofErr w:type="gramStart"/>
      <w:r w:rsidRPr="000403F6">
        <w:rPr>
          <w:rFonts w:ascii="Times New Roman" w:eastAsia="Times New Roman" w:hAnsi="Times New Roman" w:cs="Times New Roman"/>
          <w:color w:val="000000"/>
          <w:sz w:val="28"/>
          <w:szCs w:val="28"/>
        </w:rPr>
        <w:t>функционировало  5</w:t>
      </w:r>
      <w:proofErr w:type="gramEnd"/>
      <w:r w:rsidRPr="000403F6">
        <w:rPr>
          <w:rFonts w:ascii="Times New Roman" w:eastAsia="Times New Roman" w:hAnsi="Times New Roman" w:cs="Times New Roman"/>
          <w:color w:val="000000"/>
          <w:sz w:val="28"/>
          <w:szCs w:val="28"/>
        </w:rPr>
        <w:t xml:space="preserve"> учреждений – органов управления: Богородская районная Дума, администрация Богородского района, управление финансов Богородского района, управление образования администрации Богородского района, управление культуры по делам молодёжи и спорта администрации Богородского района. Постановлением администрации Богородского района от 21.09.18 №</w:t>
      </w:r>
      <w:proofErr w:type="gramStart"/>
      <w:r w:rsidRPr="000403F6">
        <w:rPr>
          <w:rFonts w:ascii="Times New Roman" w:eastAsia="Times New Roman" w:hAnsi="Times New Roman" w:cs="Times New Roman"/>
          <w:color w:val="000000"/>
          <w:sz w:val="28"/>
          <w:szCs w:val="28"/>
        </w:rPr>
        <w:t>140  упразднены</w:t>
      </w:r>
      <w:proofErr w:type="gramEnd"/>
      <w:r w:rsidRPr="000403F6">
        <w:rPr>
          <w:rFonts w:ascii="Times New Roman" w:eastAsia="Times New Roman" w:hAnsi="Times New Roman" w:cs="Times New Roman"/>
          <w:color w:val="000000"/>
          <w:sz w:val="28"/>
          <w:szCs w:val="28"/>
        </w:rPr>
        <w:t xml:space="preserve"> управление образования и управление культуры, по делам молодежи и спорта путем создания нового управления по социальным вопросам с 28.01.19г №636А/2019 по данным выписки из ЕГРЮЛ. В сентябре 2019 года Богородская районная Дума прекратила свои полномочия и начала работать Дума Богородского городского округа.</w:t>
      </w:r>
    </w:p>
    <w:p w:rsidR="000B0A2B" w:rsidRPr="000403F6" w:rsidRDefault="000B0A2B" w:rsidP="000B0A2B">
      <w:pPr>
        <w:spacing w:after="0" w:line="240" w:lineRule="auto"/>
        <w:ind w:firstLine="709"/>
        <w:jc w:val="both"/>
        <w:rPr>
          <w:rFonts w:ascii="Times New Roman" w:eastAsia="Courier New" w:hAnsi="Times New Roman" w:cs="Times New Roman"/>
          <w:sz w:val="28"/>
          <w:szCs w:val="28"/>
        </w:rPr>
      </w:pPr>
      <w:r w:rsidRPr="000403F6">
        <w:rPr>
          <w:rFonts w:ascii="Times New Roman" w:eastAsia="Times New Roman" w:hAnsi="Times New Roman" w:cs="Times New Roman"/>
          <w:color w:val="000000"/>
          <w:sz w:val="28"/>
          <w:szCs w:val="28"/>
        </w:rPr>
        <w:t>Образование в районе представлено 3 учреждениями: 1 дошкольным учреждением (детским садом «Солнышко»), 2 учреждениями дополнительного образования – это Центр детского творчества и Детская музыкальная школа.  </w:t>
      </w:r>
      <w:proofErr w:type="spellStart"/>
      <w:r w:rsidRPr="000403F6">
        <w:rPr>
          <w:rFonts w:ascii="Times New Roman" w:eastAsia="Times New Roman" w:hAnsi="Times New Roman" w:cs="Times New Roman"/>
          <w:color w:val="000000"/>
          <w:sz w:val="28"/>
          <w:szCs w:val="28"/>
        </w:rPr>
        <w:t>Ошланская</w:t>
      </w:r>
      <w:proofErr w:type="spellEnd"/>
      <w:r w:rsidRPr="000403F6">
        <w:rPr>
          <w:rFonts w:ascii="Times New Roman" w:eastAsia="Times New Roman" w:hAnsi="Times New Roman" w:cs="Times New Roman"/>
          <w:color w:val="000000"/>
          <w:sz w:val="28"/>
          <w:szCs w:val="28"/>
        </w:rPr>
        <w:t xml:space="preserve"> </w:t>
      </w:r>
      <w:proofErr w:type="gramStart"/>
      <w:r w:rsidRPr="000403F6">
        <w:rPr>
          <w:rFonts w:ascii="Times New Roman" w:eastAsia="Times New Roman" w:hAnsi="Times New Roman" w:cs="Times New Roman"/>
          <w:color w:val="000000"/>
          <w:sz w:val="28"/>
          <w:szCs w:val="28"/>
        </w:rPr>
        <w:t>средняя  школа</w:t>
      </w:r>
      <w:proofErr w:type="gramEnd"/>
      <w:r w:rsidRPr="000403F6">
        <w:rPr>
          <w:rFonts w:ascii="Times New Roman" w:eastAsia="Times New Roman" w:hAnsi="Times New Roman" w:cs="Times New Roman"/>
          <w:color w:val="000000"/>
          <w:sz w:val="28"/>
          <w:szCs w:val="28"/>
        </w:rPr>
        <w:t xml:space="preserve"> с 01.01.2019 г. ушла на баланс области.</w:t>
      </w:r>
    </w:p>
    <w:p w:rsidR="000B0A2B" w:rsidRPr="000403F6" w:rsidRDefault="000B0A2B" w:rsidP="000B0A2B">
      <w:pPr>
        <w:ind w:right="-360" w:firstLine="540"/>
        <w:jc w:val="both"/>
        <w:rPr>
          <w:rFonts w:ascii="Times New Roman" w:eastAsia="Courier New" w:hAnsi="Times New Roman" w:cs="Times New Roman"/>
          <w:sz w:val="28"/>
          <w:szCs w:val="28"/>
        </w:rPr>
      </w:pPr>
      <w:r w:rsidRPr="000403F6">
        <w:rPr>
          <w:rFonts w:ascii="Times New Roman" w:eastAsia="Times New Roman" w:hAnsi="Times New Roman" w:cs="Times New Roman"/>
          <w:color w:val="000000"/>
          <w:sz w:val="28"/>
          <w:szCs w:val="28"/>
        </w:rPr>
        <w:t>Культура представлена 2 учреждениями - Централизованная библиотечная система и Районный центр культуры и досуга.</w:t>
      </w:r>
    </w:p>
    <w:p w:rsidR="000B0A2B" w:rsidRPr="000403F6" w:rsidRDefault="000B0A2B" w:rsidP="000B0A2B">
      <w:pPr>
        <w:spacing w:after="0" w:line="240" w:lineRule="auto"/>
        <w:ind w:firstLine="709"/>
        <w:jc w:val="both"/>
        <w:rPr>
          <w:rFonts w:ascii="Times New Roman" w:eastAsia="Courier New" w:hAnsi="Times New Roman" w:cs="Times New Roman"/>
          <w:sz w:val="28"/>
          <w:szCs w:val="28"/>
        </w:rPr>
      </w:pPr>
      <w:r w:rsidRPr="000403F6">
        <w:rPr>
          <w:rFonts w:ascii="Times New Roman" w:eastAsia="Times New Roman" w:hAnsi="Times New Roman" w:cs="Times New Roman"/>
          <w:color w:val="000000"/>
          <w:sz w:val="28"/>
          <w:szCs w:val="28"/>
        </w:rPr>
        <w:t>Всего на территории района на 1 января 2019 года функционировало 11</w:t>
      </w:r>
      <w:r>
        <w:rPr>
          <w:rFonts w:ascii="Times New Roman" w:eastAsia="Times New Roman" w:hAnsi="Times New Roman" w:cs="Times New Roman"/>
          <w:color w:val="000000"/>
          <w:sz w:val="28"/>
          <w:szCs w:val="28"/>
        </w:rPr>
        <w:t xml:space="preserve"> получателей бюджетных средств.</w:t>
      </w:r>
    </w:p>
    <w:p w:rsidR="000B0A2B" w:rsidRPr="000403F6" w:rsidRDefault="000B0A2B" w:rsidP="000B0A2B">
      <w:pPr>
        <w:spacing w:after="0" w:line="240" w:lineRule="auto"/>
        <w:ind w:firstLine="709"/>
        <w:jc w:val="both"/>
        <w:rPr>
          <w:rFonts w:ascii="Times New Roman" w:eastAsia="Courier New" w:hAnsi="Times New Roman" w:cs="Times New Roman"/>
          <w:sz w:val="28"/>
          <w:szCs w:val="28"/>
        </w:rPr>
      </w:pPr>
      <w:r w:rsidRPr="000403F6">
        <w:rPr>
          <w:rFonts w:ascii="Times New Roman" w:eastAsia="Times New Roman" w:hAnsi="Times New Roman" w:cs="Times New Roman"/>
          <w:color w:val="000000"/>
          <w:sz w:val="28"/>
          <w:szCs w:val="28"/>
        </w:rPr>
        <w:t> </w:t>
      </w:r>
      <w:r w:rsidRPr="000403F6">
        <w:rPr>
          <w:rFonts w:ascii="Times New Roman" w:eastAsia="Times New Roman" w:hAnsi="Times New Roman" w:cs="Times New Roman"/>
          <w:b/>
          <w:color w:val="000000"/>
          <w:sz w:val="28"/>
          <w:szCs w:val="28"/>
        </w:rPr>
        <w:t>Раздел 2 «Результаты деятельности муниципального образования «Богородский муниципальный район» </w:t>
      </w:r>
    </w:p>
    <w:p w:rsidR="000B0A2B" w:rsidRPr="000403F6" w:rsidRDefault="000B0A2B" w:rsidP="000B0A2B">
      <w:pPr>
        <w:spacing w:after="0" w:line="240" w:lineRule="auto"/>
        <w:ind w:firstLine="709"/>
        <w:jc w:val="both"/>
        <w:rPr>
          <w:rFonts w:ascii="Times New Roman" w:eastAsia="Courier New" w:hAnsi="Times New Roman" w:cs="Times New Roman"/>
          <w:sz w:val="28"/>
          <w:szCs w:val="28"/>
        </w:rPr>
      </w:pPr>
      <w:r w:rsidRPr="000403F6">
        <w:rPr>
          <w:rFonts w:ascii="Times New Roman" w:eastAsia="Times New Roman" w:hAnsi="Times New Roman" w:cs="Times New Roman"/>
          <w:color w:val="000000"/>
          <w:sz w:val="28"/>
          <w:szCs w:val="28"/>
        </w:rPr>
        <w:t>Показатели эффективности бюджетных расходов находятся на постоянном контроле всеми получателями бюджетных средств.</w:t>
      </w:r>
    </w:p>
    <w:p w:rsidR="000B0A2B" w:rsidRPr="000403F6" w:rsidRDefault="000B0A2B" w:rsidP="000B0A2B">
      <w:pPr>
        <w:spacing w:after="0" w:line="240" w:lineRule="auto"/>
        <w:ind w:firstLine="709"/>
        <w:jc w:val="both"/>
        <w:rPr>
          <w:rFonts w:ascii="Times New Roman" w:eastAsia="Courier New" w:hAnsi="Times New Roman" w:cs="Times New Roman"/>
          <w:sz w:val="28"/>
          <w:szCs w:val="28"/>
        </w:rPr>
      </w:pPr>
      <w:r w:rsidRPr="000403F6">
        <w:rPr>
          <w:rFonts w:ascii="Times New Roman" w:eastAsia="Times New Roman" w:hAnsi="Times New Roman" w:cs="Times New Roman"/>
          <w:color w:val="000000"/>
          <w:sz w:val="28"/>
          <w:szCs w:val="28"/>
        </w:rPr>
        <w:t>В целях о</w:t>
      </w:r>
      <w:r>
        <w:rPr>
          <w:rFonts w:ascii="Times New Roman" w:eastAsia="Times New Roman" w:hAnsi="Times New Roman" w:cs="Times New Roman"/>
          <w:color w:val="000000"/>
          <w:sz w:val="28"/>
          <w:szCs w:val="28"/>
        </w:rPr>
        <w:t>рганизации деятельности органов</w:t>
      </w:r>
      <w:r w:rsidRPr="000403F6">
        <w:rPr>
          <w:rFonts w:ascii="Times New Roman" w:eastAsia="Times New Roman" w:hAnsi="Times New Roman" w:cs="Times New Roman"/>
          <w:color w:val="000000"/>
          <w:sz w:val="28"/>
          <w:szCs w:val="28"/>
        </w:rPr>
        <w:t> местного самоуправления Богородского муниципального района по повышению эффективности осуществления бюджетных расходов принята муни</w:t>
      </w:r>
      <w:r>
        <w:rPr>
          <w:rFonts w:ascii="Times New Roman" w:eastAsia="Times New Roman" w:hAnsi="Times New Roman" w:cs="Times New Roman"/>
          <w:color w:val="000000"/>
          <w:sz w:val="28"/>
          <w:szCs w:val="28"/>
        </w:rPr>
        <w:t xml:space="preserve">ципальная программа «Повышение </w:t>
      </w:r>
      <w:r w:rsidRPr="000403F6">
        <w:rPr>
          <w:rFonts w:ascii="Times New Roman" w:eastAsia="Times New Roman" w:hAnsi="Times New Roman" w:cs="Times New Roman"/>
          <w:color w:val="000000"/>
          <w:sz w:val="28"/>
          <w:szCs w:val="28"/>
        </w:rPr>
        <w:t>эффективности бюджетных расходов на 2018-2022 годы», утвержденная постановлением администрации Богородского района от 27.12.2017 № 228.</w:t>
      </w:r>
    </w:p>
    <w:p w:rsidR="000B0A2B" w:rsidRPr="000403F6" w:rsidRDefault="000B0A2B" w:rsidP="000B0A2B">
      <w:pPr>
        <w:spacing w:after="0" w:line="240" w:lineRule="auto"/>
        <w:ind w:firstLine="709"/>
        <w:jc w:val="both"/>
        <w:rPr>
          <w:rFonts w:ascii="Times New Roman" w:eastAsia="Courier New" w:hAnsi="Times New Roman" w:cs="Times New Roman"/>
          <w:sz w:val="28"/>
          <w:szCs w:val="28"/>
        </w:rPr>
      </w:pPr>
      <w:r w:rsidRPr="000403F6">
        <w:rPr>
          <w:rFonts w:ascii="Times New Roman" w:eastAsia="Times New Roman" w:hAnsi="Times New Roman" w:cs="Times New Roman"/>
          <w:color w:val="000000"/>
          <w:sz w:val="28"/>
          <w:szCs w:val="28"/>
        </w:rPr>
        <w:t>Базовым условием реализации Программы является:</w:t>
      </w:r>
    </w:p>
    <w:p w:rsidR="000B0A2B" w:rsidRPr="000403F6" w:rsidRDefault="000B0A2B" w:rsidP="000B0A2B">
      <w:pPr>
        <w:spacing w:after="0" w:line="240" w:lineRule="auto"/>
        <w:ind w:firstLine="709"/>
        <w:jc w:val="both"/>
        <w:rPr>
          <w:rFonts w:ascii="Times New Roman" w:eastAsia="Courier New" w:hAnsi="Times New Roman" w:cs="Times New Roman"/>
          <w:sz w:val="28"/>
          <w:szCs w:val="28"/>
        </w:rPr>
      </w:pPr>
      <w:r w:rsidRPr="000403F6">
        <w:rPr>
          <w:rFonts w:ascii="Times New Roman" w:eastAsia="Times New Roman" w:hAnsi="Times New Roman" w:cs="Times New Roman"/>
          <w:color w:val="000000"/>
          <w:sz w:val="28"/>
          <w:szCs w:val="28"/>
        </w:rPr>
        <w:t xml:space="preserve"> обеспечение сбалансированности и устойчивости бюджета муниципального образования в среднесрочной перспективе;</w:t>
      </w:r>
    </w:p>
    <w:p w:rsidR="000B0A2B" w:rsidRPr="000403F6" w:rsidRDefault="000B0A2B" w:rsidP="000B0A2B">
      <w:pPr>
        <w:spacing w:after="0" w:line="240" w:lineRule="auto"/>
        <w:ind w:firstLine="709"/>
        <w:jc w:val="both"/>
        <w:rPr>
          <w:rFonts w:ascii="Times New Roman" w:eastAsia="Courier New" w:hAnsi="Times New Roman" w:cs="Times New Roman"/>
          <w:sz w:val="28"/>
          <w:szCs w:val="28"/>
        </w:rPr>
      </w:pPr>
      <w:r w:rsidRPr="000403F6">
        <w:rPr>
          <w:rFonts w:ascii="Times New Roman" w:eastAsia="Times New Roman" w:hAnsi="Times New Roman" w:cs="Times New Roman"/>
          <w:color w:val="000000"/>
          <w:sz w:val="28"/>
          <w:szCs w:val="28"/>
        </w:rPr>
        <w:t xml:space="preserve"> повышение финансовой гибкости и устойчивости бюджета муниципального образования;</w:t>
      </w:r>
    </w:p>
    <w:p w:rsidR="000B0A2B" w:rsidRPr="000403F6" w:rsidRDefault="000B0A2B" w:rsidP="000B0A2B">
      <w:pPr>
        <w:spacing w:after="0" w:line="240" w:lineRule="auto"/>
        <w:ind w:firstLine="709"/>
        <w:jc w:val="both"/>
        <w:rPr>
          <w:rFonts w:ascii="Times New Roman" w:eastAsia="Courier New" w:hAnsi="Times New Roman" w:cs="Times New Roman"/>
          <w:sz w:val="28"/>
          <w:szCs w:val="28"/>
        </w:rPr>
      </w:pPr>
      <w:r w:rsidRPr="000403F6">
        <w:rPr>
          <w:rFonts w:ascii="Times New Roman" w:eastAsia="Times New Roman" w:hAnsi="Times New Roman" w:cs="Times New Roman"/>
          <w:color w:val="000000"/>
          <w:sz w:val="28"/>
          <w:szCs w:val="28"/>
        </w:rPr>
        <w:t xml:space="preserve"> повышение эффективности распределения средств местного бюджета;</w:t>
      </w:r>
    </w:p>
    <w:p w:rsidR="000B0A2B" w:rsidRPr="000403F6" w:rsidRDefault="000B0A2B" w:rsidP="000B0A2B">
      <w:pPr>
        <w:spacing w:after="0" w:line="240" w:lineRule="auto"/>
        <w:ind w:firstLine="709"/>
        <w:jc w:val="both"/>
        <w:rPr>
          <w:rFonts w:ascii="Times New Roman" w:eastAsia="Courier New" w:hAnsi="Times New Roman" w:cs="Times New Roman"/>
          <w:sz w:val="28"/>
          <w:szCs w:val="28"/>
        </w:rPr>
      </w:pPr>
      <w:r w:rsidRPr="000403F6">
        <w:rPr>
          <w:rFonts w:ascii="Times New Roman" w:eastAsia="Times New Roman" w:hAnsi="Times New Roman" w:cs="Times New Roman"/>
          <w:color w:val="000000"/>
          <w:sz w:val="28"/>
          <w:szCs w:val="28"/>
        </w:rPr>
        <w:t xml:space="preserve"> повышение    качества     финансового    контроля;</w:t>
      </w:r>
    </w:p>
    <w:p w:rsidR="000B0A2B" w:rsidRPr="000B0A2B" w:rsidRDefault="000B0A2B" w:rsidP="000B0A2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повышение </w:t>
      </w:r>
      <w:r w:rsidRPr="000403F6">
        <w:rPr>
          <w:rFonts w:ascii="Times New Roman" w:eastAsia="Times New Roman" w:hAnsi="Times New Roman" w:cs="Times New Roman"/>
          <w:color w:val="000000"/>
          <w:sz w:val="28"/>
          <w:szCs w:val="28"/>
        </w:rPr>
        <w:t>открытости   информации   о   деятельности органов</w:t>
      </w:r>
      <w:r>
        <w:rPr>
          <w:rFonts w:ascii="Times New Roman" w:eastAsia="Times New Roman" w:hAnsi="Times New Roman" w:cs="Times New Roman"/>
          <w:color w:val="000000"/>
          <w:sz w:val="28"/>
          <w:szCs w:val="28"/>
        </w:rPr>
        <w:t xml:space="preserve"> местного самоуправления.   </w:t>
      </w:r>
    </w:p>
    <w:p w:rsidR="000B0A2B" w:rsidRPr="000B0A2B" w:rsidRDefault="000B0A2B" w:rsidP="000B0A2B">
      <w:pPr>
        <w:spacing w:after="0" w:line="240" w:lineRule="auto"/>
        <w:ind w:firstLine="709"/>
        <w:jc w:val="both"/>
        <w:rPr>
          <w:rFonts w:ascii="Times New Roman" w:hAnsi="Times New Roman" w:cs="Times New Roman"/>
          <w:b/>
          <w:color w:val="000000"/>
          <w:sz w:val="28"/>
          <w:szCs w:val="28"/>
        </w:rPr>
      </w:pPr>
      <w:r w:rsidRPr="000403F6">
        <w:rPr>
          <w:rFonts w:ascii="Times New Roman" w:hAnsi="Times New Roman" w:cs="Times New Roman"/>
          <w:b/>
          <w:color w:val="000000"/>
          <w:sz w:val="28"/>
          <w:szCs w:val="28"/>
        </w:rPr>
        <w:t>Раздел 3 «Анализ отчета об исполнении бюджета муниципального образования «Богородский муниципальный район»</w:t>
      </w:r>
    </w:p>
    <w:p w:rsidR="000B0A2B" w:rsidRPr="000B0A2B" w:rsidRDefault="000B0A2B" w:rsidP="000B0A2B">
      <w:pPr>
        <w:spacing w:after="0" w:line="240" w:lineRule="auto"/>
        <w:ind w:firstLine="709"/>
        <w:jc w:val="both"/>
        <w:rPr>
          <w:rFonts w:ascii="Times New Roman" w:eastAsia="Courier New" w:hAnsi="Times New Roman" w:cs="Times New Roman"/>
          <w:sz w:val="28"/>
          <w:szCs w:val="28"/>
        </w:rPr>
      </w:pPr>
      <w:r w:rsidRPr="000403F6">
        <w:rPr>
          <w:rFonts w:ascii="Times New Roman" w:hAnsi="Times New Roman" w:cs="Times New Roman"/>
          <w:color w:val="000000"/>
          <w:sz w:val="28"/>
          <w:szCs w:val="28"/>
        </w:rPr>
        <w:t>Исполнение бюджета по доходам</w:t>
      </w:r>
    </w:p>
    <w:p w:rsidR="000B0A2B" w:rsidRPr="000403F6" w:rsidRDefault="000B0A2B" w:rsidP="000B0A2B">
      <w:pPr>
        <w:spacing w:after="0" w:line="240" w:lineRule="auto"/>
        <w:ind w:firstLine="709"/>
        <w:jc w:val="both"/>
        <w:rPr>
          <w:rFonts w:ascii="Times New Roman" w:eastAsia="Courier New" w:hAnsi="Times New Roman" w:cs="Times New Roman"/>
          <w:sz w:val="28"/>
          <w:szCs w:val="28"/>
        </w:rPr>
      </w:pPr>
      <w:r>
        <w:rPr>
          <w:rFonts w:ascii="Times New Roman" w:hAnsi="Times New Roman" w:cs="Times New Roman"/>
          <w:color w:val="000000"/>
          <w:sz w:val="28"/>
          <w:szCs w:val="28"/>
        </w:rPr>
        <w:t xml:space="preserve">  </w:t>
      </w:r>
      <w:r w:rsidRPr="000403F6">
        <w:rPr>
          <w:rFonts w:ascii="Times New Roman" w:hAnsi="Times New Roman" w:cs="Times New Roman"/>
          <w:color w:val="000000"/>
          <w:sz w:val="28"/>
          <w:szCs w:val="28"/>
        </w:rPr>
        <w:t>Консолидированный бюджет Богородского муниципального района за 2019 год исполнен по доходам в сумме 102 216 685,</w:t>
      </w:r>
      <w:proofErr w:type="gramStart"/>
      <w:r w:rsidRPr="000403F6">
        <w:rPr>
          <w:rFonts w:ascii="Times New Roman" w:hAnsi="Times New Roman" w:cs="Times New Roman"/>
          <w:color w:val="000000"/>
          <w:sz w:val="28"/>
          <w:szCs w:val="28"/>
        </w:rPr>
        <w:t>27  рублей</w:t>
      </w:r>
      <w:proofErr w:type="gramEnd"/>
      <w:r w:rsidRPr="000403F6">
        <w:rPr>
          <w:rFonts w:ascii="Times New Roman" w:hAnsi="Times New Roman" w:cs="Times New Roman"/>
          <w:color w:val="000000"/>
          <w:sz w:val="28"/>
          <w:szCs w:val="28"/>
        </w:rPr>
        <w:t xml:space="preserve"> при годовых плановых назначениях 101 440 544,15 рублей или на 100,77 %.</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b/>
          <w:sz w:val="28"/>
          <w:szCs w:val="28"/>
        </w:rPr>
        <w:t xml:space="preserve">Бюджетные </w:t>
      </w:r>
      <w:proofErr w:type="gramStart"/>
      <w:r w:rsidRPr="000403F6">
        <w:rPr>
          <w:rFonts w:ascii="Times New Roman" w:hAnsi="Times New Roman" w:cs="Times New Roman"/>
          <w:b/>
          <w:sz w:val="28"/>
          <w:szCs w:val="28"/>
        </w:rPr>
        <w:t>назначения  Богородского</w:t>
      </w:r>
      <w:proofErr w:type="gramEnd"/>
      <w:r w:rsidRPr="000403F6">
        <w:rPr>
          <w:rFonts w:ascii="Times New Roman" w:hAnsi="Times New Roman" w:cs="Times New Roman"/>
          <w:b/>
          <w:sz w:val="28"/>
          <w:szCs w:val="28"/>
        </w:rPr>
        <w:t xml:space="preserve"> муниципального района</w:t>
      </w:r>
      <w:r w:rsidRPr="000403F6">
        <w:rPr>
          <w:rFonts w:ascii="Times New Roman" w:hAnsi="Times New Roman" w:cs="Times New Roman"/>
          <w:sz w:val="28"/>
          <w:szCs w:val="28"/>
        </w:rPr>
        <w:t xml:space="preserve"> по доходам исполнены за 2019 год на 100,7 % (план 90 997,3 тыс. руб., факт 91 598,0 тыс. руб.), в том числе: по налоговым, неналоговым доходам  на 107,6 % к  годовым плановым назначениям : годовой план  17 422,8 тыс. руб., фактически поступило 18 750,5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w:t>
      </w:r>
    </w:p>
    <w:p w:rsidR="000B0A2B" w:rsidRPr="000403F6" w:rsidRDefault="000B0A2B" w:rsidP="000B0A2B">
      <w:pPr>
        <w:spacing w:after="0" w:line="240" w:lineRule="auto"/>
        <w:ind w:firstLine="709"/>
        <w:jc w:val="both"/>
        <w:rPr>
          <w:rFonts w:ascii="Times New Roman" w:hAnsi="Times New Roman" w:cs="Times New Roman"/>
          <w:color w:val="000000"/>
          <w:sz w:val="28"/>
          <w:szCs w:val="28"/>
        </w:rPr>
      </w:pPr>
      <w:r w:rsidRPr="000403F6">
        <w:rPr>
          <w:rFonts w:ascii="Times New Roman" w:hAnsi="Times New Roman" w:cs="Times New Roman"/>
          <w:sz w:val="28"/>
          <w:szCs w:val="28"/>
        </w:rPr>
        <w:t xml:space="preserve">По сравнению с тем же периодом прошлого года в целом налоговые и неналоговые доходы увеличились </w:t>
      </w:r>
      <w:proofErr w:type="gramStart"/>
      <w:r w:rsidRPr="000403F6">
        <w:rPr>
          <w:rFonts w:ascii="Times New Roman" w:hAnsi="Times New Roman" w:cs="Times New Roman"/>
          <w:sz w:val="28"/>
          <w:szCs w:val="28"/>
        </w:rPr>
        <w:t>на  3503</w:t>
      </w:r>
      <w:proofErr w:type="gramEnd"/>
      <w:r w:rsidRPr="000403F6">
        <w:rPr>
          <w:rFonts w:ascii="Times New Roman" w:hAnsi="Times New Roman" w:cs="Times New Roman"/>
          <w:sz w:val="28"/>
          <w:szCs w:val="28"/>
        </w:rPr>
        <w:t xml:space="preserve">,0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xml:space="preserve">. в основном по налогу на доходы физических лиц и упрощенной системе налогообложения.  </w:t>
      </w:r>
      <w:r w:rsidRPr="000403F6">
        <w:rPr>
          <w:rFonts w:ascii="Times New Roman" w:hAnsi="Times New Roman" w:cs="Times New Roman"/>
          <w:color w:val="000000"/>
          <w:sz w:val="28"/>
          <w:szCs w:val="28"/>
        </w:rPr>
        <w:t> </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Доля налоговых поступлений за 2019 год в общей сумме дохода (91 598,0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xml:space="preserve">.) составляет 15,1 % или 13 830,1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Доля неналоговых 5,4 % или 4 920,4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Доля налоговых и неналоговых доходов в бюджете района составляет 20,5 % или 18 750,5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xml:space="preserve">. </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Безвозмездные поступления составляют 79,5 % или 72 847,5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xml:space="preserve">. </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Наибольший удельный вес в объеме всех доходов занимает налог на доходы физических </w:t>
      </w:r>
      <w:proofErr w:type="gramStart"/>
      <w:r w:rsidRPr="000403F6">
        <w:rPr>
          <w:rFonts w:ascii="Times New Roman" w:hAnsi="Times New Roman" w:cs="Times New Roman"/>
          <w:sz w:val="28"/>
          <w:szCs w:val="28"/>
        </w:rPr>
        <w:t>лиц  7</w:t>
      </w:r>
      <w:proofErr w:type="gramEnd"/>
      <w:r w:rsidRPr="000403F6">
        <w:rPr>
          <w:rFonts w:ascii="Times New Roman" w:hAnsi="Times New Roman" w:cs="Times New Roman"/>
          <w:sz w:val="28"/>
          <w:szCs w:val="28"/>
        </w:rPr>
        <w:t xml:space="preserve"> 787,7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xml:space="preserve">. или 8,5 %. </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За 2019 </w:t>
      </w:r>
      <w:proofErr w:type="gramStart"/>
      <w:r w:rsidRPr="000403F6">
        <w:rPr>
          <w:rFonts w:ascii="Times New Roman" w:hAnsi="Times New Roman" w:cs="Times New Roman"/>
          <w:sz w:val="28"/>
          <w:szCs w:val="28"/>
        </w:rPr>
        <w:t>год  получено</w:t>
      </w:r>
      <w:proofErr w:type="gramEnd"/>
      <w:r w:rsidRPr="000403F6">
        <w:rPr>
          <w:rFonts w:ascii="Times New Roman" w:hAnsi="Times New Roman" w:cs="Times New Roman"/>
          <w:sz w:val="28"/>
          <w:szCs w:val="28"/>
        </w:rPr>
        <w:t xml:space="preserve"> безвозмездных поступлений  72 847,5 тыс.  руб. при годовом плане 73 574,4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xml:space="preserve">. </w:t>
      </w:r>
      <w:proofErr w:type="gramStart"/>
      <w:r w:rsidRPr="000403F6">
        <w:rPr>
          <w:rFonts w:ascii="Times New Roman" w:hAnsi="Times New Roman" w:cs="Times New Roman"/>
          <w:sz w:val="28"/>
          <w:szCs w:val="28"/>
        </w:rPr>
        <w:t>или  99</w:t>
      </w:r>
      <w:proofErr w:type="gramEnd"/>
      <w:r w:rsidRPr="000403F6">
        <w:rPr>
          <w:rFonts w:ascii="Times New Roman" w:hAnsi="Times New Roman" w:cs="Times New Roman"/>
          <w:sz w:val="28"/>
          <w:szCs w:val="28"/>
        </w:rPr>
        <w:t>,0 % , из них:</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дотаций от других бюджетов бюджетной системы </w:t>
      </w:r>
      <w:proofErr w:type="gramStart"/>
      <w:r w:rsidRPr="000403F6">
        <w:rPr>
          <w:rFonts w:ascii="Times New Roman" w:hAnsi="Times New Roman" w:cs="Times New Roman"/>
          <w:sz w:val="28"/>
          <w:szCs w:val="28"/>
        </w:rPr>
        <w:t>РФ  получено</w:t>
      </w:r>
      <w:proofErr w:type="gramEnd"/>
      <w:r w:rsidRPr="000403F6">
        <w:rPr>
          <w:rFonts w:ascii="Times New Roman" w:hAnsi="Times New Roman" w:cs="Times New Roman"/>
          <w:sz w:val="28"/>
          <w:szCs w:val="28"/>
        </w:rPr>
        <w:t xml:space="preserve"> 21 491,8,0 тыс. руб.  при плане 21 491,8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или 100 %;</w:t>
      </w:r>
    </w:p>
    <w:p w:rsidR="000B0A2B" w:rsidRPr="000403F6" w:rsidRDefault="000B0A2B" w:rsidP="000B0A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w:t>
      </w:r>
      <w:r w:rsidRPr="000403F6">
        <w:rPr>
          <w:rFonts w:ascii="Times New Roman" w:hAnsi="Times New Roman" w:cs="Times New Roman"/>
          <w:sz w:val="28"/>
          <w:szCs w:val="28"/>
        </w:rPr>
        <w:t xml:space="preserve">убсидий от других бюджетов бюджетной системы </w:t>
      </w:r>
      <w:proofErr w:type="gramStart"/>
      <w:r w:rsidRPr="000403F6">
        <w:rPr>
          <w:rFonts w:ascii="Times New Roman" w:hAnsi="Times New Roman" w:cs="Times New Roman"/>
          <w:sz w:val="28"/>
          <w:szCs w:val="28"/>
        </w:rPr>
        <w:t>РФ  получено</w:t>
      </w:r>
      <w:proofErr w:type="gramEnd"/>
      <w:r w:rsidRPr="000403F6">
        <w:rPr>
          <w:rFonts w:ascii="Times New Roman" w:hAnsi="Times New Roman" w:cs="Times New Roman"/>
          <w:sz w:val="28"/>
          <w:szCs w:val="28"/>
        </w:rPr>
        <w:t xml:space="preserve"> 42 302,4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xml:space="preserve">. при годовом плане 42 898,0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xml:space="preserve">. или 98,6 %;  </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субвенций от других бюджетов бюджетной системы </w:t>
      </w:r>
      <w:proofErr w:type="gramStart"/>
      <w:r w:rsidRPr="000403F6">
        <w:rPr>
          <w:rFonts w:ascii="Times New Roman" w:hAnsi="Times New Roman" w:cs="Times New Roman"/>
          <w:sz w:val="28"/>
          <w:szCs w:val="28"/>
        </w:rPr>
        <w:t>РФ  получено</w:t>
      </w:r>
      <w:proofErr w:type="gramEnd"/>
      <w:r w:rsidRPr="000403F6">
        <w:rPr>
          <w:rFonts w:ascii="Times New Roman" w:hAnsi="Times New Roman" w:cs="Times New Roman"/>
          <w:sz w:val="28"/>
          <w:szCs w:val="28"/>
        </w:rPr>
        <w:t xml:space="preserve"> 8 216,5 тыс.  руб. при годовом плане 8 347,8 тыс. руб. или 98,4 </w:t>
      </w:r>
      <w:proofErr w:type="gramStart"/>
      <w:r w:rsidRPr="000403F6">
        <w:rPr>
          <w:rFonts w:ascii="Times New Roman" w:hAnsi="Times New Roman" w:cs="Times New Roman"/>
          <w:sz w:val="28"/>
          <w:szCs w:val="28"/>
        </w:rPr>
        <w:t>%.;</w:t>
      </w:r>
      <w:proofErr w:type="gramEnd"/>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 иных межбюджетных трансфертов 582,4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xml:space="preserve">. при годовом плане 582,4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или 100 %;</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 прочих безвозмездных поступлений получено 263,0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xml:space="preserve">. при годовом плане 263,0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или 100 %;</w:t>
      </w:r>
    </w:p>
    <w:p w:rsidR="000B0A2B" w:rsidRDefault="000B0A2B" w:rsidP="000B0A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403F6">
        <w:rPr>
          <w:rFonts w:ascii="Times New Roman" w:hAnsi="Times New Roman" w:cs="Times New Roman"/>
          <w:sz w:val="28"/>
          <w:szCs w:val="28"/>
        </w:rPr>
        <w:t xml:space="preserve">возвращено неиспользованных остатков субвенций прошлых лет (за 2018 </w:t>
      </w:r>
      <w:proofErr w:type="gramStart"/>
      <w:r w:rsidRPr="000403F6">
        <w:rPr>
          <w:rFonts w:ascii="Times New Roman" w:hAnsi="Times New Roman" w:cs="Times New Roman"/>
          <w:sz w:val="28"/>
          <w:szCs w:val="28"/>
        </w:rPr>
        <w:t>год)  8</w:t>
      </w:r>
      <w:proofErr w:type="gramEnd"/>
      <w:r w:rsidRPr="000403F6">
        <w:rPr>
          <w:rFonts w:ascii="Times New Roman" w:hAnsi="Times New Roman" w:cs="Times New Roman"/>
          <w:sz w:val="28"/>
          <w:szCs w:val="28"/>
        </w:rPr>
        <w:t xml:space="preserve">,6 тыс. руб. </w:t>
      </w:r>
    </w:p>
    <w:p w:rsidR="000B0A2B" w:rsidRPr="000B0A2B" w:rsidRDefault="000B0A2B" w:rsidP="000B0A2B">
      <w:pPr>
        <w:spacing w:after="0" w:line="240" w:lineRule="auto"/>
        <w:ind w:firstLine="709"/>
        <w:jc w:val="both"/>
        <w:rPr>
          <w:rFonts w:ascii="Times New Roman" w:hAnsi="Times New Roman" w:cs="Times New Roman"/>
          <w:sz w:val="28"/>
          <w:szCs w:val="28"/>
        </w:rPr>
      </w:pPr>
    </w:p>
    <w:tbl>
      <w:tblPr>
        <w:tblW w:w="9681" w:type="dxa"/>
        <w:tblInd w:w="95" w:type="dxa"/>
        <w:tblLook w:val="04A0" w:firstRow="1" w:lastRow="0" w:firstColumn="1" w:lastColumn="0" w:noHBand="0" w:noVBand="1"/>
      </w:tblPr>
      <w:tblGrid>
        <w:gridCol w:w="4367"/>
        <w:gridCol w:w="1933"/>
        <w:gridCol w:w="1933"/>
        <w:gridCol w:w="1448"/>
      </w:tblGrid>
      <w:tr w:rsidR="000B0A2B" w:rsidRPr="000403F6" w:rsidTr="00F933B4">
        <w:trPr>
          <w:trHeight w:val="2252"/>
        </w:trPr>
        <w:tc>
          <w:tcPr>
            <w:tcW w:w="4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A2B" w:rsidRPr="00F933B4" w:rsidRDefault="000B0A2B" w:rsidP="00F933B4">
            <w:pPr>
              <w:rPr>
                <w:rFonts w:ascii="Times New Roman" w:eastAsia="Times New Roman" w:hAnsi="Times New Roman" w:cs="Times New Roman"/>
                <w:sz w:val="24"/>
                <w:szCs w:val="24"/>
              </w:rPr>
            </w:pPr>
            <w:r w:rsidRPr="00F933B4">
              <w:rPr>
                <w:rFonts w:ascii="Times New Roman" w:eastAsia="Times New Roman" w:hAnsi="Times New Roman" w:cs="Times New Roman"/>
                <w:sz w:val="24"/>
                <w:szCs w:val="24"/>
              </w:rPr>
              <w:t>Наименование доходов бюджетов</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rsidR="000B0A2B" w:rsidRPr="00F933B4" w:rsidRDefault="000B0A2B" w:rsidP="00F933B4">
            <w:pPr>
              <w:jc w:val="center"/>
              <w:rPr>
                <w:rFonts w:ascii="Times New Roman" w:eastAsia="Times New Roman" w:hAnsi="Times New Roman" w:cs="Times New Roman"/>
                <w:sz w:val="24"/>
                <w:szCs w:val="24"/>
              </w:rPr>
            </w:pPr>
            <w:r w:rsidRPr="00F933B4">
              <w:rPr>
                <w:rFonts w:ascii="Times New Roman" w:eastAsia="Times New Roman" w:hAnsi="Times New Roman" w:cs="Times New Roman"/>
                <w:sz w:val="24"/>
                <w:szCs w:val="24"/>
              </w:rPr>
              <w:t>Уточненный объем доходов бюджета муниципального района, утвержденный на последнюю дату</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rsidR="000B0A2B" w:rsidRPr="00F933B4" w:rsidRDefault="000B0A2B" w:rsidP="00F933B4">
            <w:pPr>
              <w:jc w:val="center"/>
              <w:rPr>
                <w:rFonts w:ascii="Times New Roman" w:eastAsia="Times New Roman" w:hAnsi="Times New Roman" w:cs="Times New Roman"/>
                <w:sz w:val="24"/>
                <w:szCs w:val="24"/>
              </w:rPr>
            </w:pPr>
            <w:r w:rsidRPr="00F933B4">
              <w:rPr>
                <w:rFonts w:ascii="Times New Roman" w:eastAsia="Times New Roman" w:hAnsi="Times New Roman" w:cs="Times New Roman"/>
                <w:sz w:val="24"/>
                <w:szCs w:val="24"/>
              </w:rPr>
              <w:t>Фактический объем доходов бюджета муниципального района на 01.01.2020 года</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0B0A2B" w:rsidRPr="00F933B4" w:rsidRDefault="000B0A2B" w:rsidP="00F933B4">
            <w:pPr>
              <w:jc w:val="center"/>
              <w:rPr>
                <w:rFonts w:ascii="Times New Roman" w:eastAsia="Times New Roman" w:hAnsi="Times New Roman" w:cs="Times New Roman"/>
                <w:sz w:val="24"/>
                <w:szCs w:val="24"/>
              </w:rPr>
            </w:pPr>
            <w:r w:rsidRPr="00F933B4">
              <w:rPr>
                <w:rFonts w:ascii="Times New Roman" w:eastAsia="Times New Roman" w:hAnsi="Times New Roman" w:cs="Times New Roman"/>
                <w:sz w:val="24"/>
                <w:szCs w:val="24"/>
              </w:rPr>
              <w:t>% исполнения</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vAlign w:val="center"/>
            <w:hideMark/>
          </w:tcPr>
          <w:p w:rsidR="000B0A2B" w:rsidRPr="00F933B4" w:rsidRDefault="000B0A2B" w:rsidP="00F933B4">
            <w:pPr>
              <w:rPr>
                <w:rFonts w:ascii="Times New Roman" w:hAnsi="Times New Roman" w:cs="Times New Roman"/>
                <w:b/>
                <w:bCs/>
                <w:sz w:val="24"/>
                <w:szCs w:val="24"/>
              </w:rPr>
            </w:pPr>
            <w:r w:rsidRPr="00F933B4">
              <w:rPr>
                <w:rFonts w:ascii="Times New Roman" w:hAnsi="Times New Roman" w:cs="Times New Roman"/>
                <w:b/>
                <w:bCs/>
                <w:sz w:val="24"/>
                <w:szCs w:val="24"/>
              </w:rPr>
              <w:t>НАЛОГОВЫЕ И НЕНАЛОГОВЫЕ ДОХОДЫ, всего:</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17 422,9</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18 750,5</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107,6%</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vAlign w:val="center"/>
            <w:hideMark/>
          </w:tcPr>
          <w:p w:rsidR="000B0A2B" w:rsidRPr="00F933B4" w:rsidRDefault="000B0A2B" w:rsidP="00F933B4">
            <w:pPr>
              <w:rPr>
                <w:rFonts w:ascii="Times New Roman" w:hAnsi="Times New Roman" w:cs="Times New Roman"/>
                <w:b/>
                <w:bCs/>
                <w:sz w:val="24"/>
                <w:szCs w:val="24"/>
              </w:rPr>
            </w:pPr>
            <w:r w:rsidRPr="00F933B4">
              <w:rPr>
                <w:rFonts w:ascii="Times New Roman" w:hAnsi="Times New Roman" w:cs="Times New Roman"/>
                <w:b/>
                <w:bCs/>
                <w:sz w:val="24"/>
                <w:szCs w:val="24"/>
              </w:rPr>
              <w:t xml:space="preserve">1. Налоговые доходы, в </w:t>
            </w:r>
            <w:proofErr w:type="spellStart"/>
            <w:r w:rsidRPr="00F933B4">
              <w:rPr>
                <w:rFonts w:ascii="Times New Roman" w:hAnsi="Times New Roman" w:cs="Times New Roman"/>
                <w:b/>
                <w:bCs/>
                <w:sz w:val="24"/>
                <w:szCs w:val="24"/>
              </w:rPr>
              <w:t>т.ч</w:t>
            </w:r>
            <w:proofErr w:type="spellEnd"/>
            <w:r w:rsidRPr="00F933B4">
              <w:rPr>
                <w:rFonts w:ascii="Times New Roman" w:hAnsi="Times New Roman" w:cs="Times New Roman"/>
                <w:b/>
                <w:bCs/>
                <w:sz w:val="24"/>
                <w:szCs w:val="24"/>
              </w:rPr>
              <w:t>.</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12 568,7</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13 830,1</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110,0%</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Налог на доходы физических лиц</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7 195,6</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7 787,7</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108,2%</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Акцизы, реализуемые на территории РФ</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1 369,1</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1 648,6</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120,4%</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Единый налог на вмененный доход для отдельных видов деятельности</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1 295,8</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1 299,6</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100,3%</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 xml:space="preserve">Налог, взимаемый в связи с применением упрощенной системы налогообложения (в </w:t>
            </w:r>
            <w:proofErr w:type="spellStart"/>
            <w:r w:rsidRPr="00F933B4">
              <w:rPr>
                <w:rFonts w:ascii="Times New Roman" w:hAnsi="Times New Roman" w:cs="Times New Roman"/>
                <w:sz w:val="24"/>
                <w:szCs w:val="24"/>
              </w:rPr>
              <w:t>т.ч</w:t>
            </w:r>
            <w:proofErr w:type="spellEnd"/>
            <w:r w:rsidRPr="00F933B4">
              <w:rPr>
                <w:rFonts w:ascii="Times New Roman" w:hAnsi="Times New Roman" w:cs="Times New Roman"/>
                <w:sz w:val="24"/>
                <w:szCs w:val="24"/>
              </w:rPr>
              <w:t>. патент)</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2 232,4</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2 605,5</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116,7%</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Единый сельскохозяйственный налог</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14,1</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14,2</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100,7%</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Налог на имущество организаций</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198,5</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200,1</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100,8%</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Государственная пошлина</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263,2</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274,4</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104,3%</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b/>
                <w:bCs/>
                <w:sz w:val="24"/>
                <w:szCs w:val="24"/>
              </w:rPr>
            </w:pPr>
            <w:r w:rsidRPr="00F933B4">
              <w:rPr>
                <w:rFonts w:ascii="Times New Roman" w:hAnsi="Times New Roman" w:cs="Times New Roman"/>
                <w:b/>
                <w:bCs/>
                <w:sz w:val="24"/>
                <w:szCs w:val="24"/>
              </w:rPr>
              <w:t>2. Неналоговые доходы</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4 854,2</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4 920,4</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101,4%</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3E70EF" w:rsidP="00F933B4">
            <w:pPr>
              <w:rPr>
                <w:rFonts w:ascii="Times New Roman" w:hAnsi="Times New Roman" w:cs="Times New Roman"/>
                <w:sz w:val="24"/>
                <w:szCs w:val="24"/>
              </w:rPr>
            </w:pPr>
            <w:r>
              <w:rPr>
                <w:rFonts w:ascii="Times New Roman" w:hAnsi="Times New Roman" w:cs="Times New Roman"/>
                <w:sz w:val="24"/>
                <w:szCs w:val="24"/>
              </w:rPr>
              <w:t>Доходы</w:t>
            </w:r>
            <w:r w:rsidR="000B0A2B" w:rsidRPr="00F933B4">
              <w:rPr>
                <w:rFonts w:ascii="Times New Roman" w:hAnsi="Times New Roman" w:cs="Times New Roman"/>
                <w:sz w:val="24"/>
                <w:szCs w:val="24"/>
              </w:rPr>
              <w:t>, полученные в виде арендной платы за земельные участки</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562,8</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567,7</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100,9%</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Доходы от сдачи в аренду имущества, прочие доходы от использования имущества</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456,0</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474,1</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104,0%</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Платежи при пользовании природными ресурсами</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12,4</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13,3</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107,3%</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Доходы от оказания платных услуг</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1 897,8</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1 935,0</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102,0%</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Доходы от компенсации затрат</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1 696,1</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1 696,1</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100,0%</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Доходы от продажи имущества и земельных участков</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36,6</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36,6</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100,0%</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Штрафы</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192,5</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197,6</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102,6%</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Прочие неналоговые доходы</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0,0</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0,0</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b/>
                <w:bCs/>
                <w:sz w:val="24"/>
                <w:szCs w:val="24"/>
              </w:rPr>
            </w:pPr>
            <w:r w:rsidRPr="00F933B4">
              <w:rPr>
                <w:rFonts w:ascii="Times New Roman" w:hAnsi="Times New Roman" w:cs="Times New Roman"/>
                <w:b/>
                <w:bCs/>
                <w:sz w:val="24"/>
                <w:szCs w:val="24"/>
              </w:rPr>
              <w:t>3. Безвозмездные поступления (без внутренних оборотов)</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73 574,4</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72 847,5</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99,0%</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b/>
                <w:bCs/>
                <w:sz w:val="24"/>
                <w:szCs w:val="24"/>
              </w:rPr>
            </w:pPr>
            <w:r w:rsidRPr="00F933B4">
              <w:rPr>
                <w:rFonts w:ascii="Times New Roman" w:hAnsi="Times New Roman" w:cs="Times New Roman"/>
                <w:b/>
                <w:bCs/>
                <w:sz w:val="24"/>
                <w:szCs w:val="24"/>
              </w:rPr>
              <w:t>в том числе:</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Дотация на выравнивание</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21 491,8</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21 491,8</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100,0%</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000000" w:fill="FFFFFF"/>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субсидии</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42 898,0</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42 302,4</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98,6%</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субвенции</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8 347,8</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8 216,5</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98,4%</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0B0A2B" w:rsidP="00F933B4">
            <w:pPr>
              <w:rPr>
                <w:rFonts w:ascii="Times New Roman" w:hAnsi="Times New Roman" w:cs="Times New Roman"/>
                <w:sz w:val="24"/>
                <w:szCs w:val="24"/>
              </w:rPr>
            </w:pPr>
            <w:r w:rsidRPr="00F933B4">
              <w:rPr>
                <w:rFonts w:ascii="Times New Roman" w:hAnsi="Times New Roman" w:cs="Times New Roman"/>
                <w:sz w:val="24"/>
                <w:szCs w:val="24"/>
              </w:rPr>
              <w:t>Иные межбюджетные трансферты</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582,4</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582,4</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100,0%</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hideMark/>
          </w:tcPr>
          <w:p w:rsidR="000B0A2B" w:rsidRPr="00F933B4" w:rsidRDefault="003E70EF" w:rsidP="00F933B4">
            <w:pPr>
              <w:rPr>
                <w:rFonts w:ascii="Times New Roman" w:hAnsi="Times New Roman" w:cs="Times New Roman"/>
                <w:sz w:val="24"/>
                <w:szCs w:val="24"/>
              </w:rPr>
            </w:pPr>
            <w:r>
              <w:rPr>
                <w:rFonts w:ascii="Times New Roman" w:hAnsi="Times New Roman" w:cs="Times New Roman"/>
                <w:sz w:val="24"/>
                <w:szCs w:val="24"/>
              </w:rPr>
              <w:t xml:space="preserve">Прочие </w:t>
            </w:r>
            <w:r w:rsidR="000B0A2B" w:rsidRPr="00F933B4">
              <w:rPr>
                <w:rFonts w:ascii="Times New Roman" w:hAnsi="Times New Roman" w:cs="Times New Roman"/>
                <w:sz w:val="24"/>
                <w:szCs w:val="24"/>
              </w:rPr>
              <w:t>безвозмездные поступления</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263,0</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263,0</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F933B4">
            <w:pPr>
              <w:jc w:val="center"/>
              <w:rPr>
                <w:rFonts w:ascii="Times New Roman" w:hAnsi="Times New Roman" w:cs="Times New Roman"/>
                <w:sz w:val="24"/>
                <w:szCs w:val="24"/>
              </w:rPr>
            </w:pPr>
            <w:r w:rsidRPr="00F933B4">
              <w:rPr>
                <w:rFonts w:ascii="Times New Roman" w:hAnsi="Times New Roman" w:cs="Times New Roman"/>
                <w:sz w:val="24"/>
                <w:szCs w:val="24"/>
              </w:rPr>
              <w:t>100,0%</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noWrap/>
            <w:hideMark/>
          </w:tcPr>
          <w:p w:rsidR="000B0A2B" w:rsidRPr="00F933B4" w:rsidRDefault="000B0A2B" w:rsidP="00F933B4">
            <w:pPr>
              <w:rPr>
                <w:rFonts w:ascii="Times New Roman" w:hAnsi="Times New Roman" w:cs="Times New Roman"/>
                <w:b/>
                <w:bCs/>
                <w:sz w:val="24"/>
                <w:szCs w:val="24"/>
              </w:rPr>
            </w:pPr>
            <w:r w:rsidRPr="00F933B4">
              <w:rPr>
                <w:rFonts w:ascii="Times New Roman" w:hAnsi="Times New Roman" w:cs="Times New Roman"/>
                <w:b/>
                <w:bCs/>
                <w:sz w:val="24"/>
                <w:szCs w:val="24"/>
              </w:rPr>
              <w:t>5. Возврат остатков субсидий, субвенций</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AF1D87">
            <w:pPr>
              <w:jc w:val="center"/>
              <w:rPr>
                <w:rFonts w:ascii="Times New Roman" w:hAnsi="Times New Roman" w:cs="Times New Roman"/>
                <w:sz w:val="24"/>
                <w:szCs w:val="24"/>
              </w:rPr>
            </w:pPr>
            <w:r w:rsidRPr="00F933B4">
              <w:rPr>
                <w:rFonts w:ascii="Times New Roman" w:hAnsi="Times New Roman" w:cs="Times New Roman"/>
                <w:sz w:val="24"/>
                <w:szCs w:val="24"/>
              </w:rPr>
              <w:t>-8,6</w:t>
            </w:r>
          </w:p>
        </w:tc>
        <w:tc>
          <w:tcPr>
            <w:tcW w:w="1888" w:type="dxa"/>
            <w:tcBorders>
              <w:top w:val="nil"/>
              <w:left w:val="nil"/>
              <w:bottom w:val="single" w:sz="4" w:space="0" w:color="auto"/>
              <w:right w:val="single" w:sz="4" w:space="0" w:color="auto"/>
            </w:tcBorders>
            <w:shd w:val="clear" w:color="auto" w:fill="auto"/>
            <w:hideMark/>
          </w:tcPr>
          <w:p w:rsidR="000B0A2B" w:rsidRPr="00F933B4" w:rsidRDefault="000B0A2B" w:rsidP="00AF1D87">
            <w:pPr>
              <w:jc w:val="center"/>
              <w:rPr>
                <w:rFonts w:ascii="Times New Roman" w:hAnsi="Times New Roman" w:cs="Times New Roman"/>
                <w:sz w:val="24"/>
                <w:szCs w:val="24"/>
              </w:rPr>
            </w:pPr>
            <w:r w:rsidRPr="00F933B4">
              <w:rPr>
                <w:rFonts w:ascii="Times New Roman" w:hAnsi="Times New Roman" w:cs="Times New Roman"/>
                <w:sz w:val="24"/>
                <w:szCs w:val="24"/>
              </w:rPr>
              <w:t>-8,6</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AF1D87">
            <w:pPr>
              <w:jc w:val="center"/>
              <w:rPr>
                <w:rFonts w:ascii="Times New Roman" w:hAnsi="Times New Roman" w:cs="Times New Roman"/>
                <w:sz w:val="24"/>
                <w:szCs w:val="24"/>
              </w:rPr>
            </w:pPr>
            <w:r w:rsidRPr="00F933B4">
              <w:rPr>
                <w:rFonts w:ascii="Times New Roman" w:hAnsi="Times New Roman" w:cs="Times New Roman"/>
                <w:sz w:val="24"/>
                <w:szCs w:val="24"/>
              </w:rPr>
              <w:t>100,0%</w:t>
            </w:r>
          </w:p>
        </w:tc>
      </w:tr>
      <w:tr w:rsidR="000B0A2B" w:rsidRPr="000403F6" w:rsidTr="003E70EF">
        <w:trPr>
          <w:trHeight w:val="2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0B0A2B" w:rsidRPr="00F933B4" w:rsidRDefault="000B0A2B" w:rsidP="00F933B4">
            <w:pPr>
              <w:rPr>
                <w:rFonts w:ascii="Times New Roman" w:hAnsi="Times New Roman" w:cs="Times New Roman"/>
                <w:b/>
                <w:bCs/>
                <w:sz w:val="24"/>
                <w:szCs w:val="24"/>
              </w:rPr>
            </w:pPr>
            <w:r w:rsidRPr="00F933B4">
              <w:rPr>
                <w:rFonts w:ascii="Times New Roman" w:hAnsi="Times New Roman" w:cs="Times New Roman"/>
                <w:b/>
                <w:bCs/>
                <w:sz w:val="24"/>
                <w:szCs w:val="24"/>
              </w:rPr>
              <w:t>Всего доходов:</w:t>
            </w:r>
          </w:p>
        </w:tc>
        <w:tc>
          <w:tcPr>
            <w:tcW w:w="1888" w:type="dxa"/>
            <w:tcBorders>
              <w:top w:val="nil"/>
              <w:left w:val="nil"/>
              <w:bottom w:val="single" w:sz="4" w:space="0" w:color="auto"/>
              <w:right w:val="single" w:sz="4" w:space="0" w:color="auto"/>
            </w:tcBorders>
            <w:shd w:val="clear" w:color="auto" w:fill="auto"/>
            <w:noWrap/>
            <w:hideMark/>
          </w:tcPr>
          <w:p w:rsidR="000B0A2B" w:rsidRPr="00F933B4" w:rsidRDefault="000B0A2B" w:rsidP="00AF1D87">
            <w:pPr>
              <w:jc w:val="center"/>
              <w:rPr>
                <w:rFonts w:ascii="Times New Roman" w:hAnsi="Times New Roman" w:cs="Times New Roman"/>
                <w:sz w:val="24"/>
                <w:szCs w:val="24"/>
              </w:rPr>
            </w:pPr>
            <w:r w:rsidRPr="00F933B4">
              <w:rPr>
                <w:rFonts w:ascii="Times New Roman" w:hAnsi="Times New Roman" w:cs="Times New Roman"/>
                <w:sz w:val="24"/>
                <w:szCs w:val="24"/>
              </w:rPr>
              <w:t>90 997,3</w:t>
            </w:r>
          </w:p>
        </w:tc>
        <w:tc>
          <w:tcPr>
            <w:tcW w:w="1888" w:type="dxa"/>
            <w:tcBorders>
              <w:top w:val="nil"/>
              <w:left w:val="nil"/>
              <w:bottom w:val="single" w:sz="4" w:space="0" w:color="auto"/>
              <w:right w:val="single" w:sz="4" w:space="0" w:color="auto"/>
            </w:tcBorders>
            <w:shd w:val="clear" w:color="auto" w:fill="auto"/>
            <w:noWrap/>
            <w:hideMark/>
          </w:tcPr>
          <w:p w:rsidR="000B0A2B" w:rsidRPr="00F933B4" w:rsidRDefault="000B0A2B" w:rsidP="00AF1D87">
            <w:pPr>
              <w:jc w:val="center"/>
              <w:rPr>
                <w:rFonts w:ascii="Times New Roman" w:hAnsi="Times New Roman" w:cs="Times New Roman"/>
                <w:sz w:val="24"/>
                <w:szCs w:val="24"/>
              </w:rPr>
            </w:pPr>
            <w:r w:rsidRPr="00F933B4">
              <w:rPr>
                <w:rFonts w:ascii="Times New Roman" w:hAnsi="Times New Roman" w:cs="Times New Roman"/>
                <w:sz w:val="24"/>
                <w:szCs w:val="24"/>
              </w:rPr>
              <w:t>91 598,0</w:t>
            </w:r>
          </w:p>
        </w:tc>
        <w:tc>
          <w:tcPr>
            <w:tcW w:w="1538" w:type="dxa"/>
            <w:tcBorders>
              <w:top w:val="nil"/>
              <w:left w:val="nil"/>
              <w:bottom w:val="single" w:sz="4" w:space="0" w:color="auto"/>
              <w:right w:val="single" w:sz="4" w:space="0" w:color="auto"/>
            </w:tcBorders>
            <w:shd w:val="clear" w:color="auto" w:fill="auto"/>
            <w:hideMark/>
          </w:tcPr>
          <w:p w:rsidR="000B0A2B" w:rsidRPr="00F933B4" w:rsidRDefault="000B0A2B" w:rsidP="00AF1D87">
            <w:pPr>
              <w:jc w:val="center"/>
              <w:rPr>
                <w:rFonts w:ascii="Times New Roman" w:hAnsi="Times New Roman" w:cs="Times New Roman"/>
                <w:sz w:val="24"/>
                <w:szCs w:val="24"/>
              </w:rPr>
            </w:pPr>
            <w:r w:rsidRPr="00F933B4">
              <w:rPr>
                <w:rFonts w:ascii="Times New Roman" w:hAnsi="Times New Roman" w:cs="Times New Roman"/>
                <w:sz w:val="24"/>
                <w:szCs w:val="24"/>
              </w:rPr>
              <w:t>100,7%</w:t>
            </w:r>
          </w:p>
        </w:tc>
      </w:tr>
    </w:tbl>
    <w:p w:rsidR="000B0A2B" w:rsidRPr="000403F6" w:rsidRDefault="000B0A2B" w:rsidP="00D12347">
      <w:pPr>
        <w:spacing w:after="0"/>
        <w:ind w:firstLine="540"/>
        <w:jc w:val="both"/>
        <w:rPr>
          <w:rFonts w:ascii="Times New Roman" w:hAnsi="Times New Roman" w:cs="Times New Roman"/>
          <w:color w:val="000000"/>
          <w:sz w:val="28"/>
          <w:szCs w:val="28"/>
          <w:highlight w:val="yellow"/>
        </w:rPr>
      </w:pPr>
    </w:p>
    <w:p w:rsidR="000B0A2B" w:rsidRPr="000403F6" w:rsidRDefault="000B0A2B" w:rsidP="000B0A2B">
      <w:pPr>
        <w:pStyle w:val="a6"/>
        <w:ind w:firstLine="709"/>
        <w:jc w:val="both"/>
        <w:rPr>
          <w:b w:val="0"/>
          <w:szCs w:val="28"/>
        </w:rPr>
      </w:pPr>
      <w:r w:rsidRPr="000403F6">
        <w:rPr>
          <w:szCs w:val="28"/>
        </w:rPr>
        <w:t xml:space="preserve">Изменения по бюджетным назначениям бюджета Богородского муниципального района вносились в течение 2019 года 13 раз (от </w:t>
      </w:r>
      <w:r w:rsidR="003E70EF">
        <w:rPr>
          <w:b w:val="0"/>
          <w:szCs w:val="28"/>
        </w:rPr>
        <w:t xml:space="preserve">20.02.2019 № 39/204; от 27.02.2019 </w:t>
      </w:r>
      <w:r w:rsidRPr="000403F6">
        <w:rPr>
          <w:b w:val="0"/>
          <w:szCs w:val="28"/>
        </w:rPr>
        <w:t>№ 40/214; от 27.03.2019 № 41/216; от 24.04.2019 № 43/227; от 22.05.2019 № 44/231; 19.06.2019 № 45/234; 10.07.2019 № 46/239; 14.08.2019 № 47/242; 18.09.2019 № 1/23; от 16.10.2019 № 3/26; 13.11.2019 № 8/38; от 22.11.2019 № 9/55; 20.12.2019 № 12/72).</w:t>
      </w:r>
    </w:p>
    <w:p w:rsidR="000B0A2B" w:rsidRPr="00F933B4" w:rsidRDefault="000B0A2B" w:rsidP="00F933B4">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Первоначальные плановые назначения бюджета Богородского муниципального района по доходам на 2019 составили 75 193,7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xml:space="preserve">., в том числе налоговые и неналоговые доходы 17 064,2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безвозмездные</w:t>
      </w:r>
      <w:r w:rsidR="00F933B4">
        <w:rPr>
          <w:rFonts w:ascii="Times New Roman" w:hAnsi="Times New Roman" w:cs="Times New Roman"/>
          <w:sz w:val="28"/>
          <w:szCs w:val="28"/>
        </w:rPr>
        <w:t xml:space="preserve"> поступления 58 129,5 </w:t>
      </w:r>
      <w:proofErr w:type="spellStart"/>
      <w:r w:rsidR="00F933B4">
        <w:rPr>
          <w:rFonts w:ascii="Times New Roman" w:hAnsi="Times New Roman" w:cs="Times New Roman"/>
          <w:sz w:val="28"/>
          <w:szCs w:val="28"/>
        </w:rPr>
        <w:t>тыс.руб</w:t>
      </w:r>
      <w:proofErr w:type="spellEnd"/>
      <w:r w:rsidR="00F933B4">
        <w:rPr>
          <w:rFonts w:ascii="Times New Roman" w:hAnsi="Times New Roman" w:cs="Times New Roman"/>
          <w:sz w:val="28"/>
          <w:szCs w:val="28"/>
        </w:rPr>
        <w:t xml:space="preserve">. </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Общая сумма поправок по бюджету 2019 года составила в сторону увеличения</w:t>
      </w:r>
      <w:r>
        <w:rPr>
          <w:rFonts w:ascii="Times New Roman" w:hAnsi="Times New Roman" w:cs="Times New Roman"/>
          <w:sz w:val="28"/>
          <w:szCs w:val="28"/>
        </w:rPr>
        <w:t xml:space="preserve">     </w:t>
      </w:r>
      <w:r w:rsidRPr="000403F6">
        <w:rPr>
          <w:rFonts w:ascii="Times New Roman" w:hAnsi="Times New Roman" w:cs="Times New Roman"/>
          <w:sz w:val="28"/>
          <w:szCs w:val="28"/>
        </w:rPr>
        <w:t xml:space="preserve"> + 15 803,6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xml:space="preserve">., в том числе за </w:t>
      </w:r>
      <w:proofErr w:type="gramStart"/>
      <w:r w:rsidRPr="000403F6">
        <w:rPr>
          <w:rFonts w:ascii="Times New Roman" w:hAnsi="Times New Roman" w:cs="Times New Roman"/>
          <w:sz w:val="28"/>
          <w:szCs w:val="28"/>
        </w:rPr>
        <w:t>счет :</w:t>
      </w:r>
      <w:proofErr w:type="gramEnd"/>
    </w:p>
    <w:p w:rsidR="000B0A2B" w:rsidRPr="000403F6" w:rsidRDefault="000B0A2B" w:rsidP="000B0A2B">
      <w:pPr>
        <w:spacing w:after="0" w:line="240" w:lineRule="auto"/>
        <w:ind w:left="709"/>
        <w:jc w:val="both"/>
        <w:rPr>
          <w:rFonts w:ascii="Times New Roman" w:hAnsi="Times New Roman" w:cs="Times New Roman"/>
          <w:sz w:val="28"/>
          <w:szCs w:val="28"/>
        </w:rPr>
      </w:pPr>
      <w:r w:rsidRPr="000403F6">
        <w:rPr>
          <w:rFonts w:ascii="Times New Roman" w:hAnsi="Times New Roman" w:cs="Times New Roman"/>
          <w:sz w:val="28"/>
          <w:szCs w:val="28"/>
        </w:rPr>
        <w:t xml:space="preserve">налоговых и неналоговых доходов в сумме + 358,7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xml:space="preserve">. </w:t>
      </w:r>
    </w:p>
    <w:p w:rsidR="000B0A2B" w:rsidRPr="000403F6" w:rsidRDefault="000B0A2B" w:rsidP="000B0A2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б</w:t>
      </w:r>
      <w:r w:rsidRPr="000403F6">
        <w:rPr>
          <w:rFonts w:ascii="Times New Roman" w:hAnsi="Times New Roman" w:cs="Times New Roman"/>
          <w:sz w:val="28"/>
          <w:szCs w:val="28"/>
        </w:rPr>
        <w:t>езвозмездных поступлений + 15 444,9 тыс. руб.</w:t>
      </w:r>
    </w:p>
    <w:p w:rsidR="000B0A2B" w:rsidRPr="000B0A2B"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С учетом поправок все доходы бюджета составили 90 997,3 тыс. руб., в том числе налоговые и неналоговые доходы 17 422,9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xml:space="preserve">., безвозмездные поступления 73 574,4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По состоянию на 01.01.2020 года по консолидированному бюджету Богородского муниципального района числится недоимка в сумме 1175,1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Наибольшие суммы недоимки:</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по упрощенной системе налогообложения 577,2 тыс. руб.; </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земельному налогу 191,3 тыс. руб.; </w:t>
      </w:r>
    </w:p>
    <w:p w:rsidR="000B0A2B" w:rsidRPr="000403F6" w:rsidRDefault="00AF1D87" w:rsidP="000B0A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арендной плате за землю</w:t>
      </w:r>
      <w:r w:rsidR="000B0A2B" w:rsidRPr="000403F6">
        <w:rPr>
          <w:rFonts w:ascii="Times New Roman" w:hAnsi="Times New Roman" w:cs="Times New Roman"/>
          <w:sz w:val="28"/>
          <w:szCs w:val="28"/>
        </w:rPr>
        <w:t xml:space="preserve"> 181,7 </w:t>
      </w:r>
      <w:proofErr w:type="spellStart"/>
      <w:r w:rsidR="000B0A2B" w:rsidRPr="000403F6">
        <w:rPr>
          <w:rFonts w:ascii="Times New Roman" w:hAnsi="Times New Roman" w:cs="Times New Roman"/>
          <w:sz w:val="28"/>
          <w:szCs w:val="28"/>
        </w:rPr>
        <w:t>тыс.руб</w:t>
      </w:r>
      <w:proofErr w:type="spellEnd"/>
      <w:r w:rsidR="000B0A2B" w:rsidRPr="000403F6">
        <w:rPr>
          <w:rFonts w:ascii="Times New Roman" w:hAnsi="Times New Roman" w:cs="Times New Roman"/>
          <w:sz w:val="28"/>
          <w:szCs w:val="28"/>
        </w:rPr>
        <w:t xml:space="preserve">.; </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налогу на имущество физических </w:t>
      </w:r>
      <w:proofErr w:type="gramStart"/>
      <w:r w:rsidRPr="000403F6">
        <w:rPr>
          <w:rFonts w:ascii="Times New Roman" w:hAnsi="Times New Roman" w:cs="Times New Roman"/>
          <w:sz w:val="28"/>
          <w:szCs w:val="28"/>
        </w:rPr>
        <w:t>лиц  142</w:t>
      </w:r>
      <w:proofErr w:type="gramEnd"/>
      <w:r w:rsidRPr="000403F6">
        <w:rPr>
          <w:rFonts w:ascii="Times New Roman" w:hAnsi="Times New Roman" w:cs="Times New Roman"/>
          <w:sz w:val="28"/>
          <w:szCs w:val="28"/>
        </w:rPr>
        <w:t xml:space="preserve">,1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По сравнению с началом года вся недоимка снизилась на 1359,0 </w:t>
      </w:r>
      <w:proofErr w:type="spellStart"/>
      <w:proofErr w:type="gram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w:t>
      </w:r>
      <w:proofErr w:type="gramEnd"/>
      <w:r w:rsidRPr="000403F6">
        <w:rPr>
          <w:rFonts w:ascii="Times New Roman" w:hAnsi="Times New Roman" w:cs="Times New Roman"/>
          <w:sz w:val="28"/>
          <w:szCs w:val="28"/>
        </w:rPr>
        <w:t xml:space="preserve"> в основном по упрощенной системе налогообложения.</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Вопросы снижения задолженности в течение 2019 года постоянно держ</w:t>
      </w:r>
      <w:r w:rsidR="00AF1D87">
        <w:rPr>
          <w:rFonts w:ascii="Times New Roman" w:hAnsi="Times New Roman" w:cs="Times New Roman"/>
          <w:sz w:val="28"/>
          <w:szCs w:val="28"/>
        </w:rPr>
        <w:t xml:space="preserve">ались на контроле. За 2019 год </w:t>
      </w:r>
      <w:r w:rsidRPr="000403F6">
        <w:rPr>
          <w:rFonts w:ascii="Times New Roman" w:hAnsi="Times New Roman" w:cs="Times New Roman"/>
          <w:sz w:val="28"/>
          <w:szCs w:val="28"/>
        </w:rPr>
        <w:t xml:space="preserve">проведено 17 заседаний межведомственной координационной </w:t>
      </w:r>
      <w:proofErr w:type="gramStart"/>
      <w:r w:rsidRPr="000403F6">
        <w:rPr>
          <w:rFonts w:ascii="Times New Roman" w:hAnsi="Times New Roman" w:cs="Times New Roman"/>
          <w:sz w:val="28"/>
          <w:szCs w:val="28"/>
        </w:rPr>
        <w:t>комиссии  по</w:t>
      </w:r>
      <w:proofErr w:type="gramEnd"/>
      <w:r w:rsidRPr="000403F6">
        <w:rPr>
          <w:rFonts w:ascii="Times New Roman" w:hAnsi="Times New Roman" w:cs="Times New Roman"/>
          <w:sz w:val="28"/>
          <w:szCs w:val="28"/>
        </w:rPr>
        <w:t xml:space="preserve"> обеспечению поступления налоговых и неналоговых платежей в бюджет, по вопросам формирования налоговой базы по земельному налогу, легализации заработной платы, в том числе:</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 вопросы сокращения недоимки и повышения поступлений в доход бюджета рассматривались на 12 заседаниях комиссии и на 4 выездных заседаниях;</w:t>
      </w:r>
    </w:p>
    <w:p w:rsidR="000B0A2B" w:rsidRPr="000403F6" w:rsidRDefault="000B0A2B" w:rsidP="000B0A2B">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 вопросы легализации заработной платы рассматривались на 4 заседаниях комиссии. </w:t>
      </w:r>
    </w:p>
    <w:p w:rsidR="000B0A2B" w:rsidRPr="000403F6" w:rsidRDefault="000B0A2B" w:rsidP="00671098">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На заседания комиссии по вопросам сокращения недоимки приглашен 131 недоимщик (5 руководителей юридических лиц, 29 индивидуальных предпри</w:t>
      </w:r>
      <w:r w:rsidR="00AF1D87">
        <w:rPr>
          <w:rFonts w:ascii="Times New Roman" w:hAnsi="Times New Roman" w:cs="Times New Roman"/>
          <w:sz w:val="28"/>
          <w:szCs w:val="28"/>
        </w:rPr>
        <w:t xml:space="preserve">нимателей, 97 физических лиц), </w:t>
      </w:r>
      <w:r w:rsidRPr="000403F6">
        <w:rPr>
          <w:rFonts w:ascii="Times New Roman" w:hAnsi="Times New Roman" w:cs="Times New Roman"/>
          <w:sz w:val="28"/>
          <w:szCs w:val="28"/>
        </w:rPr>
        <w:t>65 должников уплатили недоимку.  Для рассмотрения вопроса по легализации заработной платы приглашены 4 индивидуальных предпринимателя и 2 руководителя юридических лиц.</w:t>
      </w:r>
    </w:p>
    <w:p w:rsidR="000B0A2B" w:rsidRPr="000403F6" w:rsidRDefault="00AF1D87" w:rsidP="006710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Поступило в доход бюджетов </w:t>
      </w:r>
      <w:r w:rsidR="000B0A2B" w:rsidRPr="000403F6">
        <w:rPr>
          <w:rFonts w:ascii="Times New Roman" w:hAnsi="Times New Roman" w:cs="Times New Roman"/>
          <w:sz w:val="28"/>
          <w:szCs w:val="28"/>
        </w:rPr>
        <w:t xml:space="preserve">в результате работы комиссии: </w:t>
      </w:r>
    </w:p>
    <w:p w:rsidR="000B0A2B" w:rsidRPr="000403F6" w:rsidRDefault="000B0A2B" w:rsidP="00671098">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по н</w:t>
      </w:r>
      <w:r w:rsidR="00671098">
        <w:rPr>
          <w:rFonts w:ascii="Times New Roman" w:hAnsi="Times New Roman" w:cs="Times New Roman"/>
          <w:sz w:val="28"/>
          <w:szCs w:val="28"/>
        </w:rPr>
        <w:t xml:space="preserve">алоговым и неналоговым доходам </w:t>
      </w:r>
      <w:r w:rsidRPr="000403F6">
        <w:rPr>
          <w:rFonts w:ascii="Times New Roman" w:hAnsi="Times New Roman" w:cs="Times New Roman"/>
          <w:sz w:val="28"/>
          <w:szCs w:val="28"/>
        </w:rPr>
        <w:t>782,3 тыс. руб. из суммы задолженности 1151,2 тыс. руб. по явившимся на комиссию должникам и неявившимся, но добровольно уплатившим недоимку, или 68,0 % (без учета сумм по страховым взносам);</w:t>
      </w:r>
    </w:p>
    <w:p w:rsidR="000B0A2B" w:rsidRPr="000403F6" w:rsidRDefault="00671098" w:rsidP="006710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59 направленным </w:t>
      </w:r>
      <w:r w:rsidR="000B0A2B" w:rsidRPr="000403F6">
        <w:rPr>
          <w:rFonts w:ascii="Times New Roman" w:hAnsi="Times New Roman" w:cs="Times New Roman"/>
          <w:sz w:val="28"/>
          <w:szCs w:val="28"/>
        </w:rPr>
        <w:t>претензиям от имени межведомств</w:t>
      </w:r>
      <w:r w:rsidR="00635C88">
        <w:rPr>
          <w:rFonts w:ascii="Times New Roman" w:hAnsi="Times New Roman" w:cs="Times New Roman"/>
          <w:sz w:val="28"/>
          <w:szCs w:val="28"/>
        </w:rPr>
        <w:t xml:space="preserve">енной координационной комиссии </w:t>
      </w:r>
      <w:r w:rsidR="000B0A2B" w:rsidRPr="000403F6">
        <w:rPr>
          <w:rFonts w:ascii="Times New Roman" w:hAnsi="Times New Roman" w:cs="Times New Roman"/>
          <w:sz w:val="28"/>
          <w:szCs w:val="28"/>
        </w:rPr>
        <w:t xml:space="preserve">по обеспечению поступления налоговых и неналоговых платежей в бюджет, по вопросам формирования налоговой базы по земельному налогу, легализации заработной </w:t>
      </w:r>
      <w:r w:rsidR="00AF1D87">
        <w:rPr>
          <w:rFonts w:ascii="Times New Roman" w:hAnsi="Times New Roman" w:cs="Times New Roman"/>
          <w:sz w:val="28"/>
          <w:szCs w:val="28"/>
        </w:rPr>
        <w:t xml:space="preserve">платы на сумму 112,6 </w:t>
      </w:r>
      <w:proofErr w:type="spellStart"/>
      <w:r w:rsidR="00AF1D87">
        <w:rPr>
          <w:rFonts w:ascii="Times New Roman" w:hAnsi="Times New Roman" w:cs="Times New Roman"/>
          <w:sz w:val="28"/>
          <w:szCs w:val="28"/>
        </w:rPr>
        <w:t>тыс.руб</w:t>
      </w:r>
      <w:proofErr w:type="spellEnd"/>
      <w:r w:rsidR="00AF1D87">
        <w:rPr>
          <w:rFonts w:ascii="Times New Roman" w:hAnsi="Times New Roman" w:cs="Times New Roman"/>
          <w:sz w:val="28"/>
          <w:szCs w:val="28"/>
        </w:rPr>
        <w:t xml:space="preserve">., </w:t>
      </w:r>
      <w:r w:rsidR="000B0A2B" w:rsidRPr="000403F6">
        <w:rPr>
          <w:rFonts w:ascii="Times New Roman" w:hAnsi="Times New Roman" w:cs="Times New Roman"/>
          <w:sz w:val="28"/>
          <w:szCs w:val="28"/>
        </w:rPr>
        <w:t xml:space="preserve">поступило в доход бюджета по 39 претензиям 41,1 </w:t>
      </w:r>
      <w:proofErr w:type="spellStart"/>
      <w:r w:rsidR="000B0A2B" w:rsidRPr="000403F6">
        <w:rPr>
          <w:rFonts w:ascii="Times New Roman" w:hAnsi="Times New Roman" w:cs="Times New Roman"/>
          <w:sz w:val="28"/>
          <w:szCs w:val="28"/>
        </w:rPr>
        <w:t>тыс.руб.или</w:t>
      </w:r>
      <w:proofErr w:type="spellEnd"/>
      <w:r w:rsidR="000B0A2B" w:rsidRPr="000403F6">
        <w:rPr>
          <w:rFonts w:ascii="Times New Roman" w:hAnsi="Times New Roman" w:cs="Times New Roman"/>
          <w:sz w:val="28"/>
          <w:szCs w:val="28"/>
        </w:rPr>
        <w:t xml:space="preserve"> 36,5 </w:t>
      </w:r>
      <w:proofErr w:type="gramStart"/>
      <w:r w:rsidR="000B0A2B" w:rsidRPr="000403F6">
        <w:rPr>
          <w:rFonts w:ascii="Times New Roman" w:hAnsi="Times New Roman" w:cs="Times New Roman"/>
          <w:sz w:val="28"/>
          <w:szCs w:val="28"/>
        </w:rPr>
        <w:t>% ;</w:t>
      </w:r>
      <w:proofErr w:type="gramEnd"/>
    </w:p>
    <w:p w:rsidR="000B0A2B" w:rsidRPr="000403F6" w:rsidRDefault="000B0A2B" w:rsidP="00671098">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  по 246 предупреждениям, направленным сектором земельно-имущественных отношений администрации Богородского района, для добровольного погаш</w:t>
      </w:r>
      <w:r w:rsidR="00AF1D87">
        <w:rPr>
          <w:rFonts w:ascii="Times New Roman" w:hAnsi="Times New Roman" w:cs="Times New Roman"/>
          <w:sz w:val="28"/>
          <w:szCs w:val="28"/>
        </w:rPr>
        <w:t xml:space="preserve">ения задолженности </w:t>
      </w:r>
      <w:r w:rsidRPr="000403F6">
        <w:rPr>
          <w:rFonts w:ascii="Times New Roman" w:hAnsi="Times New Roman" w:cs="Times New Roman"/>
          <w:sz w:val="28"/>
          <w:szCs w:val="28"/>
        </w:rPr>
        <w:t xml:space="preserve">по арендной плате за землю и аренде имущества из суммы задолженности 256,2 тыс. руб., уплатили 138 недоимщиков сумму 215,3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w:t>
      </w:r>
    </w:p>
    <w:p w:rsidR="000B0A2B" w:rsidRPr="000403F6" w:rsidRDefault="00671098" w:rsidP="006710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0A2B" w:rsidRPr="000403F6">
        <w:rPr>
          <w:rFonts w:ascii="Times New Roman" w:hAnsi="Times New Roman" w:cs="Times New Roman"/>
          <w:sz w:val="28"/>
          <w:szCs w:val="28"/>
        </w:rPr>
        <w:t>в результате работы комиссии по легализа</w:t>
      </w:r>
      <w:r w:rsidR="00AF1D87">
        <w:rPr>
          <w:rFonts w:ascii="Times New Roman" w:hAnsi="Times New Roman" w:cs="Times New Roman"/>
          <w:sz w:val="28"/>
          <w:szCs w:val="28"/>
        </w:rPr>
        <w:t>ции заработной платы, поступило</w:t>
      </w:r>
      <w:r w:rsidR="000B0A2B" w:rsidRPr="000403F6">
        <w:rPr>
          <w:rFonts w:ascii="Times New Roman" w:hAnsi="Times New Roman" w:cs="Times New Roman"/>
          <w:sz w:val="28"/>
          <w:szCs w:val="28"/>
        </w:rPr>
        <w:t xml:space="preserve"> НДФЛ в доход бюджета (по данным МРИ ФНС России № 10 по Кировской области) 178,0 тыс. руб. </w:t>
      </w:r>
    </w:p>
    <w:p w:rsidR="000B0A2B" w:rsidRPr="000403F6" w:rsidRDefault="000B0A2B" w:rsidP="00671098">
      <w:pPr>
        <w:spacing w:after="4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Всего за 2019 </w:t>
      </w:r>
      <w:proofErr w:type="gramStart"/>
      <w:r w:rsidRPr="000403F6">
        <w:rPr>
          <w:rFonts w:ascii="Times New Roman" w:hAnsi="Times New Roman" w:cs="Times New Roman"/>
          <w:sz w:val="28"/>
          <w:szCs w:val="28"/>
        </w:rPr>
        <w:t>год  из</w:t>
      </w:r>
      <w:proofErr w:type="gramEnd"/>
      <w:r w:rsidRPr="000403F6">
        <w:rPr>
          <w:rFonts w:ascii="Times New Roman" w:hAnsi="Times New Roman" w:cs="Times New Roman"/>
          <w:sz w:val="28"/>
          <w:szCs w:val="28"/>
        </w:rPr>
        <w:t xml:space="preserve"> всей суммы задолженности 1520,0 тыс. руб. поступило  1216,7 </w:t>
      </w:r>
      <w:proofErr w:type="spellStart"/>
      <w:r w:rsidRPr="000403F6">
        <w:rPr>
          <w:rFonts w:ascii="Times New Roman" w:hAnsi="Times New Roman" w:cs="Times New Roman"/>
          <w:sz w:val="28"/>
          <w:szCs w:val="28"/>
        </w:rPr>
        <w:t>тыс.руб</w:t>
      </w:r>
      <w:proofErr w:type="spellEnd"/>
      <w:r w:rsidRPr="000403F6">
        <w:rPr>
          <w:rFonts w:ascii="Times New Roman" w:hAnsi="Times New Roman" w:cs="Times New Roman"/>
          <w:sz w:val="28"/>
          <w:szCs w:val="28"/>
        </w:rPr>
        <w:t>. или 80 %.</w:t>
      </w:r>
    </w:p>
    <w:p w:rsidR="000B0A2B" w:rsidRPr="00671098" w:rsidRDefault="000B0A2B" w:rsidP="00671098">
      <w:pPr>
        <w:spacing w:after="0" w:line="240" w:lineRule="auto"/>
        <w:ind w:firstLine="709"/>
        <w:jc w:val="both"/>
        <w:rPr>
          <w:rFonts w:ascii="Times New Roman" w:hAnsi="Times New Roman" w:cs="Times New Roman"/>
          <w:sz w:val="28"/>
          <w:szCs w:val="28"/>
        </w:rPr>
      </w:pPr>
      <w:r w:rsidRPr="000403F6">
        <w:rPr>
          <w:rFonts w:ascii="Times New Roman" w:hAnsi="Times New Roman" w:cs="Times New Roman"/>
          <w:sz w:val="28"/>
          <w:szCs w:val="28"/>
        </w:rPr>
        <w:t xml:space="preserve">Информация о работе по поступлению доходов, снижения задолженности и легализации заработной платы за 2019 </w:t>
      </w:r>
      <w:proofErr w:type="gramStart"/>
      <w:r w:rsidRPr="000403F6">
        <w:rPr>
          <w:rFonts w:ascii="Times New Roman" w:hAnsi="Times New Roman" w:cs="Times New Roman"/>
          <w:sz w:val="28"/>
          <w:szCs w:val="28"/>
        </w:rPr>
        <w:t>год  была</w:t>
      </w:r>
      <w:proofErr w:type="gramEnd"/>
      <w:r w:rsidRPr="000403F6">
        <w:rPr>
          <w:rFonts w:ascii="Times New Roman" w:hAnsi="Times New Roman" w:cs="Times New Roman"/>
          <w:sz w:val="28"/>
          <w:szCs w:val="28"/>
        </w:rPr>
        <w:t xml:space="preserve">  13 раз размещена на официальном сайте Богородского района.</w:t>
      </w:r>
    </w:p>
    <w:p w:rsidR="000B0A2B" w:rsidRPr="000403F6" w:rsidRDefault="000B0A2B" w:rsidP="00671098">
      <w:pPr>
        <w:spacing w:after="0" w:line="240" w:lineRule="auto"/>
        <w:ind w:firstLine="709"/>
        <w:jc w:val="both"/>
        <w:rPr>
          <w:rFonts w:ascii="Times New Roman" w:eastAsia="Courier New" w:hAnsi="Times New Roman" w:cs="Times New Roman"/>
          <w:sz w:val="28"/>
          <w:szCs w:val="28"/>
        </w:rPr>
      </w:pPr>
      <w:r w:rsidRPr="000403F6">
        <w:rPr>
          <w:rFonts w:ascii="Times New Roman" w:hAnsi="Times New Roman" w:cs="Times New Roman"/>
          <w:color w:val="000000"/>
          <w:sz w:val="28"/>
          <w:szCs w:val="28"/>
        </w:rPr>
        <w:t>Исполнение консолидированного бюджета по расходам </w:t>
      </w:r>
    </w:p>
    <w:p w:rsidR="000B0A2B" w:rsidRPr="000403F6" w:rsidRDefault="000B0A2B" w:rsidP="00671098">
      <w:pPr>
        <w:spacing w:after="0" w:line="240" w:lineRule="auto"/>
        <w:ind w:firstLine="709"/>
        <w:jc w:val="both"/>
        <w:rPr>
          <w:rFonts w:ascii="Times New Roman" w:eastAsia="Courier New" w:hAnsi="Times New Roman" w:cs="Times New Roman"/>
          <w:sz w:val="28"/>
          <w:szCs w:val="28"/>
        </w:rPr>
      </w:pPr>
      <w:r w:rsidRPr="000403F6">
        <w:rPr>
          <w:rFonts w:ascii="Times New Roman" w:hAnsi="Times New Roman" w:cs="Times New Roman"/>
          <w:color w:val="000000"/>
          <w:sz w:val="28"/>
          <w:szCs w:val="28"/>
        </w:rPr>
        <w:t>Бюджет Бого</w:t>
      </w:r>
      <w:r w:rsidR="00635C88">
        <w:rPr>
          <w:rFonts w:ascii="Times New Roman" w:hAnsi="Times New Roman" w:cs="Times New Roman"/>
          <w:color w:val="000000"/>
          <w:sz w:val="28"/>
          <w:szCs w:val="28"/>
        </w:rPr>
        <w:t xml:space="preserve">родского муниципального района по расходам исполнен </w:t>
      </w:r>
      <w:r w:rsidRPr="000403F6">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 xml:space="preserve">  </w:t>
      </w:r>
      <w:r w:rsidR="00AF1D87">
        <w:rPr>
          <w:rFonts w:ascii="Times New Roman" w:hAnsi="Times New Roman" w:cs="Times New Roman"/>
          <w:color w:val="000000"/>
          <w:sz w:val="28"/>
          <w:szCs w:val="28"/>
        </w:rPr>
        <w:t xml:space="preserve">98,4 %   при плане </w:t>
      </w:r>
      <w:r w:rsidRPr="000403F6">
        <w:rPr>
          <w:rFonts w:ascii="Times New Roman" w:hAnsi="Times New Roman" w:cs="Times New Roman"/>
          <w:color w:val="000000"/>
          <w:sz w:val="28"/>
          <w:szCs w:val="28"/>
        </w:rPr>
        <w:t>91 677 857,39 руб. кассовые расходы составили 90 172 368,3 руб.</w:t>
      </w:r>
    </w:p>
    <w:p w:rsidR="000B0A2B" w:rsidRPr="00671098" w:rsidRDefault="000B0A2B" w:rsidP="00671098">
      <w:pPr>
        <w:spacing w:after="0" w:line="240" w:lineRule="auto"/>
        <w:ind w:firstLine="709"/>
        <w:jc w:val="both"/>
        <w:rPr>
          <w:rFonts w:ascii="Times New Roman" w:hAnsi="Times New Roman" w:cs="Times New Roman"/>
          <w:color w:val="000000"/>
          <w:sz w:val="28"/>
          <w:szCs w:val="28"/>
        </w:rPr>
      </w:pPr>
      <w:r w:rsidRPr="000403F6">
        <w:rPr>
          <w:rFonts w:ascii="Times New Roman" w:hAnsi="Times New Roman" w:cs="Times New Roman"/>
          <w:color w:val="000000"/>
          <w:sz w:val="28"/>
          <w:szCs w:val="28"/>
        </w:rPr>
        <w:t>Исполнение бюджета по разделам выглядит следующим образом:</w:t>
      </w:r>
    </w:p>
    <w:p w:rsidR="000B0A2B" w:rsidRPr="000403F6" w:rsidRDefault="000B0A2B" w:rsidP="00671098">
      <w:pPr>
        <w:spacing w:after="0" w:line="240" w:lineRule="auto"/>
        <w:ind w:firstLine="709"/>
        <w:jc w:val="both"/>
        <w:rPr>
          <w:rFonts w:ascii="Times New Roman" w:eastAsia="Courier New" w:hAnsi="Times New Roman" w:cs="Times New Roman"/>
          <w:sz w:val="28"/>
          <w:szCs w:val="28"/>
        </w:rPr>
      </w:pPr>
      <w:r w:rsidRPr="00671098">
        <w:rPr>
          <w:rFonts w:ascii="Times New Roman" w:hAnsi="Times New Roman" w:cs="Times New Roman"/>
          <w:color w:val="000000"/>
          <w:sz w:val="28"/>
          <w:szCs w:val="28"/>
        </w:rPr>
        <w:t>Общегосударственные вопросы:</w:t>
      </w:r>
      <w:r w:rsidRPr="000403F6">
        <w:rPr>
          <w:rFonts w:ascii="Times New Roman" w:hAnsi="Times New Roman" w:cs="Times New Roman"/>
          <w:color w:val="000000"/>
          <w:sz w:val="28"/>
          <w:szCs w:val="28"/>
        </w:rPr>
        <w:t xml:space="preserve"> кассовые расходы составили 35 292 996,99</w:t>
      </w:r>
      <w:r w:rsidR="00635C88">
        <w:rPr>
          <w:rFonts w:ascii="Times New Roman" w:hAnsi="Times New Roman" w:cs="Times New Roman"/>
          <w:color w:val="000000"/>
          <w:sz w:val="28"/>
          <w:szCs w:val="28"/>
        </w:rPr>
        <w:t xml:space="preserve"> руб. при плановых назначениях 35 616 077,09 руб. или </w:t>
      </w:r>
      <w:r w:rsidRPr="000403F6">
        <w:rPr>
          <w:rFonts w:ascii="Times New Roman" w:hAnsi="Times New Roman" w:cs="Times New Roman"/>
          <w:color w:val="000000"/>
          <w:sz w:val="28"/>
          <w:szCs w:val="28"/>
        </w:rPr>
        <w:t>99,1 %. Основная причина неисполнения: расходы произведены под фактическую потребность от плановых назначений. Остались невостребованными средства на 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 в сумме 15 000,0 руб.; средства на выплату среднемесячного заработка на период трудоустройства в связи с ликвидацией района в сумме 280 771,58 руб.</w:t>
      </w:r>
    </w:p>
    <w:p w:rsidR="000B0A2B" w:rsidRPr="000403F6" w:rsidRDefault="000B0A2B" w:rsidP="00671098">
      <w:pPr>
        <w:spacing w:after="0" w:line="240" w:lineRule="auto"/>
        <w:ind w:firstLine="709"/>
        <w:jc w:val="both"/>
        <w:rPr>
          <w:rFonts w:ascii="Times New Roman" w:eastAsia="Courier New" w:hAnsi="Times New Roman" w:cs="Times New Roman"/>
          <w:sz w:val="28"/>
          <w:szCs w:val="28"/>
        </w:rPr>
      </w:pPr>
      <w:r w:rsidRPr="00671098">
        <w:rPr>
          <w:rFonts w:ascii="Times New Roman" w:hAnsi="Times New Roman" w:cs="Times New Roman"/>
          <w:color w:val="000000"/>
          <w:sz w:val="28"/>
          <w:szCs w:val="28"/>
        </w:rPr>
        <w:t>Национальная оборона:</w:t>
      </w:r>
      <w:r w:rsidRPr="000403F6">
        <w:rPr>
          <w:rFonts w:ascii="Times New Roman" w:hAnsi="Times New Roman" w:cs="Times New Roman"/>
          <w:color w:val="000000"/>
          <w:sz w:val="28"/>
          <w:szCs w:val="28"/>
        </w:rPr>
        <w:t xml:space="preserve"> кассовые расходы составили 98 900,0 руб. при плановых </w:t>
      </w:r>
      <w:proofErr w:type="gramStart"/>
      <w:r w:rsidRPr="000403F6">
        <w:rPr>
          <w:rFonts w:ascii="Times New Roman" w:hAnsi="Times New Roman" w:cs="Times New Roman"/>
          <w:color w:val="000000"/>
          <w:sz w:val="28"/>
          <w:szCs w:val="28"/>
        </w:rPr>
        <w:t>назначениях  98</w:t>
      </w:r>
      <w:proofErr w:type="gramEnd"/>
      <w:r w:rsidRPr="000403F6">
        <w:rPr>
          <w:rFonts w:ascii="Times New Roman" w:hAnsi="Times New Roman" w:cs="Times New Roman"/>
          <w:color w:val="000000"/>
          <w:sz w:val="28"/>
          <w:szCs w:val="28"/>
        </w:rPr>
        <w:t> 900,00 руб. или  100 %.</w:t>
      </w:r>
    </w:p>
    <w:p w:rsidR="000B0A2B" w:rsidRPr="000403F6" w:rsidRDefault="000B0A2B" w:rsidP="00671098">
      <w:pPr>
        <w:spacing w:after="0" w:line="240" w:lineRule="auto"/>
        <w:ind w:firstLine="709"/>
        <w:jc w:val="both"/>
        <w:rPr>
          <w:rFonts w:ascii="Times New Roman" w:eastAsia="Courier New" w:hAnsi="Times New Roman" w:cs="Times New Roman"/>
          <w:sz w:val="28"/>
          <w:szCs w:val="28"/>
        </w:rPr>
      </w:pPr>
      <w:r w:rsidRPr="00671098">
        <w:rPr>
          <w:rFonts w:ascii="Times New Roman" w:hAnsi="Times New Roman" w:cs="Times New Roman"/>
          <w:color w:val="000000"/>
          <w:sz w:val="28"/>
          <w:szCs w:val="28"/>
        </w:rPr>
        <w:t>Национальная безопасность и правоохранительная деятельность:</w:t>
      </w:r>
      <w:r w:rsidR="00635C88">
        <w:rPr>
          <w:rFonts w:ascii="Times New Roman" w:hAnsi="Times New Roman" w:cs="Times New Roman"/>
          <w:color w:val="000000"/>
          <w:sz w:val="28"/>
          <w:szCs w:val="28"/>
        </w:rPr>
        <w:t xml:space="preserve"> </w:t>
      </w:r>
      <w:r w:rsidRPr="000403F6">
        <w:rPr>
          <w:rFonts w:ascii="Times New Roman" w:hAnsi="Times New Roman" w:cs="Times New Roman"/>
          <w:color w:val="000000"/>
          <w:sz w:val="28"/>
          <w:szCs w:val="28"/>
        </w:rPr>
        <w:t xml:space="preserve">кассовые расходы составили 1 465 614,61 руб. при плановых </w:t>
      </w:r>
      <w:proofErr w:type="gramStart"/>
      <w:r w:rsidRPr="000403F6">
        <w:rPr>
          <w:rFonts w:ascii="Times New Roman" w:hAnsi="Times New Roman" w:cs="Times New Roman"/>
          <w:color w:val="000000"/>
          <w:sz w:val="28"/>
          <w:szCs w:val="28"/>
        </w:rPr>
        <w:t>назначениях  1</w:t>
      </w:r>
      <w:proofErr w:type="gramEnd"/>
      <w:r w:rsidRPr="000403F6">
        <w:rPr>
          <w:rFonts w:ascii="Times New Roman" w:hAnsi="Times New Roman" w:cs="Times New Roman"/>
          <w:color w:val="000000"/>
          <w:sz w:val="28"/>
          <w:szCs w:val="28"/>
        </w:rPr>
        <w:t xml:space="preserve"> 465 614,61  руб. или  100%. </w:t>
      </w:r>
    </w:p>
    <w:p w:rsidR="000B0A2B" w:rsidRPr="000403F6" w:rsidRDefault="000B0A2B" w:rsidP="00671098">
      <w:pPr>
        <w:spacing w:after="0" w:line="240" w:lineRule="auto"/>
        <w:ind w:firstLine="709"/>
        <w:jc w:val="both"/>
        <w:rPr>
          <w:rFonts w:ascii="Times New Roman" w:eastAsia="Courier New" w:hAnsi="Times New Roman" w:cs="Times New Roman"/>
          <w:sz w:val="28"/>
          <w:szCs w:val="28"/>
        </w:rPr>
      </w:pPr>
      <w:r w:rsidRPr="00671098">
        <w:rPr>
          <w:rFonts w:ascii="Times New Roman" w:hAnsi="Times New Roman" w:cs="Times New Roman"/>
          <w:color w:val="000000"/>
          <w:sz w:val="28"/>
          <w:szCs w:val="28"/>
        </w:rPr>
        <w:t>Национальная экономика:</w:t>
      </w:r>
      <w:r w:rsidRPr="000403F6">
        <w:rPr>
          <w:rFonts w:ascii="Times New Roman" w:hAnsi="Times New Roman" w:cs="Times New Roman"/>
          <w:color w:val="000000"/>
          <w:sz w:val="28"/>
          <w:szCs w:val="28"/>
        </w:rPr>
        <w:t xml:space="preserve"> кассовые расходы составили 12 391 913,83 руб., при плановых назначениях 13 197 312,1 руб. или 93,9%.</w:t>
      </w:r>
    </w:p>
    <w:p w:rsidR="000B0A2B" w:rsidRPr="000403F6" w:rsidRDefault="000B0A2B" w:rsidP="00671098">
      <w:pPr>
        <w:spacing w:after="0" w:line="240" w:lineRule="auto"/>
        <w:ind w:firstLine="709"/>
        <w:jc w:val="both"/>
        <w:rPr>
          <w:rFonts w:ascii="Times New Roman" w:eastAsia="Courier New" w:hAnsi="Times New Roman" w:cs="Times New Roman"/>
          <w:sz w:val="28"/>
          <w:szCs w:val="28"/>
        </w:rPr>
      </w:pPr>
      <w:r w:rsidRPr="000403F6">
        <w:rPr>
          <w:rFonts w:ascii="Times New Roman" w:hAnsi="Times New Roman" w:cs="Times New Roman"/>
          <w:color w:val="000000"/>
          <w:sz w:val="28"/>
          <w:szCs w:val="28"/>
        </w:rPr>
        <w:t xml:space="preserve">   Основная причина не полного использования средств: </w:t>
      </w:r>
    </w:p>
    <w:p w:rsidR="000B0A2B" w:rsidRPr="000403F6" w:rsidRDefault="000B0A2B" w:rsidP="00635C88">
      <w:pPr>
        <w:spacing w:after="0" w:line="240" w:lineRule="auto"/>
        <w:ind w:firstLine="709"/>
        <w:jc w:val="both"/>
        <w:rPr>
          <w:rFonts w:ascii="Times New Roman" w:eastAsia="Courier New" w:hAnsi="Times New Roman" w:cs="Times New Roman"/>
          <w:sz w:val="28"/>
          <w:szCs w:val="28"/>
        </w:rPr>
      </w:pPr>
      <w:r w:rsidRPr="000403F6">
        <w:rPr>
          <w:rFonts w:ascii="Times New Roman" w:hAnsi="Times New Roman" w:cs="Times New Roman"/>
          <w:color w:val="000000"/>
          <w:sz w:val="28"/>
          <w:szCs w:val="28"/>
        </w:rPr>
        <w:t>по подразделу 0405 «Сел</w:t>
      </w:r>
      <w:r w:rsidR="00635C88">
        <w:rPr>
          <w:rFonts w:ascii="Times New Roman" w:hAnsi="Times New Roman" w:cs="Times New Roman"/>
          <w:color w:val="000000"/>
          <w:sz w:val="28"/>
          <w:szCs w:val="28"/>
        </w:rPr>
        <w:t xml:space="preserve">ьское хозяйство и рыболовство» </w:t>
      </w:r>
      <w:r w:rsidRPr="000403F6">
        <w:rPr>
          <w:rFonts w:ascii="Times New Roman" w:hAnsi="Times New Roman" w:cs="Times New Roman"/>
          <w:color w:val="000000"/>
          <w:sz w:val="28"/>
          <w:szCs w:val="28"/>
        </w:rPr>
        <w:t>остались невостребованными средства на организацию и содержание скотомогильников в сумме 100,0 рублей;</w:t>
      </w:r>
    </w:p>
    <w:p w:rsidR="000B0A2B" w:rsidRPr="000403F6" w:rsidRDefault="000B0A2B" w:rsidP="00635C88">
      <w:pPr>
        <w:spacing w:after="0" w:line="240" w:lineRule="auto"/>
        <w:ind w:firstLine="709"/>
        <w:jc w:val="both"/>
        <w:rPr>
          <w:rFonts w:ascii="Times New Roman" w:eastAsia="Courier New" w:hAnsi="Times New Roman" w:cs="Times New Roman"/>
          <w:b/>
          <w:sz w:val="28"/>
          <w:szCs w:val="28"/>
        </w:rPr>
      </w:pPr>
      <w:proofErr w:type="gramStart"/>
      <w:r w:rsidRPr="000403F6">
        <w:rPr>
          <w:rFonts w:ascii="Times New Roman" w:hAnsi="Times New Roman" w:cs="Times New Roman"/>
          <w:color w:val="000000"/>
          <w:sz w:val="28"/>
          <w:szCs w:val="28"/>
        </w:rPr>
        <w:t>по  подразделу</w:t>
      </w:r>
      <w:proofErr w:type="gramEnd"/>
      <w:r w:rsidRPr="000403F6">
        <w:rPr>
          <w:rFonts w:ascii="Times New Roman" w:hAnsi="Times New Roman" w:cs="Times New Roman"/>
          <w:color w:val="000000"/>
          <w:sz w:val="28"/>
          <w:szCs w:val="28"/>
        </w:rPr>
        <w:t xml:space="preserve"> 0409 «Дорожное хозяйство»  не использованы средства в сумме   805 298,27 рублей в том числе:</w:t>
      </w:r>
    </w:p>
    <w:p w:rsidR="000B0A2B" w:rsidRPr="000403F6" w:rsidRDefault="000B0A2B" w:rsidP="00635C88">
      <w:pPr>
        <w:spacing w:after="0" w:line="240" w:lineRule="auto"/>
        <w:ind w:firstLine="709"/>
        <w:jc w:val="both"/>
        <w:rPr>
          <w:rFonts w:ascii="Times New Roman" w:eastAsia="Courier New" w:hAnsi="Times New Roman" w:cs="Times New Roman"/>
          <w:b/>
          <w:sz w:val="28"/>
          <w:szCs w:val="28"/>
        </w:rPr>
      </w:pPr>
      <w:r w:rsidRPr="000403F6">
        <w:rPr>
          <w:rFonts w:ascii="Times New Roman" w:hAnsi="Times New Roman" w:cs="Times New Roman"/>
          <w:color w:val="000000"/>
          <w:sz w:val="28"/>
          <w:szCs w:val="28"/>
        </w:rPr>
        <w:t xml:space="preserve">остаток средств для </w:t>
      </w:r>
      <w:proofErr w:type="spellStart"/>
      <w:proofErr w:type="gramStart"/>
      <w:r w:rsidRPr="000403F6">
        <w:rPr>
          <w:rFonts w:ascii="Times New Roman" w:hAnsi="Times New Roman" w:cs="Times New Roman"/>
          <w:color w:val="000000"/>
          <w:sz w:val="28"/>
          <w:szCs w:val="28"/>
        </w:rPr>
        <w:t>грейдирования</w:t>
      </w:r>
      <w:proofErr w:type="spellEnd"/>
      <w:r w:rsidRPr="000403F6">
        <w:rPr>
          <w:rFonts w:ascii="Times New Roman" w:hAnsi="Times New Roman" w:cs="Times New Roman"/>
          <w:color w:val="000000"/>
          <w:sz w:val="28"/>
          <w:szCs w:val="28"/>
        </w:rPr>
        <w:t xml:space="preserve">  и</w:t>
      </w:r>
      <w:proofErr w:type="gramEnd"/>
      <w:r w:rsidRPr="000403F6">
        <w:rPr>
          <w:rFonts w:ascii="Times New Roman" w:hAnsi="Times New Roman" w:cs="Times New Roman"/>
          <w:color w:val="000000"/>
          <w:sz w:val="28"/>
          <w:szCs w:val="28"/>
        </w:rPr>
        <w:t xml:space="preserve"> чистки дорог – 14 965,25 руб.; </w:t>
      </w:r>
    </w:p>
    <w:p w:rsidR="000B0A2B" w:rsidRPr="000403F6" w:rsidRDefault="000B0A2B" w:rsidP="00635C88">
      <w:pPr>
        <w:spacing w:after="0" w:line="240" w:lineRule="auto"/>
        <w:ind w:firstLine="709"/>
        <w:jc w:val="both"/>
        <w:rPr>
          <w:rFonts w:ascii="Times New Roman" w:hAnsi="Times New Roman" w:cs="Times New Roman"/>
          <w:color w:val="000000"/>
          <w:sz w:val="28"/>
          <w:szCs w:val="28"/>
        </w:rPr>
      </w:pPr>
      <w:r w:rsidRPr="000403F6">
        <w:rPr>
          <w:rFonts w:ascii="Times New Roman" w:hAnsi="Times New Roman" w:cs="Times New Roman"/>
          <w:color w:val="000000"/>
          <w:sz w:val="28"/>
          <w:szCs w:val="28"/>
        </w:rPr>
        <w:t xml:space="preserve">из-за недобросовестного выполнения подрядчиком работ был </w:t>
      </w:r>
      <w:proofErr w:type="gramStart"/>
      <w:r w:rsidRPr="000403F6">
        <w:rPr>
          <w:rFonts w:ascii="Times New Roman" w:hAnsi="Times New Roman" w:cs="Times New Roman"/>
          <w:color w:val="000000"/>
          <w:sz w:val="28"/>
          <w:szCs w:val="28"/>
        </w:rPr>
        <w:t>расторгнут  в</w:t>
      </w:r>
      <w:proofErr w:type="gramEnd"/>
      <w:r w:rsidRPr="000403F6">
        <w:rPr>
          <w:rFonts w:ascii="Times New Roman" w:hAnsi="Times New Roman" w:cs="Times New Roman"/>
          <w:color w:val="000000"/>
          <w:sz w:val="28"/>
          <w:szCs w:val="28"/>
        </w:rPr>
        <w:t xml:space="preserve"> одностороннем порядке контракт с ООО «</w:t>
      </w:r>
      <w:proofErr w:type="spellStart"/>
      <w:r w:rsidRPr="000403F6">
        <w:rPr>
          <w:rFonts w:ascii="Times New Roman" w:hAnsi="Times New Roman" w:cs="Times New Roman"/>
          <w:color w:val="000000"/>
          <w:sz w:val="28"/>
          <w:szCs w:val="28"/>
        </w:rPr>
        <w:t>ТехИнвест</w:t>
      </w:r>
      <w:proofErr w:type="spellEnd"/>
      <w:r w:rsidRPr="000403F6">
        <w:rPr>
          <w:rFonts w:ascii="Times New Roman" w:hAnsi="Times New Roman" w:cs="Times New Roman"/>
          <w:color w:val="000000"/>
          <w:sz w:val="28"/>
          <w:szCs w:val="28"/>
        </w:rPr>
        <w:t>» № 34 от 17.04.2019г. в сумме 195 133,02 руб. (на вырубку кустарников);</w:t>
      </w:r>
    </w:p>
    <w:p w:rsidR="000B0A2B" w:rsidRPr="00635C88" w:rsidRDefault="000B0A2B" w:rsidP="00635C88">
      <w:pPr>
        <w:spacing w:after="0" w:line="240" w:lineRule="auto"/>
        <w:ind w:firstLine="709"/>
        <w:jc w:val="both"/>
        <w:rPr>
          <w:rFonts w:ascii="Times New Roman" w:eastAsia="Courier New" w:hAnsi="Times New Roman" w:cs="Times New Roman"/>
          <w:b/>
          <w:sz w:val="28"/>
          <w:szCs w:val="28"/>
        </w:rPr>
      </w:pPr>
      <w:r w:rsidRPr="000403F6">
        <w:rPr>
          <w:rFonts w:ascii="Times New Roman" w:hAnsi="Times New Roman" w:cs="Times New Roman"/>
          <w:color w:val="000000"/>
          <w:sz w:val="28"/>
          <w:szCs w:val="28"/>
        </w:rPr>
        <w:t xml:space="preserve">кредиторская задолженность на 01.01.2020г. в </w:t>
      </w:r>
      <w:proofErr w:type="gramStart"/>
      <w:r w:rsidRPr="000403F6">
        <w:rPr>
          <w:rFonts w:ascii="Times New Roman" w:hAnsi="Times New Roman" w:cs="Times New Roman"/>
          <w:color w:val="000000"/>
          <w:sz w:val="28"/>
          <w:szCs w:val="28"/>
        </w:rPr>
        <w:t>сумме  595</w:t>
      </w:r>
      <w:proofErr w:type="gramEnd"/>
      <w:r w:rsidRPr="000403F6">
        <w:rPr>
          <w:rFonts w:ascii="Times New Roman" w:hAnsi="Times New Roman" w:cs="Times New Roman"/>
          <w:color w:val="000000"/>
          <w:sz w:val="28"/>
          <w:szCs w:val="28"/>
        </w:rPr>
        <w:t xml:space="preserve"> 200,0 руб.</w:t>
      </w:r>
    </w:p>
    <w:p w:rsidR="000B0A2B" w:rsidRPr="000403F6" w:rsidRDefault="000B0A2B" w:rsidP="00635C88">
      <w:pPr>
        <w:spacing w:after="0" w:line="240" w:lineRule="auto"/>
        <w:ind w:firstLine="709"/>
        <w:jc w:val="both"/>
        <w:rPr>
          <w:rFonts w:ascii="Times New Roman" w:hAnsi="Times New Roman" w:cs="Times New Roman"/>
          <w:color w:val="000000"/>
          <w:sz w:val="28"/>
          <w:szCs w:val="28"/>
        </w:rPr>
      </w:pPr>
      <w:r w:rsidRPr="00635C88">
        <w:rPr>
          <w:rFonts w:ascii="Times New Roman" w:hAnsi="Times New Roman" w:cs="Times New Roman"/>
          <w:color w:val="000000"/>
          <w:sz w:val="28"/>
          <w:szCs w:val="28"/>
        </w:rPr>
        <w:t>Жилищно-коммунальное хозяйство:</w:t>
      </w:r>
      <w:r w:rsidRPr="000403F6">
        <w:rPr>
          <w:rFonts w:ascii="Times New Roman" w:hAnsi="Times New Roman" w:cs="Times New Roman"/>
          <w:color w:val="000000"/>
          <w:sz w:val="28"/>
          <w:szCs w:val="28"/>
        </w:rPr>
        <w:t xml:space="preserve"> кассовые расходы </w:t>
      </w:r>
      <w:proofErr w:type="gramStart"/>
      <w:r w:rsidRPr="000403F6">
        <w:rPr>
          <w:rFonts w:ascii="Times New Roman" w:hAnsi="Times New Roman" w:cs="Times New Roman"/>
          <w:color w:val="000000"/>
          <w:sz w:val="28"/>
          <w:szCs w:val="28"/>
        </w:rPr>
        <w:t>составили  159</w:t>
      </w:r>
      <w:proofErr w:type="gramEnd"/>
      <w:r w:rsidRPr="000403F6">
        <w:rPr>
          <w:rFonts w:ascii="Times New Roman" w:hAnsi="Times New Roman" w:cs="Times New Roman"/>
          <w:color w:val="000000"/>
          <w:sz w:val="28"/>
          <w:szCs w:val="28"/>
        </w:rPr>
        <w:t xml:space="preserve"> 300,0 руб. при плановых назначениях 159 300,0 руб. или 100 %. </w:t>
      </w:r>
    </w:p>
    <w:p w:rsidR="000B0A2B" w:rsidRPr="000403F6" w:rsidRDefault="000B0A2B" w:rsidP="00635C88">
      <w:pPr>
        <w:spacing w:after="0" w:line="240" w:lineRule="auto"/>
        <w:ind w:firstLine="709"/>
        <w:jc w:val="both"/>
        <w:rPr>
          <w:rFonts w:ascii="Times New Roman" w:eastAsia="Courier New" w:hAnsi="Times New Roman" w:cs="Times New Roman"/>
          <w:sz w:val="28"/>
          <w:szCs w:val="28"/>
        </w:rPr>
      </w:pPr>
      <w:r w:rsidRPr="00635C88">
        <w:rPr>
          <w:rFonts w:ascii="Times New Roman" w:hAnsi="Times New Roman" w:cs="Times New Roman"/>
          <w:color w:val="000000"/>
          <w:sz w:val="28"/>
          <w:szCs w:val="28"/>
        </w:rPr>
        <w:t>Охрана окружающей среды:</w:t>
      </w:r>
      <w:r w:rsidRPr="000403F6">
        <w:rPr>
          <w:rFonts w:ascii="Times New Roman" w:hAnsi="Times New Roman" w:cs="Times New Roman"/>
          <w:color w:val="000000"/>
          <w:sz w:val="28"/>
          <w:szCs w:val="28"/>
        </w:rPr>
        <w:t xml:space="preserve"> кассовые расходы составили 3 068,0 руб. при плановых назначениях 3 068,0 руб. или 100 %.</w:t>
      </w:r>
    </w:p>
    <w:p w:rsidR="000B0A2B" w:rsidRPr="00635C88" w:rsidRDefault="000B0A2B" w:rsidP="00635C88">
      <w:pPr>
        <w:spacing w:after="0" w:line="240" w:lineRule="auto"/>
        <w:ind w:firstLine="709"/>
        <w:jc w:val="both"/>
        <w:rPr>
          <w:rFonts w:ascii="Times New Roman" w:hAnsi="Times New Roman" w:cs="Times New Roman"/>
          <w:color w:val="000000"/>
          <w:sz w:val="28"/>
          <w:szCs w:val="28"/>
        </w:rPr>
      </w:pPr>
      <w:r w:rsidRPr="00635C88">
        <w:rPr>
          <w:rFonts w:ascii="Times New Roman" w:hAnsi="Times New Roman" w:cs="Times New Roman"/>
          <w:color w:val="000000"/>
          <w:sz w:val="28"/>
          <w:szCs w:val="28"/>
        </w:rPr>
        <w:t>Образование:</w:t>
      </w:r>
      <w:r w:rsidRPr="000403F6">
        <w:rPr>
          <w:rFonts w:ascii="Times New Roman" w:hAnsi="Times New Roman" w:cs="Times New Roman"/>
          <w:color w:val="000000"/>
          <w:sz w:val="28"/>
          <w:szCs w:val="28"/>
        </w:rPr>
        <w:t xml:space="preserve"> кассовые расходы составили 13 447 783,48 руб. при плановых назначениях 13 447 783,53 руб. </w:t>
      </w:r>
      <w:proofErr w:type="gramStart"/>
      <w:r w:rsidRPr="000403F6">
        <w:rPr>
          <w:rFonts w:ascii="Times New Roman" w:hAnsi="Times New Roman" w:cs="Times New Roman"/>
          <w:color w:val="000000"/>
          <w:sz w:val="28"/>
          <w:szCs w:val="28"/>
        </w:rPr>
        <w:t>или  100</w:t>
      </w:r>
      <w:proofErr w:type="gramEnd"/>
      <w:r w:rsidRPr="000403F6">
        <w:rPr>
          <w:rFonts w:ascii="Times New Roman" w:hAnsi="Times New Roman" w:cs="Times New Roman"/>
          <w:color w:val="000000"/>
          <w:sz w:val="28"/>
          <w:szCs w:val="28"/>
        </w:rPr>
        <w:t xml:space="preserve">%. </w:t>
      </w:r>
    </w:p>
    <w:p w:rsidR="000B0A2B" w:rsidRPr="000403F6" w:rsidRDefault="000B0A2B" w:rsidP="00635C88">
      <w:pPr>
        <w:spacing w:after="0" w:line="240" w:lineRule="auto"/>
        <w:ind w:firstLine="709"/>
        <w:jc w:val="both"/>
        <w:rPr>
          <w:rFonts w:ascii="Times New Roman" w:eastAsia="Courier New" w:hAnsi="Times New Roman" w:cs="Times New Roman"/>
          <w:sz w:val="28"/>
          <w:szCs w:val="28"/>
        </w:rPr>
      </w:pPr>
      <w:proofErr w:type="gramStart"/>
      <w:r w:rsidRPr="00635C88">
        <w:rPr>
          <w:rFonts w:ascii="Times New Roman" w:hAnsi="Times New Roman" w:cs="Times New Roman"/>
          <w:color w:val="000000"/>
          <w:sz w:val="28"/>
          <w:szCs w:val="28"/>
        </w:rPr>
        <w:t>Культура:</w:t>
      </w:r>
      <w:r w:rsidRPr="000403F6">
        <w:rPr>
          <w:rFonts w:ascii="Times New Roman" w:hAnsi="Times New Roman" w:cs="Times New Roman"/>
          <w:color w:val="000000"/>
          <w:sz w:val="28"/>
          <w:szCs w:val="28"/>
        </w:rPr>
        <w:t xml:space="preserve">  при</w:t>
      </w:r>
      <w:proofErr w:type="gramEnd"/>
      <w:r w:rsidRPr="000403F6">
        <w:rPr>
          <w:rFonts w:ascii="Times New Roman" w:hAnsi="Times New Roman" w:cs="Times New Roman"/>
          <w:color w:val="000000"/>
          <w:sz w:val="28"/>
          <w:szCs w:val="28"/>
        </w:rPr>
        <w:t xml:space="preserve"> плане  13 867 881,93 руб., исполнение составило 13 607 096,58 руб. или 98,1%. Основная причина – остаток средств на </w:t>
      </w:r>
      <w:proofErr w:type="spellStart"/>
      <w:r w:rsidRPr="000403F6">
        <w:rPr>
          <w:rFonts w:ascii="Times New Roman" w:hAnsi="Times New Roman" w:cs="Times New Roman"/>
          <w:color w:val="000000"/>
          <w:sz w:val="28"/>
          <w:szCs w:val="28"/>
        </w:rPr>
        <w:t>софинансирование</w:t>
      </w:r>
      <w:proofErr w:type="spellEnd"/>
      <w:r w:rsidRPr="000403F6">
        <w:rPr>
          <w:rFonts w:ascii="Times New Roman" w:hAnsi="Times New Roman" w:cs="Times New Roman"/>
          <w:color w:val="000000"/>
          <w:sz w:val="28"/>
          <w:szCs w:val="28"/>
        </w:rPr>
        <w:t xml:space="preserve"> ремонтных работ в Доме культуры </w:t>
      </w:r>
      <w:proofErr w:type="spellStart"/>
      <w:r w:rsidRPr="000403F6">
        <w:rPr>
          <w:rFonts w:ascii="Times New Roman" w:hAnsi="Times New Roman" w:cs="Times New Roman"/>
          <w:color w:val="000000"/>
          <w:sz w:val="28"/>
          <w:szCs w:val="28"/>
        </w:rPr>
        <w:t>с.Ошлань</w:t>
      </w:r>
      <w:proofErr w:type="spellEnd"/>
      <w:r w:rsidRPr="000403F6">
        <w:rPr>
          <w:rFonts w:ascii="Times New Roman" w:hAnsi="Times New Roman" w:cs="Times New Roman"/>
          <w:color w:val="000000"/>
          <w:sz w:val="28"/>
          <w:szCs w:val="28"/>
        </w:rPr>
        <w:t xml:space="preserve"> в 2020 году.</w:t>
      </w:r>
    </w:p>
    <w:p w:rsidR="000B0A2B" w:rsidRPr="000403F6" w:rsidRDefault="000B0A2B" w:rsidP="00635C88">
      <w:pPr>
        <w:spacing w:after="0" w:line="240" w:lineRule="auto"/>
        <w:ind w:firstLine="709"/>
        <w:jc w:val="both"/>
        <w:rPr>
          <w:rFonts w:ascii="Times New Roman" w:eastAsia="Courier New" w:hAnsi="Times New Roman" w:cs="Times New Roman"/>
          <w:sz w:val="28"/>
          <w:szCs w:val="28"/>
        </w:rPr>
      </w:pPr>
      <w:r w:rsidRPr="00635C88">
        <w:rPr>
          <w:rFonts w:ascii="Times New Roman" w:hAnsi="Times New Roman" w:cs="Times New Roman"/>
          <w:color w:val="000000"/>
          <w:sz w:val="28"/>
          <w:szCs w:val="28"/>
        </w:rPr>
        <w:t>Социальная политика:</w:t>
      </w:r>
      <w:r w:rsidRPr="000403F6">
        <w:rPr>
          <w:rFonts w:ascii="Times New Roman" w:hAnsi="Times New Roman" w:cs="Times New Roman"/>
          <w:color w:val="000000"/>
          <w:sz w:val="28"/>
          <w:szCs w:val="28"/>
        </w:rPr>
        <w:t xml:space="preserve"> кассовый расход – 3 573 279,49 руб. при плановых назначениях 3 689 504,81 руб. </w:t>
      </w:r>
      <w:proofErr w:type="gramStart"/>
      <w:r w:rsidRPr="000403F6">
        <w:rPr>
          <w:rFonts w:ascii="Times New Roman" w:hAnsi="Times New Roman" w:cs="Times New Roman"/>
          <w:color w:val="000000"/>
          <w:sz w:val="28"/>
          <w:szCs w:val="28"/>
        </w:rPr>
        <w:t>или  на</w:t>
      </w:r>
      <w:proofErr w:type="gramEnd"/>
      <w:r w:rsidRPr="000403F6">
        <w:rPr>
          <w:rFonts w:ascii="Times New Roman" w:hAnsi="Times New Roman" w:cs="Times New Roman"/>
          <w:color w:val="000000"/>
          <w:sz w:val="28"/>
          <w:szCs w:val="28"/>
        </w:rPr>
        <w:t xml:space="preserve"> 96,8 %. Основная причина -  кассовые расходы произведены под фактическую потребность. Остались неосвоенными </w:t>
      </w:r>
      <w:proofErr w:type="gramStart"/>
      <w:r w:rsidRPr="000403F6">
        <w:rPr>
          <w:rFonts w:ascii="Times New Roman" w:hAnsi="Times New Roman" w:cs="Times New Roman"/>
          <w:color w:val="000000"/>
          <w:sz w:val="28"/>
          <w:szCs w:val="28"/>
        </w:rPr>
        <w:t>следующие  субвенции</w:t>
      </w:r>
      <w:proofErr w:type="gramEnd"/>
      <w:r w:rsidRPr="000403F6">
        <w:rPr>
          <w:rFonts w:ascii="Times New Roman" w:hAnsi="Times New Roman" w:cs="Times New Roman"/>
          <w:color w:val="000000"/>
          <w:sz w:val="28"/>
          <w:szCs w:val="28"/>
        </w:rPr>
        <w:t xml:space="preserve">: </w:t>
      </w:r>
    </w:p>
    <w:p w:rsidR="000B0A2B" w:rsidRPr="000403F6" w:rsidRDefault="000B0A2B" w:rsidP="00635C88">
      <w:pPr>
        <w:spacing w:after="0" w:line="240" w:lineRule="auto"/>
        <w:ind w:firstLine="709"/>
        <w:jc w:val="both"/>
        <w:rPr>
          <w:rFonts w:ascii="Times New Roman" w:eastAsia="Courier New" w:hAnsi="Times New Roman" w:cs="Times New Roman"/>
          <w:sz w:val="28"/>
          <w:szCs w:val="28"/>
        </w:rPr>
      </w:pPr>
      <w:r w:rsidRPr="000403F6">
        <w:rPr>
          <w:rFonts w:ascii="Times New Roman" w:hAnsi="Times New Roman" w:cs="Times New Roman"/>
          <w:color w:val="000000"/>
          <w:sz w:val="28"/>
          <w:szCs w:val="28"/>
        </w:rPr>
        <w:t xml:space="preserve">по частичной компенсации расходов на оплату жилого помещения и коммунальных услуг </w:t>
      </w:r>
      <w:proofErr w:type="gramStart"/>
      <w:r w:rsidRPr="000403F6">
        <w:rPr>
          <w:rFonts w:ascii="Times New Roman" w:hAnsi="Times New Roman" w:cs="Times New Roman"/>
          <w:color w:val="000000"/>
          <w:sz w:val="28"/>
          <w:szCs w:val="28"/>
        </w:rPr>
        <w:t>в  виде</w:t>
      </w:r>
      <w:proofErr w:type="gramEnd"/>
      <w:r w:rsidRPr="000403F6">
        <w:rPr>
          <w:rFonts w:ascii="Times New Roman" w:hAnsi="Times New Roman" w:cs="Times New Roman"/>
          <w:color w:val="000000"/>
          <w:sz w:val="28"/>
          <w:szCs w:val="28"/>
        </w:rPr>
        <w:t xml:space="preserve">  ежемесячной денежной выплаты – 1 104,0 руб.;</w:t>
      </w:r>
    </w:p>
    <w:p w:rsidR="000B0A2B" w:rsidRPr="000403F6" w:rsidRDefault="000B0A2B" w:rsidP="00635C88">
      <w:pPr>
        <w:spacing w:after="0" w:line="240" w:lineRule="auto"/>
        <w:ind w:firstLine="709"/>
        <w:jc w:val="both"/>
        <w:rPr>
          <w:rFonts w:ascii="Times New Roman" w:hAnsi="Times New Roman" w:cs="Times New Roman"/>
          <w:color w:val="000000"/>
          <w:sz w:val="28"/>
          <w:szCs w:val="28"/>
        </w:rPr>
      </w:pPr>
      <w:r w:rsidRPr="000403F6">
        <w:rPr>
          <w:rFonts w:ascii="Times New Roman" w:hAnsi="Times New Roman" w:cs="Times New Roman"/>
          <w:color w:val="000000"/>
          <w:sz w:val="28"/>
          <w:szCs w:val="28"/>
        </w:rPr>
        <w:t>по возмещению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 – 28 121,24 руб.;</w:t>
      </w:r>
    </w:p>
    <w:p w:rsidR="000B0A2B" w:rsidRPr="000403F6" w:rsidRDefault="000B0A2B" w:rsidP="00635C88">
      <w:pPr>
        <w:spacing w:after="0" w:line="240" w:lineRule="auto"/>
        <w:ind w:firstLine="709"/>
        <w:jc w:val="both"/>
        <w:rPr>
          <w:rFonts w:ascii="Times New Roman" w:hAnsi="Times New Roman" w:cs="Times New Roman"/>
          <w:color w:val="000000"/>
          <w:sz w:val="28"/>
          <w:szCs w:val="28"/>
        </w:rPr>
      </w:pPr>
      <w:r w:rsidRPr="000403F6">
        <w:rPr>
          <w:rFonts w:ascii="Times New Roman" w:hAnsi="Times New Roman" w:cs="Times New Roman"/>
          <w:color w:val="000000"/>
          <w:sz w:val="28"/>
          <w:szCs w:val="28"/>
        </w:rPr>
        <w:t>по назначению и выплате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начислению и выплате ежемесячного вознаграждения, причитающегося прие</w:t>
      </w:r>
      <w:r w:rsidR="00635C88">
        <w:rPr>
          <w:rFonts w:ascii="Times New Roman" w:hAnsi="Times New Roman" w:cs="Times New Roman"/>
          <w:color w:val="000000"/>
          <w:sz w:val="28"/>
          <w:szCs w:val="28"/>
        </w:rPr>
        <w:t>мным родителям – 47 820,25 руб.</w:t>
      </w:r>
    </w:p>
    <w:p w:rsidR="000B0A2B" w:rsidRPr="000403F6" w:rsidRDefault="000B0A2B" w:rsidP="00635C88">
      <w:pPr>
        <w:spacing w:after="0" w:line="240" w:lineRule="auto"/>
        <w:ind w:firstLine="709"/>
        <w:jc w:val="both"/>
        <w:rPr>
          <w:rFonts w:ascii="Times New Roman" w:eastAsia="Courier New" w:hAnsi="Times New Roman" w:cs="Times New Roman"/>
          <w:sz w:val="28"/>
          <w:szCs w:val="28"/>
        </w:rPr>
      </w:pPr>
      <w:r w:rsidRPr="000403F6">
        <w:rPr>
          <w:rFonts w:ascii="Times New Roman" w:hAnsi="Times New Roman" w:cs="Times New Roman"/>
          <w:color w:val="000000"/>
          <w:sz w:val="28"/>
          <w:szCs w:val="28"/>
        </w:rPr>
        <w:t>по начислению и выплате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 5 495,0 руб.</w:t>
      </w:r>
    </w:p>
    <w:p w:rsidR="000B0A2B" w:rsidRPr="000403F6" w:rsidRDefault="000B0A2B" w:rsidP="00635C88">
      <w:pPr>
        <w:spacing w:after="0" w:line="240" w:lineRule="auto"/>
        <w:ind w:firstLine="709"/>
        <w:jc w:val="both"/>
        <w:rPr>
          <w:rFonts w:ascii="Times New Roman" w:eastAsia="Courier New" w:hAnsi="Times New Roman" w:cs="Times New Roman"/>
          <w:sz w:val="28"/>
          <w:szCs w:val="28"/>
        </w:rPr>
      </w:pPr>
      <w:r w:rsidRPr="00635C88">
        <w:rPr>
          <w:rFonts w:ascii="Times New Roman" w:hAnsi="Times New Roman" w:cs="Times New Roman"/>
          <w:color w:val="000000"/>
          <w:sz w:val="28"/>
          <w:szCs w:val="28"/>
        </w:rPr>
        <w:t>Физическая культура и спорт:</w:t>
      </w:r>
      <w:r w:rsidRPr="000403F6">
        <w:rPr>
          <w:rFonts w:ascii="Times New Roman" w:hAnsi="Times New Roman" w:cs="Times New Roman"/>
          <w:color w:val="000000"/>
          <w:sz w:val="28"/>
          <w:szCs w:val="28"/>
        </w:rPr>
        <w:t xml:space="preserve"> кассовый расход составил 3 151 735,0 руб. при </w:t>
      </w:r>
      <w:proofErr w:type="gramStart"/>
      <w:r w:rsidRPr="000403F6">
        <w:rPr>
          <w:rFonts w:ascii="Times New Roman" w:hAnsi="Times New Roman" w:cs="Times New Roman"/>
          <w:color w:val="000000"/>
          <w:sz w:val="28"/>
          <w:szCs w:val="28"/>
        </w:rPr>
        <w:t>плановом  назначении</w:t>
      </w:r>
      <w:proofErr w:type="gramEnd"/>
      <w:r w:rsidRPr="000403F6">
        <w:rPr>
          <w:rFonts w:ascii="Times New Roman" w:hAnsi="Times New Roman" w:cs="Times New Roman"/>
          <w:color w:val="000000"/>
          <w:sz w:val="28"/>
          <w:szCs w:val="28"/>
        </w:rPr>
        <w:t xml:space="preserve"> –   3 151 </w:t>
      </w:r>
      <w:r w:rsidR="00635C88">
        <w:rPr>
          <w:rFonts w:ascii="Times New Roman" w:hAnsi="Times New Roman" w:cs="Times New Roman"/>
          <w:color w:val="000000"/>
          <w:sz w:val="28"/>
          <w:szCs w:val="28"/>
        </w:rPr>
        <w:t>735,0  руб. исполнение -  100%.</w:t>
      </w:r>
    </w:p>
    <w:p w:rsidR="000B0A2B" w:rsidRPr="000403F6" w:rsidRDefault="000B0A2B" w:rsidP="00635C88">
      <w:pPr>
        <w:spacing w:after="0" w:line="240" w:lineRule="auto"/>
        <w:ind w:firstLine="709"/>
        <w:jc w:val="both"/>
        <w:rPr>
          <w:rFonts w:ascii="Times New Roman" w:eastAsia="Courier New" w:hAnsi="Times New Roman" w:cs="Times New Roman"/>
          <w:sz w:val="28"/>
          <w:szCs w:val="28"/>
        </w:rPr>
      </w:pPr>
      <w:r w:rsidRPr="00635C88">
        <w:rPr>
          <w:rFonts w:ascii="Times New Roman" w:hAnsi="Times New Roman" w:cs="Times New Roman"/>
          <w:color w:val="000000"/>
          <w:sz w:val="28"/>
          <w:szCs w:val="28"/>
        </w:rPr>
        <w:t xml:space="preserve">Межбюджетные трансферты: </w:t>
      </w:r>
      <w:r w:rsidRPr="000403F6">
        <w:rPr>
          <w:rFonts w:ascii="Times New Roman" w:hAnsi="Times New Roman" w:cs="Times New Roman"/>
          <w:color w:val="000000"/>
          <w:sz w:val="28"/>
          <w:szCs w:val="28"/>
        </w:rPr>
        <w:t>при плане 7 762 921,9 руб., кассовые расходы составили 7 762 921,9 руб. или 100%.</w:t>
      </w:r>
    </w:p>
    <w:p w:rsidR="000B0A2B" w:rsidRPr="000403F6" w:rsidRDefault="000B0A2B" w:rsidP="00635C88">
      <w:pPr>
        <w:spacing w:after="0" w:line="240" w:lineRule="auto"/>
        <w:ind w:firstLine="709"/>
        <w:jc w:val="both"/>
        <w:rPr>
          <w:rFonts w:ascii="Times New Roman" w:eastAsia="Courier New" w:hAnsi="Times New Roman" w:cs="Times New Roman"/>
          <w:sz w:val="28"/>
          <w:szCs w:val="28"/>
        </w:rPr>
      </w:pPr>
      <w:r w:rsidRPr="000403F6">
        <w:rPr>
          <w:rFonts w:ascii="Times New Roman" w:hAnsi="Times New Roman" w:cs="Times New Roman"/>
          <w:color w:val="000000"/>
          <w:sz w:val="28"/>
          <w:szCs w:val="28"/>
        </w:rPr>
        <w:t>Уточнённые ассигнования на реализацию программ составили 91 079 888,62 руб. и составляют 100 % от утвержденных расходов местных бюджетов за исключением непрограммных направлений деятельности. Освоение бюджетных средств по мун</w:t>
      </w:r>
      <w:r w:rsidR="00635C88">
        <w:rPr>
          <w:rFonts w:ascii="Times New Roman" w:hAnsi="Times New Roman" w:cs="Times New Roman"/>
          <w:color w:val="000000"/>
          <w:sz w:val="28"/>
          <w:szCs w:val="28"/>
        </w:rPr>
        <w:t>иципальным программам составило</w:t>
      </w:r>
      <w:r w:rsidRPr="000403F6">
        <w:rPr>
          <w:rFonts w:ascii="Times New Roman" w:hAnsi="Times New Roman" w:cs="Times New Roman"/>
          <w:color w:val="000000"/>
          <w:sz w:val="28"/>
          <w:szCs w:val="28"/>
        </w:rPr>
        <w:t xml:space="preserve"> 89 574 399,53 руб. </w:t>
      </w:r>
      <w:proofErr w:type="gramStart"/>
      <w:r w:rsidRPr="000403F6">
        <w:rPr>
          <w:rFonts w:ascii="Times New Roman" w:hAnsi="Times New Roman" w:cs="Times New Roman"/>
          <w:color w:val="000000"/>
          <w:sz w:val="28"/>
          <w:szCs w:val="28"/>
        </w:rPr>
        <w:t>или  98</w:t>
      </w:r>
      <w:proofErr w:type="gramEnd"/>
      <w:r w:rsidRPr="000403F6">
        <w:rPr>
          <w:rFonts w:ascii="Times New Roman" w:hAnsi="Times New Roman" w:cs="Times New Roman"/>
          <w:color w:val="000000"/>
          <w:sz w:val="28"/>
          <w:szCs w:val="28"/>
        </w:rPr>
        <w:t>,3 %.</w:t>
      </w:r>
    </w:p>
    <w:p w:rsidR="000B0A2B" w:rsidRPr="000403F6" w:rsidRDefault="000B0A2B" w:rsidP="00635C88">
      <w:pPr>
        <w:spacing w:after="0" w:line="240" w:lineRule="auto"/>
        <w:ind w:firstLine="709"/>
        <w:jc w:val="both"/>
        <w:rPr>
          <w:rFonts w:ascii="Times New Roman" w:eastAsia="Courier New" w:hAnsi="Times New Roman" w:cs="Times New Roman"/>
          <w:sz w:val="28"/>
          <w:szCs w:val="28"/>
        </w:rPr>
      </w:pPr>
      <w:r w:rsidRPr="000403F6">
        <w:rPr>
          <w:rFonts w:ascii="Times New Roman" w:hAnsi="Times New Roman" w:cs="Times New Roman"/>
          <w:color w:val="000000"/>
          <w:sz w:val="28"/>
          <w:szCs w:val="28"/>
        </w:rPr>
        <w:t>Муниципального долга на 1 января 2020 года нет. Бюджетные кредиты в 2019 году районом не привлекались, муниципальные гарантии не предоставлялись.</w:t>
      </w:r>
    </w:p>
    <w:p w:rsidR="000B0A2B" w:rsidRPr="000403F6" w:rsidRDefault="000B0A2B" w:rsidP="00635C88">
      <w:pPr>
        <w:spacing w:after="0" w:line="240" w:lineRule="auto"/>
        <w:ind w:firstLine="709"/>
        <w:jc w:val="both"/>
        <w:rPr>
          <w:rFonts w:ascii="Times New Roman" w:hAnsi="Times New Roman" w:cs="Times New Roman"/>
          <w:color w:val="000000"/>
          <w:sz w:val="28"/>
          <w:szCs w:val="28"/>
        </w:rPr>
      </w:pPr>
      <w:r w:rsidRPr="000403F6">
        <w:rPr>
          <w:rFonts w:ascii="Times New Roman" w:hAnsi="Times New Roman" w:cs="Times New Roman"/>
          <w:color w:val="000000"/>
          <w:sz w:val="28"/>
          <w:szCs w:val="28"/>
        </w:rPr>
        <w:t xml:space="preserve">Объём планового дефицита бюджета на 1 января 2020 </w:t>
      </w:r>
      <w:proofErr w:type="gramStart"/>
      <w:r w:rsidRPr="000403F6">
        <w:rPr>
          <w:rFonts w:ascii="Times New Roman" w:hAnsi="Times New Roman" w:cs="Times New Roman"/>
          <w:color w:val="000000"/>
          <w:sz w:val="28"/>
          <w:szCs w:val="28"/>
        </w:rPr>
        <w:t>года  составил</w:t>
      </w:r>
      <w:proofErr w:type="gramEnd"/>
      <w:r w:rsidRPr="000403F6">
        <w:rPr>
          <w:rFonts w:ascii="Times New Roman" w:hAnsi="Times New Roman" w:cs="Times New Roman"/>
          <w:color w:val="000000"/>
          <w:sz w:val="28"/>
          <w:szCs w:val="28"/>
        </w:rPr>
        <w:t xml:space="preserve"> 680 599,92 руб. Источниками покрытия дефицита являются изменения остатков средств на счетах по учёту средств бюджета. Фактически по итогам 2019 года </w:t>
      </w:r>
      <w:proofErr w:type="gramStart"/>
      <w:r w:rsidRPr="000403F6">
        <w:rPr>
          <w:rFonts w:ascii="Times New Roman" w:hAnsi="Times New Roman" w:cs="Times New Roman"/>
          <w:color w:val="000000"/>
          <w:sz w:val="28"/>
          <w:szCs w:val="28"/>
        </w:rPr>
        <w:t>сложился  профицит</w:t>
      </w:r>
      <w:proofErr w:type="gramEnd"/>
      <w:r w:rsidRPr="000403F6">
        <w:rPr>
          <w:rFonts w:ascii="Times New Roman" w:hAnsi="Times New Roman" w:cs="Times New Roman"/>
          <w:color w:val="000000"/>
          <w:sz w:val="28"/>
          <w:szCs w:val="28"/>
        </w:rPr>
        <w:t xml:space="preserve"> в сумме 1 425 622,88 руб.</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b/>
          <w:color w:val="000000"/>
          <w:sz w:val="28"/>
        </w:rPr>
        <w:t>Раздел 4 «Анализ показателей финансовой отчетности консолидированного бюджета муниципального образования «Богородский муниципальный район»</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Остаток </w:t>
      </w:r>
      <w:proofErr w:type="gramStart"/>
      <w:r>
        <w:rPr>
          <w:rFonts w:ascii="Times New Roman" w:eastAsia="Times New Roman" w:hAnsi="Times New Roman"/>
          <w:color w:val="000000"/>
          <w:sz w:val="28"/>
        </w:rPr>
        <w:t>средств  на</w:t>
      </w:r>
      <w:proofErr w:type="gramEnd"/>
      <w:r>
        <w:rPr>
          <w:rFonts w:ascii="Times New Roman" w:eastAsia="Times New Roman" w:hAnsi="Times New Roman"/>
          <w:color w:val="000000"/>
          <w:sz w:val="28"/>
        </w:rPr>
        <w:t xml:space="preserve"> счете бюджета  по состоянию </w:t>
      </w:r>
      <w:r w:rsidRPr="00E87545">
        <w:rPr>
          <w:rFonts w:ascii="Times New Roman" w:eastAsia="Times New Roman" w:hAnsi="Times New Roman"/>
          <w:color w:val="000000"/>
          <w:sz w:val="28"/>
        </w:rPr>
        <w:t>на 01.01.2020 года</w:t>
      </w:r>
      <w:r>
        <w:rPr>
          <w:rFonts w:ascii="Times New Roman" w:eastAsia="Times New Roman" w:hAnsi="Times New Roman"/>
          <w:color w:val="000000"/>
          <w:sz w:val="28"/>
        </w:rPr>
        <w:t xml:space="preserve"> составляет по району – 2 106 222,80  руб.</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Из них остатки целевых средств составили 0,00 руб.</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Всего за 2019 год в муниципальный район из области поступило имущества балансовой 22 358,10 руб. в том числе: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от </w:t>
      </w:r>
      <w:proofErr w:type="gramStart"/>
      <w:r>
        <w:rPr>
          <w:rFonts w:ascii="Times New Roman" w:eastAsia="Times New Roman" w:hAnsi="Times New Roman"/>
          <w:color w:val="000000"/>
          <w:sz w:val="28"/>
        </w:rPr>
        <w:t>администрации  правительства</w:t>
      </w:r>
      <w:proofErr w:type="gramEnd"/>
      <w:r>
        <w:rPr>
          <w:rFonts w:ascii="Times New Roman" w:eastAsia="Times New Roman" w:hAnsi="Times New Roman"/>
          <w:color w:val="000000"/>
          <w:sz w:val="28"/>
        </w:rPr>
        <w:t xml:space="preserve"> Кировской области–  на сумму  796,00 руб. (удостоверения народного дружинника);</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от </w:t>
      </w:r>
      <w:proofErr w:type="spellStart"/>
      <w:r>
        <w:rPr>
          <w:rFonts w:ascii="Times New Roman" w:eastAsia="Times New Roman" w:hAnsi="Times New Roman"/>
          <w:color w:val="000000"/>
          <w:sz w:val="28"/>
        </w:rPr>
        <w:t>Герценки</w:t>
      </w:r>
      <w:proofErr w:type="spellEnd"/>
      <w:r>
        <w:rPr>
          <w:rFonts w:ascii="Times New Roman" w:eastAsia="Times New Roman" w:hAnsi="Times New Roman"/>
          <w:color w:val="000000"/>
          <w:sz w:val="28"/>
        </w:rPr>
        <w:t xml:space="preserve"> </w:t>
      </w:r>
      <w:proofErr w:type="gramStart"/>
      <w:r>
        <w:rPr>
          <w:rFonts w:ascii="Times New Roman" w:eastAsia="Times New Roman" w:hAnsi="Times New Roman"/>
          <w:color w:val="000000"/>
          <w:sz w:val="28"/>
        </w:rPr>
        <w:t>–  на</w:t>
      </w:r>
      <w:proofErr w:type="gramEnd"/>
      <w:r>
        <w:rPr>
          <w:rFonts w:ascii="Times New Roman" w:eastAsia="Times New Roman" w:hAnsi="Times New Roman"/>
          <w:color w:val="000000"/>
          <w:sz w:val="28"/>
        </w:rPr>
        <w:t xml:space="preserve"> сумму  14400,00 руб. (книги, учебники).</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от Грина- на </w:t>
      </w:r>
      <w:proofErr w:type="gramStart"/>
      <w:r>
        <w:rPr>
          <w:rFonts w:ascii="Times New Roman" w:eastAsia="Times New Roman" w:hAnsi="Times New Roman"/>
          <w:color w:val="000000"/>
          <w:sz w:val="28"/>
        </w:rPr>
        <w:t>сумму  7162</w:t>
      </w:r>
      <w:proofErr w:type="gramEnd"/>
      <w:r>
        <w:rPr>
          <w:rFonts w:ascii="Times New Roman" w:eastAsia="Times New Roman" w:hAnsi="Times New Roman"/>
          <w:color w:val="000000"/>
          <w:sz w:val="28"/>
        </w:rPr>
        <w:t>,10 руб. (книги, учебники).</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В 2019 </w:t>
      </w:r>
      <w:proofErr w:type="gramStart"/>
      <w:r>
        <w:rPr>
          <w:rFonts w:ascii="Times New Roman" w:eastAsia="Times New Roman" w:hAnsi="Times New Roman"/>
          <w:color w:val="000000"/>
          <w:sz w:val="28"/>
        </w:rPr>
        <w:t>году  передача</w:t>
      </w:r>
      <w:proofErr w:type="gramEnd"/>
      <w:r>
        <w:rPr>
          <w:rFonts w:ascii="Times New Roman" w:eastAsia="Times New Roman" w:hAnsi="Times New Roman"/>
          <w:color w:val="000000"/>
          <w:sz w:val="28"/>
        </w:rPr>
        <w:t xml:space="preserve"> объектов нефинансовых активов  между учреждениями одного уровня бюджета произведена   на сумму 2 481 554,84 руб.  по балансовой стоимости.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При консолидации </w:t>
      </w:r>
      <w:proofErr w:type="gramStart"/>
      <w:r>
        <w:rPr>
          <w:rFonts w:ascii="Times New Roman" w:eastAsia="Times New Roman" w:hAnsi="Times New Roman"/>
          <w:color w:val="000000"/>
          <w:sz w:val="28"/>
        </w:rPr>
        <w:t>расчетов  между</w:t>
      </w:r>
      <w:proofErr w:type="gramEnd"/>
      <w:r>
        <w:rPr>
          <w:rFonts w:ascii="Times New Roman" w:eastAsia="Times New Roman" w:hAnsi="Times New Roman"/>
          <w:color w:val="000000"/>
          <w:sz w:val="28"/>
        </w:rPr>
        <w:t xml:space="preserve"> учреждениями  одного уровня бюджета  консолидировано  по ф.0503121 «Отчет о финансовых результатах деятельности» -  сумма по операциям с активами по КОСГУ 310 и 410 составила   2 315 037,26 руб.;  по КОСГУ 340 и 440- 32088,39 руб.; по группе  расчетов по КОСГУ 191 и 241  консолидировано   85 705,93 руб., 195 и 281 консолидировано 48 723,26 руб.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В форме 0503168 «Сведения о движении нефинансовых активов» исключены обороты </w:t>
      </w:r>
      <w:proofErr w:type="gramStart"/>
      <w:r>
        <w:rPr>
          <w:rFonts w:ascii="Times New Roman" w:eastAsia="Times New Roman" w:hAnsi="Times New Roman"/>
          <w:color w:val="000000"/>
          <w:sz w:val="28"/>
        </w:rPr>
        <w:t>по  внутреннему</w:t>
      </w:r>
      <w:proofErr w:type="gramEnd"/>
      <w:r>
        <w:rPr>
          <w:rFonts w:ascii="Times New Roman" w:eastAsia="Times New Roman" w:hAnsi="Times New Roman"/>
          <w:color w:val="000000"/>
          <w:sz w:val="28"/>
        </w:rPr>
        <w:t xml:space="preserve"> поступлению и выбытию нефинансовых активов  по счету  1.105 «Материальны</w:t>
      </w:r>
      <w:r w:rsidR="00635C88">
        <w:rPr>
          <w:rFonts w:ascii="Times New Roman" w:eastAsia="Times New Roman" w:hAnsi="Times New Roman"/>
          <w:color w:val="000000"/>
          <w:sz w:val="28"/>
        </w:rPr>
        <w:t>е запасы» - в сумме  796,00 р</w:t>
      </w:r>
      <w:r>
        <w:rPr>
          <w:rFonts w:ascii="Times New Roman" w:eastAsia="Times New Roman" w:hAnsi="Times New Roman"/>
          <w:color w:val="000000"/>
          <w:sz w:val="28"/>
        </w:rPr>
        <w:t>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В 2019 году в </w:t>
      </w:r>
      <w:proofErr w:type="gramStart"/>
      <w:r>
        <w:rPr>
          <w:rFonts w:ascii="Times New Roman" w:eastAsia="Times New Roman" w:hAnsi="Times New Roman"/>
          <w:color w:val="000000"/>
          <w:sz w:val="28"/>
        </w:rPr>
        <w:t>формах  консолидированной</w:t>
      </w:r>
      <w:proofErr w:type="gramEnd"/>
      <w:r>
        <w:rPr>
          <w:rFonts w:ascii="Times New Roman" w:eastAsia="Times New Roman" w:hAnsi="Times New Roman"/>
          <w:color w:val="000000"/>
          <w:sz w:val="28"/>
        </w:rPr>
        <w:t xml:space="preserve"> отчетности  учтены  данные УФНС России по Кировской области в сумме  дебиторской и кредиторской задолженности  по земельному налогу и налогу на имущество.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b/>
          <w:color w:val="000000"/>
          <w:sz w:val="28"/>
        </w:rPr>
        <w:t xml:space="preserve">Дебиторская </w:t>
      </w:r>
      <w:proofErr w:type="gramStart"/>
      <w:r>
        <w:rPr>
          <w:rFonts w:ascii="Times New Roman" w:eastAsia="Times New Roman" w:hAnsi="Times New Roman"/>
          <w:b/>
          <w:color w:val="000000"/>
          <w:sz w:val="28"/>
        </w:rPr>
        <w:t>задолженность</w:t>
      </w:r>
      <w:r>
        <w:rPr>
          <w:rFonts w:ascii="Times New Roman" w:eastAsia="Times New Roman" w:hAnsi="Times New Roman"/>
          <w:color w:val="000000"/>
          <w:sz w:val="28"/>
        </w:rPr>
        <w:t xml:space="preserve">  консолидированного</w:t>
      </w:r>
      <w:proofErr w:type="gramEnd"/>
      <w:r>
        <w:rPr>
          <w:rFonts w:ascii="Times New Roman" w:eastAsia="Times New Roman" w:hAnsi="Times New Roman"/>
          <w:color w:val="000000"/>
          <w:sz w:val="28"/>
        </w:rPr>
        <w:t xml:space="preserve"> бюджета по состоянию на 01.01.2020 года составила 321 934,05 руб.</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За 2019 год уменьшилась   дебиторская </w:t>
      </w:r>
      <w:proofErr w:type="gramStart"/>
      <w:r>
        <w:rPr>
          <w:rFonts w:ascii="Times New Roman" w:eastAsia="Times New Roman" w:hAnsi="Times New Roman"/>
          <w:color w:val="000000"/>
          <w:sz w:val="28"/>
        </w:rPr>
        <w:t>задолженность  по</w:t>
      </w:r>
      <w:proofErr w:type="gramEnd"/>
      <w:r>
        <w:rPr>
          <w:rFonts w:ascii="Times New Roman" w:eastAsia="Times New Roman" w:hAnsi="Times New Roman"/>
          <w:color w:val="000000"/>
          <w:sz w:val="28"/>
        </w:rPr>
        <w:t xml:space="preserve"> расчетам с плательщиками доходов от оказания платных работ, услуг  на 746,73 руб. и составила 59 349,59 руб. или 18,4% в общей сумме задолженности.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Дебиторская задолженность по </w:t>
      </w:r>
      <w:r>
        <w:rPr>
          <w:rFonts w:ascii="Times New Roman" w:eastAsia="Times New Roman" w:hAnsi="Times New Roman"/>
          <w:b/>
          <w:color w:val="000000"/>
          <w:sz w:val="28"/>
        </w:rPr>
        <w:t>КОСГУ 212</w:t>
      </w:r>
      <w:r>
        <w:rPr>
          <w:rFonts w:ascii="Times New Roman" w:eastAsia="Times New Roman" w:hAnsi="Times New Roman"/>
          <w:color w:val="000000"/>
          <w:sz w:val="28"/>
        </w:rPr>
        <w:t xml:space="preserve"> на 01.01.20 г. отсутствует.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Задолженность </w:t>
      </w:r>
      <w:r>
        <w:rPr>
          <w:rFonts w:ascii="Times New Roman" w:eastAsia="Times New Roman" w:hAnsi="Times New Roman"/>
          <w:b/>
          <w:color w:val="000000"/>
          <w:sz w:val="28"/>
        </w:rPr>
        <w:t>по коду КОСГУ 213</w:t>
      </w:r>
      <w:r>
        <w:rPr>
          <w:rFonts w:ascii="Times New Roman" w:eastAsia="Times New Roman" w:hAnsi="Times New Roman"/>
          <w:color w:val="000000"/>
          <w:sz w:val="28"/>
        </w:rPr>
        <w:t xml:space="preserve"> </w:t>
      </w:r>
      <w:proofErr w:type="gramStart"/>
      <w:r>
        <w:rPr>
          <w:rFonts w:ascii="Times New Roman" w:eastAsia="Times New Roman" w:hAnsi="Times New Roman"/>
          <w:color w:val="000000"/>
          <w:sz w:val="28"/>
        </w:rPr>
        <w:t>составляет  в</w:t>
      </w:r>
      <w:proofErr w:type="gramEnd"/>
      <w:r>
        <w:rPr>
          <w:rFonts w:ascii="Times New Roman" w:eastAsia="Times New Roman" w:hAnsi="Times New Roman"/>
          <w:color w:val="000000"/>
          <w:sz w:val="28"/>
        </w:rPr>
        <w:t xml:space="preserve"> сумме 164 320,35 руб.   или 51,0% </w:t>
      </w:r>
      <w:proofErr w:type="gramStart"/>
      <w:r>
        <w:rPr>
          <w:rFonts w:ascii="Times New Roman" w:eastAsia="Times New Roman" w:hAnsi="Times New Roman"/>
          <w:color w:val="000000"/>
          <w:sz w:val="28"/>
        </w:rPr>
        <w:t>от  общей</w:t>
      </w:r>
      <w:proofErr w:type="gramEnd"/>
      <w:r>
        <w:rPr>
          <w:rFonts w:ascii="Times New Roman" w:eastAsia="Times New Roman" w:hAnsi="Times New Roman"/>
          <w:color w:val="000000"/>
          <w:sz w:val="28"/>
        </w:rPr>
        <w:t xml:space="preserve"> суммы задолженности,  которая  по сравнению с прошлым годом  сократилась  на 99 648,62 руб. Всю долю данной задолженности  100,00% или 164 320,35 руб.- составляют  расчеты по страховым взносам на социальное страхование на случай временной нетрудоспособности и в связи с материнством – не восстановлены  суммы по листкам временной нетрудоспособности  (управление по социальным вопросам - 164 320,35 руб.).</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В общей сумме дебиторской задолженности расчеты </w:t>
      </w:r>
      <w:r>
        <w:rPr>
          <w:rFonts w:ascii="Times New Roman" w:eastAsia="Times New Roman" w:hAnsi="Times New Roman"/>
          <w:b/>
          <w:color w:val="000000"/>
          <w:sz w:val="28"/>
        </w:rPr>
        <w:t>по коду КОСГУ 221</w:t>
      </w:r>
      <w:r>
        <w:rPr>
          <w:rFonts w:ascii="Times New Roman" w:eastAsia="Times New Roman" w:hAnsi="Times New Roman"/>
          <w:color w:val="000000"/>
          <w:sz w:val="28"/>
        </w:rPr>
        <w:t xml:space="preserve"> составляют 1,3% или 4152,00 руб. и сократилась по сравнению с прошлым годом на 624,89 руб., в том числе согласно предъявленных </w:t>
      </w:r>
      <w:proofErr w:type="gramStart"/>
      <w:r>
        <w:rPr>
          <w:rFonts w:ascii="Times New Roman" w:eastAsia="Times New Roman" w:hAnsi="Times New Roman"/>
          <w:color w:val="000000"/>
          <w:sz w:val="28"/>
        </w:rPr>
        <w:t>счетов  произведены</w:t>
      </w:r>
      <w:proofErr w:type="gramEnd"/>
      <w:r>
        <w:rPr>
          <w:rFonts w:ascii="Times New Roman" w:eastAsia="Times New Roman" w:hAnsi="Times New Roman"/>
          <w:color w:val="000000"/>
          <w:sz w:val="28"/>
        </w:rPr>
        <w:t xml:space="preserve"> предоплаты за интернет и услуги связи: управление финансов  –        1 9</w:t>
      </w:r>
      <w:r w:rsidR="00AF1D87">
        <w:rPr>
          <w:rFonts w:ascii="Times New Roman" w:eastAsia="Times New Roman" w:hAnsi="Times New Roman"/>
          <w:color w:val="000000"/>
          <w:sz w:val="28"/>
        </w:rPr>
        <w:t xml:space="preserve">20,00 руб.,  управлением по социальным </w:t>
      </w:r>
      <w:r>
        <w:rPr>
          <w:rFonts w:ascii="Times New Roman" w:eastAsia="Times New Roman" w:hAnsi="Times New Roman"/>
          <w:color w:val="000000"/>
          <w:sz w:val="28"/>
        </w:rPr>
        <w:t>вопросам – 2232,00 руб. .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В общей сумме дебиторской задолженности расчеты </w:t>
      </w:r>
      <w:r>
        <w:rPr>
          <w:rFonts w:ascii="Times New Roman" w:eastAsia="Times New Roman" w:hAnsi="Times New Roman"/>
          <w:b/>
          <w:color w:val="000000"/>
          <w:sz w:val="28"/>
        </w:rPr>
        <w:t>по коду КОСГУ 223</w:t>
      </w:r>
      <w:r>
        <w:rPr>
          <w:rFonts w:ascii="Times New Roman" w:eastAsia="Times New Roman" w:hAnsi="Times New Roman"/>
          <w:color w:val="000000"/>
          <w:sz w:val="28"/>
        </w:rPr>
        <w:t xml:space="preserve"> составляют 0,2% или 757,86 руб. и снизились по сравнению с прошлым годом на 8 930,07 руб., в том числе согласно предъявленных </w:t>
      </w:r>
      <w:proofErr w:type="gramStart"/>
      <w:r>
        <w:rPr>
          <w:rFonts w:ascii="Times New Roman" w:eastAsia="Times New Roman" w:hAnsi="Times New Roman"/>
          <w:color w:val="000000"/>
          <w:sz w:val="28"/>
        </w:rPr>
        <w:t>счетов  произведены</w:t>
      </w:r>
      <w:proofErr w:type="gramEnd"/>
      <w:r>
        <w:rPr>
          <w:rFonts w:ascii="Times New Roman" w:eastAsia="Times New Roman" w:hAnsi="Times New Roman"/>
          <w:color w:val="000000"/>
          <w:sz w:val="28"/>
        </w:rPr>
        <w:t xml:space="preserve"> предоплаты за электроэнергию: управлением по соц</w:t>
      </w:r>
      <w:r w:rsidR="00AF1D87">
        <w:rPr>
          <w:rFonts w:ascii="Times New Roman" w:eastAsia="Times New Roman" w:hAnsi="Times New Roman"/>
          <w:color w:val="000000"/>
          <w:sz w:val="28"/>
        </w:rPr>
        <w:t xml:space="preserve">иальным </w:t>
      </w:r>
      <w:r>
        <w:rPr>
          <w:rFonts w:ascii="Times New Roman" w:eastAsia="Times New Roman" w:hAnsi="Times New Roman"/>
          <w:color w:val="000000"/>
          <w:sz w:val="28"/>
        </w:rPr>
        <w:t>вопросам – 757,86 руб.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По состояни</w:t>
      </w:r>
      <w:r w:rsidR="00AF1D87">
        <w:rPr>
          <w:rFonts w:ascii="Times New Roman" w:eastAsia="Times New Roman" w:hAnsi="Times New Roman"/>
          <w:color w:val="000000"/>
          <w:sz w:val="28"/>
        </w:rPr>
        <w:t xml:space="preserve">ю на 01.01.2019 года числилась недостача материальных </w:t>
      </w:r>
      <w:r>
        <w:rPr>
          <w:rFonts w:ascii="Times New Roman" w:eastAsia="Times New Roman" w:hAnsi="Times New Roman"/>
          <w:color w:val="000000"/>
          <w:sz w:val="28"/>
        </w:rPr>
        <w:t xml:space="preserve">ценностей в сумме 8 200 руб. (управление культуры, по делам молодежи и спорта) </w:t>
      </w:r>
      <w:r w:rsidRPr="00E87545">
        <w:rPr>
          <w:rFonts w:ascii="Times New Roman" w:eastAsia="Times New Roman" w:hAnsi="Times New Roman"/>
          <w:color w:val="000000"/>
          <w:sz w:val="28"/>
        </w:rPr>
        <w:t xml:space="preserve">-  и была </w:t>
      </w:r>
      <w:proofErr w:type="gramStart"/>
      <w:r w:rsidRPr="00E87545">
        <w:rPr>
          <w:rFonts w:ascii="Times New Roman" w:eastAsia="Times New Roman" w:hAnsi="Times New Roman"/>
          <w:color w:val="000000"/>
          <w:sz w:val="28"/>
        </w:rPr>
        <w:t>списана</w:t>
      </w:r>
      <w:r>
        <w:rPr>
          <w:rFonts w:ascii="Times New Roman" w:eastAsia="Times New Roman" w:hAnsi="Times New Roman"/>
          <w:color w:val="000000"/>
          <w:sz w:val="28"/>
        </w:rPr>
        <w:t xml:space="preserve">  в</w:t>
      </w:r>
      <w:proofErr w:type="gramEnd"/>
      <w:r>
        <w:rPr>
          <w:rFonts w:ascii="Times New Roman" w:eastAsia="Times New Roman" w:hAnsi="Times New Roman"/>
          <w:color w:val="000000"/>
          <w:sz w:val="28"/>
        </w:rPr>
        <w:t xml:space="preserve"> связи с  истечением  срока исковой давности.</w:t>
      </w:r>
    </w:p>
    <w:p w:rsidR="000B0A2B" w:rsidRDefault="000B0A2B" w:rsidP="00635C88">
      <w:pP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b/>
          <w:color w:val="000000"/>
          <w:sz w:val="28"/>
        </w:rPr>
        <w:t>Кредиторская задолженность</w:t>
      </w:r>
      <w:r>
        <w:rPr>
          <w:rFonts w:ascii="Times New Roman" w:eastAsia="Times New Roman" w:hAnsi="Times New Roman"/>
          <w:color w:val="000000"/>
          <w:sz w:val="28"/>
        </w:rPr>
        <w:t xml:space="preserve"> учреждений района по состоянию на 01.01.2020 года составляет 1 569 039,27 руб. </w:t>
      </w:r>
    </w:p>
    <w:p w:rsidR="000B0A2B" w:rsidRDefault="00AF1D87"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Удельный вес </w:t>
      </w:r>
      <w:r w:rsidR="000B0A2B">
        <w:rPr>
          <w:rFonts w:ascii="Times New Roman" w:eastAsia="Times New Roman" w:hAnsi="Times New Roman"/>
          <w:color w:val="000000"/>
          <w:sz w:val="28"/>
        </w:rPr>
        <w:t xml:space="preserve">задолженности по заработной плате </w:t>
      </w:r>
      <w:r w:rsidR="000B0A2B">
        <w:rPr>
          <w:rFonts w:ascii="Times New Roman" w:eastAsia="Times New Roman" w:hAnsi="Times New Roman"/>
          <w:b/>
          <w:color w:val="000000"/>
          <w:sz w:val="28"/>
        </w:rPr>
        <w:t xml:space="preserve">-  КОСГУ 211 </w:t>
      </w:r>
      <w:r w:rsidR="000B0A2B">
        <w:rPr>
          <w:rFonts w:ascii="Times New Roman" w:eastAsia="Times New Roman" w:hAnsi="Times New Roman"/>
          <w:color w:val="000000"/>
          <w:sz w:val="28"/>
        </w:rPr>
        <w:t xml:space="preserve">составляет- 31,9%   или 500 477,43 руб. в общей сумме кредиторской задолженности (не выплачена заработная </w:t>
      </w:r>
      <w:proofErr w:type="gramStart"/>
      <w:r w:rsidR="000B0A2B">
        <w:rPr>
          <w:rFonts w:ascii="Times New Roman" w:eastAsia="Times New Roman" w:hAnsi="Times New Roman"/>
          <w:color w:val="000000"/>
          <w:sz w:val="28"/>
        </w:rPr>
        <w:t>плата  за</w:t>
      </w:r>
      <w:proofErr w:type="gramEnd"/>
      <w:r w:rsidR="000B0A2B">
        <w:rPr>
          <w:rFonts w:ascii="Times New Roman" w:eastAsia="Times New Roman" w:hAnsi="Times New Roman"/>
          <w:color w:val="000000"/>
          <w:sz w:val="28"/>
        </w:rPr>
        <w:t xml:space="preserve"> 2 половину декабр</w:t>
      </w:r>
      <w:r>
        <w:rPr>
          <w:rFonts w:ascii="Times New Roman" w:eastAsia="Times New Roman" w:hAnsi="Times New Roman"/>
          <w:color w:val="000000"/>
          <w:sz w:val="28"/>
        </w:rPr>
        <w:t xml:space="preserve">я 2019 года в управлении по социальным </w:t>
      </w:r>
      <w:r w:rsidR="000B0A2B">
        <w:rPr>
          <w:rFonts w:ascii="Times New Roman" w:eastAsia="Times New Roman" w:hAnsi="Times New Roman"/>
          <w:color w:val="000000"/>
          <w:sz w:val="28"/>
        </w:rPr>
        <w:t>вопросам)</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Кредиторская задолженность </w:t>
      </w:r>
      <w:r>
        <w:rPr>
          <w:rFonts w:ascii="Times New Roman" w:eastAsia="Times New Roman" w:hAnsi="Times New Roman"/>
          <w:b/>
          <w:color w:val="000000"/>
          <w:sz w:val="28"/>
        </w:rPr>
        <w:t>по коду КОСГУ 213</w:t>
      </w:r>
      <w:r>
        <w:rPr>
          <w:rFonts w:ascii="Times New Roman" w:eastAsia="Times New Roman" w:hAnsi="Times New Roman"/>
          <w:color w:val="000000"/>
          <w:sz w:val="28"/>
        </w:rPr>
        <w:t xml:space="preserve"> в </w:t>
      </w:r>
      <w:proofErr w:type="gramStart"/>
      <w:r>
        <w:rPr>
          <w:rFonts w:ascii="Times New Roman" w:eastAsia="Times New Roman" w:hAnsi="Times New Roman"/>
          <w:color w:val="000000"/>
          <w:sz w:val="28"/>
        </w:rPr>
        <w:t>сумме  298</w:t>
      </w:r>
      <w:proofErr w:type="gramEnd"/>
      <w:r>
        <w:rPr>
          <w:rFonts w:ascii="Times New Roman" w:eastAsia="Times New Roman" w:hAnsi="Times New Roman"/>
          <w:color w:val="000000"/>
          <w:sz w:val="28"/>
        </w:rPr>
        <w:t xml:space="preserve"> 338,00 руб. или 19,0 % от общей задолженности (в связи с недофинансированием из местного бюджета не перечислены взносы во внебюдже</w:t>
      </w:r>
      <w:r w:rsidR="00AF1D87">
        <w:rPr>
          <w:rFonts w:ascii="Times New Roman" w:eastAsia="Times New Roman" w:hAnsi="Times New Roman"/>
          <w:color w:val="000000"/>
          <w:sz w:val="28"/>
        </w:rPr>
        <w:t xml:space="preserve">тные фонды управлением по социальным </w:t>
      </w:r>
      <w:r>
        <w:rPr>
          <w:rFonts w:ascii="Times New Roman" w:eastAsia="Times New Roman" w:hAnsi="Times New Roman"/>
          <w:color w:val="000000"/>
          <w:sz w:val="28"/>
        </w:rPr>
        <w:t>вопросам).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Сумма задолженности </w:t>
      </w:r>
      <w:r>
        <w:rPr>
          <w:rFonts w:ascii="Times New Roman" w:eastAsia="Times New Roman" w:hAnsi="Times New Roman"/>
          <w:b/>
          <w:color w:val="000000"/>
          <w:sz w:val="28"/>
        </w:rPr>
        <w:t>по коду КОСГУ 221</w:t>
      </w:r>
      <w:r>
        <w:rPr>
          <w:rFonts w:ascii="Times New Roman" w:eastAsia="Times New Roman" w:hAnsi="Times New Roman"/>
          <w:color w:val="000000"/>
          <w:sz w:val="28"/>
        </w:rPr>
        <w:t xml:space="preserve">- за услуги </w:t>
      </w:r>
      <w:proofErr w:type="gramStart"/>
      <w:r>
        <w:rPr>
          <w:rFonts w:ascii="Times New Roman" w:eastAsia="Times New Roman" w:hAnsi="Times New Roman"/>
          <w:color w:val="000000"/>
          <w:sz w:val="28"/>
        </w:rPr>
        <w:t>связи  составила</w:t>
      </w:r>
      <w:proofErr w:type="gramEnd"/>
      <w:r>
        <w:rPr>
          <w:rFonts w:ascii="Times New Roman" w:eastAsia="Times New Roman" w:hAnsi="Times New Roman"/>
          <w:color w:val="000000"/>
          <w:sz w:val="28"/>
        </w:rPr>
        <w:t xml:space="preserve"> 14225,79  руб. или 0,9% , в </w:t>
      </w:r>
      <w:proofErr w:type="spellStart"/>
      <w:r>
        <w:rPr>
          <w:rFonts w:ascii="Times New Roman" w:eastAsia="Times New Roman" w:hAnsi="Times New Roman"/>
          <w:color w:val="000000"/>
          <w:sz w:val="28"/>
        </w:rPr>
        <w:t>т.ч</w:t>
      </w:r>
      <w:proofErr w:type="spellEnd"/>
      <w:r>
        <w:rPr>
          <w:rFonts w:ascii="Times New Roman" w:eastAsia="Times New Roman" w:hAnsi="Times New Roman"/>
          <w:color w:val="000000"/>
          <w:sz w:val="28"/>
        </w:rPr>
        <w:t>. основная часть пр</w:t>
      </w:r>
      <w:r w:rsidR="00AF1D87">
        <w:rPr>
          <w:rFonts w:ascii="Times New Roman" w:eastAsia="Times New Roman" w:hAnsi="Times New Roman"/>
          <w:color w:val="000000"/>
          <w:sz w:val="28"/>
        </w:rPr>
        <w:t xml:space="preserve">иходится на   управление по социальным </w:t>
      </w:r>
      <w:r>
        <w:rPr>
          <w:rFonts w:ascii="Times New Roman" w:eastAsia="Times New Roman" w:hAnsi="Times New Roman"/>
          <w:color w:val="000000"/>
          <w:sz w:val="28"/>
        </w:rPr>
        <w:t xml:space="preserve">вопросам – 11 063,54 руб., администрацию района  - 2 936,21 руб., управление финансов – 226,04 руб.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 Наибольшая сумма задолженности образовалась </w:t>
      </w:r>
      <w:r>
        <w:rPr>
          <w:rFonts w:ascii="Times New Roman" w:eastAsia="Times New Roman" w:hAnsi="Times New Roman"/>
          <w:b/>
          <w:color w:val="000000"/>
          <w:sz w:val="28"/>
        </w:rPr>
        <w:t xml:space="preserve">по КОСГУ 226 </w:t>
      </w:r>
      <w:r>
        <w:rPr>
          <w:rFonts w:ascii="Times New Roman" w:eastAsia="Times New Roman" w:hAnsi="Times New Roman"/>
          <w:color w:val="000000"/>
          <w:sz w:val="28"/>
        </w:rPr>
        <w:t>– 595 398,71 руб. или 37,9% от общей суммы кредиторской задолженности. 99,9% этой задолженности  относится к  администрации района - не произведена оплата за ремонт и содержание автомобильных дорог за счет средств областного бюджета в сумме 595 200,00 руб. (недофинансирование из областного бюджета по муниципальному контракту № 1 от 26 декабря 2019 года на выполнение работ по содержанию автомобильных дорог общего пользования местного значения и искусственных сооружений на них на зимнее-весенне-летне-осенний период 2019 года на территории муниципального образования Богородский муниципальный район Кировской области).</w:t>
      </w:r>
      <w:r>
        <w:rPr>
          <w:rFonts w:ascii="Times New Roman" w:eastAsia="Times New Roman" w:hAnsi="Times New Roman"/>
          <w:i/>
          <w:color w:val="000000"/>
          <w:sz w:val="28"/>
        </w:rPr>
        <w:t xml:space="preserve"> </w:t>
      </w:r>
    </w:p>
    <w:p w:rsidR="000B0A2B" w:rsidRPr="00F46228" w:rsidRDefault="000B0A2B" w:rsidP="00635C88">
      <w:pP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В составе креди</w:t>
      </w:r>
      <w:r w:rsidR="003E70EF">
        <w:rPr>
          <w:rFonts w:ascii="Times New Roman" w:eastAsia="Times New Roman" w:hAnsi="Times New Roman"/>
          <w:color w:val="000000"/>
          <w:sz w:val="28"/>
        </w:rPr>
        <w:t xml:space="preserve">торской задолженности числится </w:t>
      </w:r>
      <w:r>
        <w:rPr>
          <w:rFonts w:ascii="Times New Roman" w:eastAsia="Times New Roman" w:hAnsi="Times New Roman"/>
          <w:color w:val="000000"/>
          <w:sz w:val="28"/>
        </w:rPr>
        <w:t xml:space="preserve">задолженность </w:t>
      </w:r>
      <w:r>
        <w:rPr>
          <w:rFonts w:ascii="Times New Roman" w:eastAsia="Times New Roman" w:hAnsi="Times New Roman"/>
          <w:b/>
          <w:color w:val="000000"/>
          <w:sz w:val="28"/>
        </w:rPr>
        <w:t>по КОСГУ 262</w:t>
      </w:r>
      <w:r>
        <w:rPr>
          <w:rFonts w:ascii="Times New Roman" w:eastAsia="Times New Roman" w:hAnsi="Times New Roman"/>
          <w:color w:val="000000"/>
          <w:sz w:val="28"/>
        </w:rPr>
        <w:t xml:space="preserve"> в сумме 22 755,00 руб. или 1,5%, которая образовалась в управлении </w:t>
      </w:r>
      <w:r w:rsidR="00AF1D87">
        <w:rPr>
          <w:rFonts w:ascii="Times New Roman" w:eastAsia="Times New Roman" w:hAnsi="Times New Roman"/>
          <w:color w:val="000000"/>
          <w:sz w:val="28"/>
        </w:rPr>
        <w:t xml:space="preserve">по социальным </w:t>
      </w:r>
      <w:r>
        <w:rPr>
          <w:rFonts w:ascii="Times New Roman" w:eastAsia="Times New Roman" w:hAnsi="Times New Roman"/>
          <w:color w:val="000000"/>
          <w:sz w:val="28"/>
        </w:rPr>
        <w:t>вопросам - по расчетам частичной компенсации родительской платы. Сокращение задолженности за 2019 год по данному КОСГУ составило    20 970,52 руб.  </w:t>
      </w:r>
    </w:p>
    <w:p w:rsidR="000B0A2B" w:rsidRDefault="000B0A2B" w:rsidP="00EA3F9B">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Задолженность </w:t>
      </w:r>
      <w:r>
        <w:rPr>
          <w:rFonts w:ascii="Times New Roman" w:eastAsia="Times New Roman" w:hAnsi="Times New Roman"/>
          <w:b/>
          <w:color w:val="000000"/>
          <w:sz w:val="28"/>
        </w:rPr>
        <w:t xml:space="preserve">по КОСГУ 263 </w:t>
      </w:r>
      <w:r>
        <w:rPr>
          <w:rFonts w:ascii="Times New Roman" w:eastAsia="Times New Roman" w:hAnsi="Times New Roman"/>
          <w:color w:val="000000"/>
          <w:sz w:val="28"/>
        </w:rPr>
        <w:t>на 01.01.20 г. отсутствует.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На 01.01.2020 года в казне муниципального района числится 18 земельных участков кадастровой стоимостью 2 121 006,43 руб. строка 440 ф.0503368.</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По строке 450 ф.0503368 отражена сумма 34 367,05 руб.- оприходованы материалы при списании имущества казны.</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По строке 207 «Денежные средства учреждения» ф.0503320 отражены остатки денежных документов в кассе 8 689,50 рублей (маркированные конверты, марки).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При проведении </w:t>
      </w:r>
      <w:proofErr w:type="spellStart"/>
      <w:r>
        <w:rPr>
          <w:rFonts w:ascii="Times New Roman" w:eastAsia="Times New Roman" w:hAnsi="Times New Roman"/>
          <w:color w:val="000000"/>
          <w:sz w:val="28"/>
        </w:rPr>
        <w:t>междокументного</w:t>
      </w:r>
      <w:proofErr w:type="spellEnd"/>
      <w:r>
        <w:rPr>
          <w:rFonts w:ascii="Times New Roman" w:eastAsia="Times New Roman" w:hAnsi="Times New Roman"/>
          <w:color w:val="000000"/>
          <w:sz w:val="28"/>
        </w:rPr>
        <w:t xml:space="preserve"> контроля формы 05</w:t>
      </w:r>
      <w:r w:rsidR="003E70EF">
        <w:rPr>
          <w:rFonts w:ascii="Times New Roman" w:eastAsia="Times New Roman" w:hAnsi="Times New Roman"/>
          <w:color w:val="000000"/>
          <w:sz w:val="28"/>
        </w:rPr>
        <w:t xml:space="preserve">03320 и 0503321 расхождений не </w:t>
      </w:r>
      <w:r>
        <w:rPr>
          <w:rFonts w:ascii="Times New Roman" w:eastAsia="Times New Roman" w:hAnsi="Times New Roman"/>
          <w:color w:val="000000"/>
          <w:sz w:val="28"/>
        </w:rPr>
        <w:t>установлено.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color w:val="000000"/>
          <w:sz w:val="28"/>
        </w:rPr>
        <w:t>При анализе форм отчётности выявилось отклонение начисленных доходов (форма 0503321) от кассового поступления (форма 0503317) на следующие суммы:</w:t>
      </w:r>
    </w:p>
    <w:p w:rsidR="000B0A2B" w:rsidRDefault="000B0A2B" w:rsidP="00635C88">
      <w:pP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b/>
          <w:color w:val="000000"/>
          <w:sz w:val="28"/>
        </w:rPr>
        <w:t xml:space="preserve">по КОСГУ 120 </w:t>
      </w:r>
      <w:r>
        <w:rPr>
          <w:rFonts w:ascii="Times New Roman" w:eastAsia="Times New Roman" w:hAnsi="Times New Roman"/>
          <w:color w:val="000000"/>
          <w:sz w:val="28"/>
        </w:rPr>
        <w:t>- сумма расхождения составила   </w:t>
      </w:r>
      <w:r>
        <w:rPr>
          <w:rFonts w:ascii="Times New Roman" w:eastAsia="Times New Roman" w:hAnsi="Times New Roman"/>
          <w:b/>
          <w:color w:val="000000"/>
          <w:sz w:val="28"/>
        </w:rPr>
        <w:t>23 321,87 руб</w:t>
      </w:r>
      <w:r w:rsidR="003E70EF">
        <w:rPr>
          <w:rFonts w:ascii="Times New Roman" w:eastAsia="Times New Roman" w:hAnsi="Times New Roman"/>
          <w:color w:val="000000"/>
          <w:sz w:val="28"/>
        </w:rPr>
        <w:t xml:space="preserve">. – в связи с </w:t>
      </w:r>
      <w:r>
        <w:rPr>
          <w:rFonts w:ascii="Times New Roman" w:eastAsia="Times New Roman" w:hAnsi="Times New Roman"/>
          <w:color w:val="000000"/>
          <w:sz w:val="28"/>
        </w:rPr>
        <w:t xml:space="preserve">сокращением недоимки по арендной плате за землю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b/>
          <w:color w:val="000000"/>
          <w:sz w:val="28"/>
        </w:rPr>
        <w:t xml:space="preserve">по КОСГУ 130 </w:t>
      </w:r>
      <w:r>
        <w:rPr>
          <w:rFonts w:ascii="Times New Roman" w:eastAsia="Times New Roman" w:hAnsi="Times New Roman"/>
          <w:color w:val="000000"/>
          <w:sz w:val="28"/>
        </w:rPr>
        <w:t xml:space="preserve">-  </w:t>
      </w:r>
      <w:r>
        <w:rPr>
          <w:rFonts w:ascii="Times New Roman" w:eastAsia="Times New Roman" w:hAnsi="Times New Roman"/>
          <w:b/>
          <w:color w:val="000000"/>
          <w:sz w:val="28"/>
        </w:rPr>
        <w:t xml:space="preserve">138 955,77 руб. </w:t>
      </w:r>
      <w:r>
        <w:rPr>
          <w:rFonts w:ascii="Times New Roman" w:eastAsia="Times New Roman" w:hAnsi="Times New Roman"/>
          <w:color w:val="000000"/>
          <w:sz w:val="28"/>
        </w:rPr>
        <w:t xml:space="preserve">образовалось </w:t>
      </w:r>
      <w:r w:rsidR="003E70EF">
        <w:rPr>
          <w:rFonts w:ascii="Times New Roman" w:eastAsia="Times New Roman" w:hAnsi="Times New Roman"/>
          <w:color w:val="000000"/>
          <w:sz w:val="28"/>
        </w:rPr>
        <w:t xml:space="preserve">расхождение в связи с тем, что снизилась дебиторская задолженность </w:t>
      </w:r>
      <w:r>
        <w:rPr>
          <w:rFonts w:ascii="Times New Roman" w:eastAsia="Times New Roman" w:hAnsi="Times New Roman"/>
          <w:color w:val="000000"/>
          <w:sz w:val="28"/>
        </w:rPr>
        <w:t>по расчетам с плательщиками доходов от оказания платных работ, услуг (св</w:t>
      </w:r>
      <w:r w:rsidR="003E70EF">
        <w:rPr>
          <w:rFonts w:ascii="Times New Roman" w:eastAsia="Times New Roman" w:hAnsi="Times New Roman"/>
          <w:color w:val="000000"/>
          <w:sz w:val="28"/>
        </w:rPr>
        <w:t xml:space="preserve">ернутая) в сумме 746,73 руб. и поступили в доход </w:t>
      </w:r>
      <w:r>
        <w:rPr>
          <w:rFonts w:ascii="Times New Roman" w:eastAsia="Times New Roman" w:hAnsi="Times New Roman"/>
          <w:color w:val="000000"/>
          <w:sz w:val="28"/>
        </w:rPr>
        <w:t xml:space="preserve">возврат больничных прошлых лет от администрации района-120 428,97 руб., управление финансов 17 780,07 руб.;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b/>
          <w:color w:val="000000"/>
          <w:sz w:val="28"/>
        </w:rPr>
        <w:t>минус 38 371,65</w:t>
      </w:r>
      <w:r w:rsidR="003E70EF">
        <w:rPr>
          <w:rFonts w:ascii="Times New Roman" w:eastAsia="Times New Roman" w:hAnsi="Times New Roman"/>
          <w:color w:val="000000"/>
          <w:sz w:val="28"/>
        </w:rPr>
        <w:t xml:space="preserve"> </w:t>
      </w:r>
      <w:r>
        <w:rPr>
          <w:rFonts w:ascii="Times New Roman" w:eastAsia="Times New Roman" w:hAnsi="Times New Roman"/>
          <w:b/>
          <w:color w:val="000000"/>
          <w:sz w:val="28"/>
        </w:rPr>
        <w:t>руб</w:t>
      </w:r>
      <w:r>
        <w:rPr>
          <w:rFonts w:ascii="Times New Roman" w:eastAsia="Times New Roman" w:hAnsi="Times New Roman"/>
          <w:color w:val="000000"/>
          <w:sz w:val="28"/>
        </w:rPr>
        <w:t xml:space="preserve">. </w:t>
      </w:r>
      <w:r>
        <w:rPr>
          <w:rFonts w:ascii="Times New Roman" w:eastAsia="Times New Roman" w:hAnsi="Times New Roman"/>
          <w:b/>
          <w:color w:val="000000"/>
          <w:sz w:val="28"/>
        </w:rPr>
        <w:t xml:space="preserve">по КОСГУ 172 </w:t>
      </w:r>
      <w:r w:rsidR="003E70EF">
        <w:rPr>
          <w:rFonts w:ascii="Times New Roman" w:eastAsia="Times New Roman" w:hAnsi="Times New Roman"/>
          <w:color w:val="000000"/>
          <w:sz w:val="28"/>
        </w:rPr>
        <w:t>–в связи с тем, что в 2019 году</w:t>
      </w:r>
      <w:r>
        <w:rPr>
          <w:rFonts w:ascii="Times New Roman" w:eastAsia="Times New Roman" w:hAnsi="Times New Roman"/>
          <w:color w:val="000000"/>
          <w:sz w:val="28"/>
        </w:rPr>
        <w:t xml:space="preserve"> списано имущество казны 1 740,00 руб., </w:t>
      </w:r>
      <w:r w:rsidR="00AF1D87">
        <w:rPr>
          <w:rFonts w:ascii="Times New Roman" w:eastAsia="Times New Roman" w:hAnsi="Times New Roman"/>
          <w:color w:val="000000"/>
          <w:sz w:val="28"/>
        </w:rPr>
        <w:t xml:space="preserve">поступили доходы от продажи земельных </w:t>
      </w:r>
      <w:r>
        <w:rPr>
          <w:rFonts w:ascii="Times New Roman" w:eastAsia="Times New Roman" w:hAnsi="Times New Roman"/>
          <w:color w:val="000000"/>
          <w:sz w:val="28"/>
        </w:rPr>
        <w:t>участков 36631,65 руб., </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b/>
          <w:color w:val="000000"/>
          <w:sz w:val="28"/>
        </w:rPr>
        <w:t>по КОСГУ 191- 7 958,10 руб.</w:t>
      </w:r>
      <w:r w:rsidR="003E70EF">
        <w:rPr>
          <w:rFonts w:ascii="Times New Roman" w:eastAsia="Times New Roman" w:hAnsi="Times New Roman"/>
          <w:color w:val="000000"/>
          <w:sz w:val="28"/>
        </w:rPr>
        <w:t xml:space="preserve">  в связи с принятием </w:t>
      </w:r>
      <w:r>
        <w:rPr>
          <w:rFonts w:ascii="Times New Roman" w:eastAsia="Times New Roman" w:hAnsi="Times New Roman"/>
          <w:color w:val="000000"/>
          <w:sz w:val="28"/>
        </w:rPr>
        <w:t>на   балансовый уче</w:t>
      </w:r>
      <w:r w:rsidR="003E70EF">
        <w:rPr>
          <w:rFonts w:ascii="Times New Roman" w:eastAsia="Times New Roman" w:hAnsi="Times New Roman"/>
          <w:color w:val="000000"/>
          <w:sz w:val="28"/>
        </w:rPr>
        <w:t>т в казну администрации района имущества: книги балансовой стоимостью - 7162,10</w:t>
      </w:r>
      <w:r>
        <w:rPr>
          <w:rFonts w:ascii="Times New Roman" w:eastAsia="Times New Roman" w:hAnsi="Times New Roman"/>
          <w:color w:val="000000"/>
          <w:sz w:val="28"/>
        </w:rPr>
        <w:t> руб., удостоверения народного дружинника - 796,00 руб.</w:t>
      </w:r>
    </w:p>
    <w:p w:rsidR="000B0A2B" w:rsidRDefault="000B0A2B" w:rsidP="00635C88">
      <w:pPr>
        <w:spacing w:after="0" w:line="240" w:lineRule="auto"/>
        <w:ind w:firstLine="709"/>
        <w:jc w:val="both"/>
        <w:rPr>
          <w:rFonts w:ascii="Courier New" w:eastAsia="Courier New" w:hAnsi="Courier New"/>
        </w:rPr>
      </w:pPr>
      <w:r>
        <w:rPr>
          <w:rFonts w:ascii="Times New Roman" w:eastAsia="Times New Roman" w:hAnsi="Times New Roman"/>
          <w:b/>
          <w:color w:val="000000"/>
          <w:sz w:val="28"/>
        </w:rPr>
        <w:t>по КОСГУ 195- 31 025,95 руб.</w:t>
      </w:r>
      <w:r w:rsidR="003E70EF">
        <w:rPr>
          <w:rFonts w:ascii="Times New Roman" w:eastAsia="Times New Roman" w:hAnsi="Times New Roman"/>
          <w:color w:val="000000"/>
          <w:sz w:val="28"/>
        </w:rPr>
        <w:t xml:space="preserve">  в связи с принятием </w:t>
      </w:r>
      <w:r>
        <w:rPr>
          <w:rFonts w:ascii="Times New Roman" w:eastAsia="Times New Roman" w:hAnsi="Times New Roman"/>
          <w:color w:val="000000"/>
          <w:sz w:val="28"/>
        </w:rPr>
        <w:t>на   балансовый уче</w:t>
      </w:r>
      <w:r w:rsidR="003E70EF">
        <w:rPr>
          <w:rFonts w:ascii="Times New Roman" w:eastAsia="Times New Roman" w:hAnsi="Times New Roman"/>
          <w:color w:val="000000"/>
          <w:sz w:val="28"/>
        </w:rPr>
        <w:t xml:space="preserve">т в казну администрации района имущества: книги </w:t>
      </w:r>
      <w:r>
        <w:rPr>
          <w:rFonts w:ascii="Times New Roman" w:eastAsia="Times New Roman" w:hAnsi="Times New Roman"/>
          <w:color w:val="000000"/>
          <w:sz w:val="28"/>
        </w:rPr>
        <w:t>балансовой ст</w:t>
      </w:r>
      <w:r w:rsidR="003E70EF">
        <w:rPr>
          <w:rFonts w:ascii="Times New Roman" w:eastAsia="Times New Roman" w:hAnsi="Times New Roman"/>
          <w:color w:val="000000"/>
          <w:sz w:val="28"/>
        </w:rPr>
        <w:t xml:space="preserve">оимостью             19 186,95 руб., </w:t>
      </w:r>
      <w:proofErr w:type="gramStart"/>
      <w:r w:rsidR="003E70EF">
        <w:rPr>
          <w:rFonts w:ascii="Times New Roman" w:eastAsia="Times New Roman" w:hAnsi="Times New Roman"/>
          <w:color w:val="000000"/>
          <w:sz w:val="28"/>
        </w:rPr>
        <w:t xml:space="preserve">основные </w:t>
      </w:r>
      <w:r>
        <w:rPr>
          <w:rFonts w:ascii="Times New Roman" w:eastAsia="Times New Roman" w:hAnsi="Times New Roman"/>
          <w:color w:val="000000"/>
          <w:sz w:val="28"/>
        </w:rPr>
        <w:t>средства</w:t>
      </w:r>
      <w:proofErr w:type="gramEnd"/>
      <w:r>
        <w:rPr>
          <w:rFonts w:ascii="Times New Roman" w:eastAsia="Times New Roman" w:hAnsi="Times New Roman"/>
          <w:color w:val="000000"/>
          <w:sz w:val="28"/>
        </w:rPr>
        <w:t xml:space="preserve"> </w:t>
      </w:r>
      <w:r w:rsidR="00AF1D87">
        <w:rPr>
          <w:rFonts w:ascii="Times New Roman" w:eastAsia="Times New Roman" w:hAnsi="Times New Roman"/>
          <w:color w:val="000000"/>
          <w:sz w:val="28"/>
        </w:rPr>
        <w:t xml:space="preserve">полученные от управления по социальным </w:t>
      </w:r>
      <w:r>
        <w:rPr>
          <w:rFonts w:ascii="Times New Roman" w:eastAsia="Times New Roman" w:hAnsi="Times New Roman"/>
          <w:color w:val="000000"/>
          <w:sz w:val="28"/>
        </w:rPr>
        <w:t>вопросам балансовой стоимостью 122 281,26 руб. (остаточная стоимость 11 839,00 руб.).</w:t>
      </w:r>
    </w:p>
    <w:p w:rsidR="000B0A2B" w:rsidRPr="00E87545" w:rsidRDefault="000B0A2B" w:rsidP="00635C88">
      <w:pPr>
        <w:spacing w:after="0" w:line="240" w:lineRule="auto"/>
        <w:ind w:firstLine="709"/>
        <w:jc w:val="both"/>
        <w:rPr>
          <w:rFonts w:ascii="Times New Roman" w:eastAsia="Courier New" w:hAnsi="Times New Roman" w:cs="Times New Roman"/>
          <w:sz w:val="28"/>
          <w:szCs w:val="28"/>
        </w:rPr>
      </w:pPr>
      <w:r w:rsidRPr="00E87545">
        <w:rPr>
          <w:rFonts w:ascii="Courier New" w:eastAsia="Courier New" w:hAnsi="Courier New"/>
          <w:b/>
          <w:color w:val="000000"/>
        </w:rPr>
        <w:t xml:space="preserve">  </w:t>
      </w:r>
      <w:r w:rsidRPr="00E87545">
        <w:rPr>
          <w:rFonts w:ascii="Times New Roman" w:hAnsi="Times New Roman" w:cs="Times New Roman"/>
          <w:b/>
          <w:color w:val="000000"/>
          <w:sz w:val="28"/>
          <w:szCs w:val="28"/>
        </w:rPr>
        <w:t>Раздел 5 «Прочие вопросы деятельности консолидированного бюджета муниципального образования «Богородский муниципальный район»</w:t>
      </w:r>
    </w:p>
    <w:p w:rsidR="000B0A2B" w:rsidRPr="00E87545" w:rsidRDefault="003E70EF" w:rsidP="0063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2019 год проведено </w:t>
      </w:r>
      <w:r w:rsidR="000B0A2B" w:rsidRPr="00E87545">
        <w:rPr>
          <w:rFonts w:ascii="Times New Roman" w:hAnsi="Times New Roman" w:cs="Times New Roman"/>
          <w:sz w:val="28"/>
          <w:szCs w:val="28"/>
        </w:rPr>
        <w:t>9 контрольных мероприятий, в том числе:</w:t>
      </w:r>
    </w:p>
    <w:p w:rsidR="000B0A2B" w:rsidRPr="00E87545" w:rsidRDefault="000B0A2B" w:rsidP="00635C88">
      <w:pPr>
        <w:spacing w:after="0" w:line="240" w:lineRule="auto"/>
        <w:ind w:firstLine="709"/>
        <w:jc w:val="both"/>
        <w:rPr>
          <w:rFonts w:ascii="Times New Roman" w:hAnsi="Times New Roman" w:cs="Times New Roman"/>
          <w:sz w:val="28"/>
          <w:szCs w:val="28"/>
        </w:rPr>
      </w:pPr>
      <w:r w:rsidRPr="00E87545">
        <w:rPr>
          <w:rFonts w:ascii="Times New Roman" w:hAnsi="Times New Roman" w:cs="Times New Roman"/>
          <w:sz w:val="28"/>
          <w:szCs w:val="28"/>
        </w:rPr>
        <w:t xml:space="preserve">1 ревизия финансово-хозяйственной деятельности; </w:t>
      </w:r>
    </w:p>
    <w:p w:rsidR="000B0A2B" w:rsidRPr="00E87545" w:rsidRDefault="000B0A2B" w:rsidP="00635C88">
      <w:pPr>
        <w:spacing w:after="0" w:line="240" w:lineRule="auto"/>
        <w:ind w:firstLine="709"/>
        <w:jc w:val="both"/>
        <w:rPr>
          <w:rFonts w:ascii="Times New Roman" w:hAnsi="Times New Roman" w:cs="Times New Roman"/>
          <w:sz w:val="28"/>
          <w:szCs w:val="28"/>
        </w:rPr>
      </w:pPr>
      <w:r w:rsidRPr="00E87545">
        <w:rPr>
          <w:rFonts w:ascii="Times New Roman" w:hAnsi="Times New Roman" w:cs="Times New Roman"/>
          <w:sz w:val="28"/>
          <w:szCs w:val="28"/>
        </w:rPr>
        <w:t xml:space="preserve">2 </w:t>
      </w:r>
      <w:r w:rsidR="003E70EF">
        <w:rPr>
          <w:rFonts w:ascii="Times New Roman" w:hAnsi="Times New Roman" w:cs="Times New Roman"/>
          <w:sz w:val="28"/>
          <w:szCs w:val="28"/>
        </w:rPr>
        <w:t xml:space="preserve">проверки соблюдения требований </w:t>
      </w:r>
      <w:r w:rsidRPr="00E87545">
        <w:rPr>
          <w:rFonts w:ascii="Times New Roman" w:hAnsi="Times New Roman" w:cs="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B0A2B" w:rsidRPr="00E87545" w:rsidRDefault="003E70EF" w:rsidP="0063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проверка </w:t>
      </w:r>
      <w:r w:rsidR="000B0A2B" w:rsidRPr="00E87545">
        <w:rPr>
          <w:rFonts w:ascii="Times New Roman" w:hAnsi="Times New Roman" w:cs="Times New Roman"/>
          <w:sz w:val="28"/>
          <w:szCs w:val="28"/>
        </w:rPr>
        <w:t>расходования средств субвенции из областного бюджета местным бюджетам на реализацию прав на получение общедоступного и бесплатного дошкольного образования.</w:t>
      </w:r>
    </w:p>
    <w:p w:rsidR="000B0A2B" w:rsidRPr="00E87545" w:rsidRDefault="003E70EF" w:rsidP="0063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 проверки по </w:t>
      </w:r>
      <w:r w:rsidR="000B0A2B" w:rsidRPr="00E87545">
        <w:rPr>
          <w:rFonts w:ascii="Times New Roman" w:hAnsi="Times New Roman" w:cs="Times New Roman"/>
          <w:sz w:val="28"/>
          <w:szCs w:val="28"/>
        </w:rPr>
        <w:t>отдельным вопросам финансово-хозяйственной деятельности;</w:t>
      </w:r>
    </w:p>
    <w:p w:rsidR="000B0A2B" w:rsidRPr="00E87545" w:rsidRDefault="000B0A2B" w:rsidP="00635C88">
      <w:pPr>
        <w:spacing w:after="0" w:line="240" w:lineRule="auto"/>
        <w:ind w:firstLine="709"/>
        <w:jc w:val="both"/>
        <w:rPr>
          <w:rFonts w:ascii="Times New Roman" w:hAnsi="Times New Roman" w:cs="Times New Roman"/>
          <w:sz w:val="28"/>
          <w:szCs w:val="28"/>
        </w:rPr>
      </w:pPr>
      <w:r w:rsidRPr="00E87545">
        <w:rPr>
          <w:rFonts w:ascii="Times New Roman" w:hAnsi="Times New Roman" w:cs="Times New Roman"/>
          <w:sz w:val="28"/>
          <w:szCs w:val="28"/>
        </w:rPr>
        <w:t>1 проверка полноты и достоверности отчётности о реализации муниципальных программ;</w:t>
      </w:r>
    </w:p>
    <w:p w:rsidR="000B0A2B" w:rsidRPr="00E87545" w:rsidRDefault="003E70EF" w:rsidP="0063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2019 год </w:t>
      </w:r>
      <w:r w:rsidR="000B0A2B" w:rsidRPr="00E87545">
        <w:rPr>
          <w:rFonts w:ascii="Times New Roman" w:hAnsi="Times New Roman" w:cs="Times New Roman"/>
          <w:sz w:val="28"/>
          <w:szCs w:val="28"/>
        </w:rPr>
        <w:t>план выполнен на 100%, т. е. из 9 запланированных контрольных мероприятий проведено 9.</w:t>
      </w:r>
    </w:p>
    <w:p w:rsidR="000B0A2B" w:rsidRPr="00E87545" w:rsidRDefault="000B0A2B" w:rsidP="00635C88">
      <w:pPr>
        <w:spacing w:after="0" w:line="240" w:lineRule="auto"/>
        <w:ind w:firstLine="709"/>
        <w:jc w:val="both"/>
        <w:rPr>
          <w:rFonts w:ascii="Times New Roman" w:hAnsi="Times New Roman" w:cs="Times New Roman"/>
          <w:sz w:val="28"/>
          <w:szCs w:val="28"/>
        </w:rPr>
      </w:pPr>
      <w:r w:rsidRPr="00E87545">
        <w:rPr>
          <w:rFonts w:ascii="Times New Roman" w:hAnsi="Times New Roman" w:cs="Times New Roman"/>
          <w:sz w:val="28"/>
          <w:szCs w:val="28"/>
        </w:rPr>
        <w:t xml:space="preserve">Проверенный объём средств по внутреннему муниципальному финансовому контролю составил </w:t>
      </w:r>
      <w:r w:rsidRPr="00E87545">
        <w:rPr>
          <w:rFonts w:ascii="Times New Roman" w:hAnsi="Times New Roman" w:cs="Times New Roman"/>
          <w:b/>
          <w:sz w:val="28"/>
          <w:szCs w:val="28"/>
        </w:rPr>
        <w:t xml:space="preserve">24296156,25 </w:t>
      </w:r>
      <w:r w:rsidRPr="00E87545">
        <w:rPr>
          <w:rFonts w:ascii="Times New Roman" w:hAnsi="Times New Roman" w:cs="Times New Roman"/>
          <w:sz w:val="28"/>
          <w:szCs w:val="28"/>
        </w:rPr>
        <w:t>рублей. Все</w:t>
      </w:r>
      <w:r w:rsidR="003E70EF">
        <w:rPr>
          <w:rFonts w:ascii="Times New Roman" w:hAnsi="Times New Roman" w:cs="Times New Roman"/>
          <w:sz w:val="28"/>
          <w:szCs w:val="28"/>
        </w:rPr>
        <w:t xml:space="preserve">го выявлено суммовых нарушений на </w:t>
      </w:r>
      <w:r w:rsidRPr="00E87545">
        <w:rPr>
          <w:rFonts w:ascii="Times New Roman" w:hAnsi="Times New Roman" w:cs="Times New Roman"/>
          <w:sz w:val="28"/>
          <w:szCs w:val="28"/>
        </w:rPr>
        <w:t xml:space="preserve">сумму </w:t>
      </w:r>
      <w:r w:rsidRPr="00E87545">
        <w:rPr>
          <w:rFonts w:ascii="Times New Roman" w:hAnsi="Times New Roman" w:cs="Times New Roman"/>
          <w:b/>
          <w:sz w:val="28"/>
          <w:szCs w:val="28"/>
        </w:rPr>
        <w:t>858053,34</w:t>
      </w:r>
      <w:r w:rsidRPr="00E87545">
        <w:rPr>
          <w:rFonts w:ascii="Times New Roman" w:hAnsi="Times New Roman" w:cs="Times New Roman"/>
          <w:b/>
          <w:i/>
          <w:sz w:val="28"/>
          <w:szCs w:val="28"/>
        </w:rPr>
        <w:t xml:space="preserve"> </w:t>
      </w:r>
      <w:r w:rsidRPr="00E87545">
        <w:rPr>
          <w:rFonts w:ascii="Times New Roman" w:hAnsi="Times New Roman" w:cs="Times New Roman"/>
          <w:sz w:val="28"/>
          <w:szCs w:val="28"/>
        </w:rPr>
        <w:t>рублей, в том числе:</w:t>
      </w:r>
    </w:p>
    <w:p w:rsidR="000B0A2B" w:rsidRPr="00E87545" w:rsidRDefault="000B0A2B" w:rsidP="00635C88">
      <w:pPr>
        <w:spacing w:after="0" w:line="240" w:lineRule="auto"/>
        <w:ind w:firstLine="709"/>
        <w:jc w:val="both"/>
        <w:rPr>
          <w:rFonts w:ascii="Times New Roman" w:hAnsi="Times New Roman" w:cs="Times New Roman"/>
          <w:sz w:val="28"/>
          <w:szCs w:val="28"/>
        </w:rPr>
      </w:pPr>
      <w:r w:rsidRPr="00E87545">
        <w:rPr>
          <w:rFonts w:ascii="Times New Roman" w:hAnsi="Times New Roman" w:cs="Times New Roman"/>
          <w:b/>
          <w:sz w:val="28"/>
          <w:szCs w:val="28"/>
        </w:rPr>
        <w:t xml:space="preserve"> 564800,0</w:t>
      </w:r>
      <w:r w:rsidRPr="00E87545">
        <w:rPr>
          <w:rFonts w:ascii="Times New Roman" w:hAnsi="Times New Roman" w:cs="Times New Roman"/>
          <w:sz w:val="28"/>
          <w:szCs w:val="28"/>
        </w:rPr>
        <w:t xml:space="preserve"> рублей - не внесены изменения в муниципальную целевую программу;</w:t>
      </w:r>
    </w:p>
    <w:p w:rsidR="000B0A2B" w:rsidRPr="00E87545" w:rsidRDefault="000B0A2B" w:rsidP="00635C88">
      <w:pPr>
        <w:spacing w:after="0" w:line="240" w:lineRule="auto"/>
        <w:ind w:firstLine="709"/>
        <w:jc w:val="both"/>
        <w:rPr>
          <w:rFonts w:ascii="Times New Roman" w:hAnsi="Times New Roman" w:cs="Times New Roman"/>
          <w:sz w:val="28"/>
          <w:szCs w:val="28"/>
        </w:rPr>
      </w:pPr>
      <w:r w:rsidRPr="00E87545">
        <w:rPr>
          <w:rFonts w:ascii="Times New Roman" w:hAnsi="Times New Roman" w:cs="Times New Roman"/>
          <w:b/>
          <w:sz w:val="28"/>
          <w:szCs w:val="28"/>
        </w:rPr>
        <w:t>144725,0</w:t>
      </w:r>
      <w:r w:rsidR="003E70EF">
        <w:rPr>
          <w:rFonts w:ascii="Times New Roman" w:hAnsi="Times New Roman" w:cs="Times New Roman"/>
          <w:sz w:val="28"/>
          <w:szCs w:val="28"/>
        </w:rPr>
        <w:t xml:space="preserve"> </w:t>
      </w:r>
      <w:r w:rsidRPr="00E87545">
        <w:rPr>
          <w:rFonts w:ascii="Times New Roman" w:hAnsi="Times New Roman" w:cs="Times New Roman"/>
          <w:sz w:val="28"/>
          <w:szCs w:val="28"/>
        </w:rPr>
        <w:t>рублей – Нарушение п.102 Инструкции 162н – применялись ненадлежащие бухгалтерские записи, а также не отражена бухгалтерская операция в учёте;</w:t>
      </w:r>
    </w:p>
    <w:p w:rsidR="000B0A2B" w:rsidRPr="00E87545" w:rsidRDefault="000B0A2B" w:rsidP="00635C88">
      <w:pPr>
        <w:spacing w:after="0" w:line="240" w:lineRule="auto"/>
        <w:ind w:firstLine="709"/>
        <w:jc w:val="both"/>
        <w:rPr>
          <w:rFonts w:ascii="Times New Roman" w:hAnsi="Times New Roman" w:cs="Times New Roman"/>
          <w:sz w:val="28"/>
          <w:szCs w:val="28"/>
        </w:rPr>
      </w:pPr>
      <w:r w:rsidRPr="00E87545">
        <w:rPr>
          <w:rFonts w:ascii="Times New Roman" w:hAnsi="Times New Roman" w:cs="Times New Roman"/>
          <w:b/>
          <w:sz w:val="28"/>
          <w:szCs w:val="28"/>
        </w:rPr>
        <w:t>135100,0</w:t>
      </w:r>
      <w:r w:rsidR="003E70EF">
        <w:rPr>
          <w:rFonts w:ascii="Times New Roman" w:hAnsi="Times New Roman" w:cs="Times New Roman"/>
          <w:sz w:val="28"/>
          <w:szCs w:val="28"/>
        </w:rPr>
        <w:t xml:space="preserve"> рублей – нарушение </w:t>
      </w:r>
      <w:r w:rsidRPr="00E87545">
        <w:rPr>
          <w:rFonts w:ascii="Times New Roman" w:hAnsi="Times New Roman" w:cs="Times New Roman"/>
          <w:sz w:val="28"/>
          <w:szCs w:val="28"/>
        </w:rPr>
        <w:t>п.11 инструкции 157н, товары и услуги приняты к учёту несвоевременно;</w:t>
      </w:r>
    </w:p>
    <w:p w:rsidR="000B0A2B" w:rsidRPr="00E87545" w:rsidRDefault="000B0A2B" w:rsidP="00635C88">
      <w:pPr>
        <w:spacing w:after="0" w:line="240" w:lineRule="auto"/>
        <w:ind w:firstLine="709"/>
        <w:jc w:val="both"/>
        <w:rPr>
          <w:rFonts w:ascii="Times New Roman" w:hAnsi="Times New Roman" w:cs="Times New Roman"/>
          <w:sz w:val="28"/>
          <w:szCs w:val="28"/>
        </w:rPr>
      </w:pPr>
      <w:r w:rsidRPr="00E87545">
        <w:rPr>
          <w:rFonts w:ascii="Times New Roman" w:hAnsi="Times New Roman" w:cs="Times New Roman"/>
          <w:b/>
          <w:sz w:val="28"/>
          <w:szCs w:val="28"/>
        </w:rPr>
        <w:t xml:space="preserve">13428,34 </w:t>
      </w:r>
      <w:r w:rsidRPr="00E87545">
        <w:rPr>
          <w:rFonts w:ascii="Times New Roman" w:hAnsi="Times New Roman" w:cs="Times New Roman"/>
          <w:sz w:val="28"/>
          <w:szCs w:val="28"/>
        </w:rPr>
        <w:t xml:space="preserve">рублей </w:t>
      </w:r>
      <w:r w:rsidRPr="00E87545">
        <w:rPr>
          <w:rFonts w:ascii="Times New Roman" w:hAnsi="Times New Roman" w:cs="Times New Roman"/>
          <w:b/>
          <w:sz w:val="28"/>
          <w:szCs w:val="28"/>
        </w:rPr>
        <w:t xml:space="preserve">- </w:t>
      </w:r>
      <w:r w:rsidRPr="00E87545">
        <w:rPr>
          <w:rFonts w:ascii="Times New Roman" w:hAnsi="Times New Roman" w:cs="Times New Roman"/>
          <w:sz w:val="28"/>
          <w:szCs w:val="28"/>
        </w:rPr>
        <w:t xml:space="preserve">нарушение ст.34 </w:t>
      </w:r>
      <w:r w:rsidR="003E70EF">
        <w:rPr>
          <w:rFonts w:ascii="Times New Roman" w:hAnsi="Times New Roman" w:cs="Times New Roman"/>
          <w:sz w:val="28"/>
          <w:szCs w:val="28"/>
        </w:rPr>
        <w:t xml:space="preserve">Бюджетного кодекса произведены </w:t>
      </w:r>
      <w:r w:rsidRPr="00E87545">
        <w:rPr>
          <w:rFonts w:ascii="Times New Roman" w:hAnsi="Times New Roman" w:cs="Times New Roman"/>
          <w:sz w:val="28"/>
          <w:szCs w:val="28"/>
        </w:rPr>
        <w:t>неэффективные расходы;</w:t>
      </w:r>
    </w:p>
    <w:p w:rsidR="000B0A2B" w:rsidRPr="00E87545" w:rsidRDefault="003E70EF" w:rsidP="0063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Часть </w:t>
      </w:r>
      <w:r w:rsidR="000B0A2B" w:rsidRPr="00E87545">
        <w:rPr>
          <w:rFonts w:ascii="Times New Roman" w:hAnsi="Times New Roman" w:cs="Times New Roman"/>
          <w:sz w:val="28"/>
          <w:szCs w:val="28"/>
        </w:rPr>
        <w:t>выявленных нарушений в ходе контрольных мероприятий с</w:t>
      </w:r>
      <w:r>
        <w:rPr>
          <w:rFonts w:ascii="Times New Roman" w:hAnsi="Times New Roman" w:cs="Times New Roman"/>
          <w:sz w:val="28"/>
          <w:szCs w:val="28"/>
        </w:rPr>
        <w:t>оставляют не суммовые нарушения</w:t>
      </w:r>
      <w:r w:rsidR="000B0A2B" w:rsidRPr="00E87545">
        <w:rPr>
          <w:rFonts w:ascii="Times New Roman" w:hAnsi="Times New Roman" w:cs="Times New Roman"/>
          <w:sz w:val="28"/>
          <w:szCs w:val="28"/>
        </w:rPr>
        <w:t xml:space="preserve"> (12), т.</w:t>
      </w:r>
      <w:r>
        <w:rPr>
          <w:rFonts w:ascii="Times New Roman" w:hAnsi="Times New Roman" w:cs="Times New Roman"/>
          <w:sz w:val="28"/>
          <w:szCs w:val="28"/>
        </w:rPr>
        <w:t xml:space="preserve">е. нарушения законодательства, </w:t>
      </w:r>
      <w:r w:rsidR="000B0A2B" w:rsidRPr="00E87545">
        <w:rPr>
          <w:rFonts w:ascii="Times New Roman" w:hAnsi="Times New Roman" w:cs="Times New Roman"/>
          <w:sz w:val="28"/>
          <w:szCs w:val="28"/>
        </w:rPr>
        <w:t>такие как:</w:t>
      </w:r>
    </w:p>
    <w:p w:rsidR="000B0A2B" w:rsidRPr="00E87545" w:rsidRDefault="00635C88" w:rsidP="00635C88">
      <w:pPr>
        <w:pStyle w:val="ConsPlusTitle"/>
        <w:ind w:firstLine="709"/>
        <w:jc w:val="both"/>
        <w:rPr>
          <w:rStyle w:val="a8"/>
          <w:rFonts w:ascii="Times New Roman" w:hAnsi="Times New Roman" w:cs="Times New Roman"/>
          <w:sz w:val="28"/>
          <w:szCs w:val="28"/>
        </w:rPr>
      </w:pPr>
      <w:r>
        <w:rPr>
          <w:rStyle w:val="a8"/>
          <w:rFonts w:ascii="Times New Roman" w:hAnsi="Times New Roman" w:cs="Times New Roman"/>
          <w:b w:val="0"/>
          <w:sz w:val="28"/>
          <w:szCs w:val="28"/>
        </w:rPr>
        <w:t>н</w:t>
      </w:r>
      <w:r w:rsidR="000B0A2B" w:rsidRPr="00E87545">
        <w:rPr>
          <w:rStyle w:val="a8"/>
          <w:rFonts w:ascii="Times New Roman" w:hAnsi="Times New Roman" w:cs="Times New Roman"/>
          <w:b w:val="0"/>
          <w:sz w:val="28"/>
          <w:szCs w:val="28"/>
        </w:rPr>
        <w:t xml:space="preserve">арушение </w:t>
      </w:r>
      <w:r w:rsidR="000B0A2B" w:rsidRPr="00E87545">
        <w:rPr>
          <w:rFonts w:ascii="Times New Roman" w:hAnsi="Times New Roman" w:cs="Times New Roman"/>
          <w:b w:val="0"/>
          <w:sz w:val="28"/>
          <w:szCs w:val="28"/>
        </w:rPr>
        <w:t>приказа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3E70EF">
        <w:rPr>
          <w:rFonts w:ascii="Times New Roman" w:hAnsi="Times New Roman" w:cs="Times New Roman"/>
          <w:b w:val="0"/>
          <w:sz w:val="28"/>
          <w:szCs w:val="28"/>
        </w:rPr>
        <w:t xml:space="preserve"> </w:t>
      </w:r>
      <w:r w:rsidR="000B0A2B" w:rsidRPr="00E87545">
        <w:rPr>
          <w:rFonts w:ascii="Times New Roman" w:hAnsi="Times New Roman" w:cs="Times New Roman"/>
          <w:b w:val="0"/>
          <w:sz w:val="28"/>
          <w:szCs w:val="28"/>
        </w:rPr>
        <w:t>- применяются бланки не установленной формы;</w:t>
      </w:r>
    </w:p>
    <w:p w:rsidR="000B0A2B" w:rsidRPr="000B0A2B" w:rsidRDefault="00635C88" w:rsidP="00635C88">
      <w:pPr>
        <w:spacing w:after="0" w:line="240" w:lineRule="auto"/>
        <w:ind w:firstLine="709"/>
        <w:jc w:val="both"/>
        <w:rPr>
          <w:rFonts w:ascii="Times New Roman" w:hAnsi="Times New Roman" w:cs="Times New Roman"/>
          <w:sz w:val="28"/>
          <w:szCs w:val="28"/>
        </w:rPr>
      </w:pPr>
      <w:r>
        <w:rPr>
          <w:rStyle w:val="a8"/>
          <w:rFonts w:ascii="Times New Roman" w:hAnsi="Times New Roman" w:cs="Times New Roman"/>
          <w:sz w:val="28"/>
          <w:szCs w:val="28"/>
        </w:rPr>
        <w:t>н</w:t>
      </w:r>
      <w:r w:rsidR="000B0A2B" w:rsidRPr="00E87545">
        <w:rPr>
          <w:rStyle w:val="a8"/>
          <w:rFonts w:ascii="Times New Roman" w:hAnsi="Times New Roman" w:cs="Times New Roman"/>
          <w:sz w:val="28"/>
          <w:szCs w:val="28"/>
        </w:rPr>
        <w:t xml:space="preserve">арушение </w:t>
      </w:r>
      <w:r w:rsidR="000B0A2B" w:rsidRPr="00E87545">
        <w:rPr>
          <w:rFonts w:ascii="Times New Roman" w:hAnsi="Times New Roman" w:cs="Times New Roman"/>
          <w:sz w:val="28"/>
          <w:szCs w:val="28"/>
        </w:rPr>
        <w:t>п. 1 ст. 465 Гражданског</w:t>
      </w:r>
      <w:r w:rsidR="003E70EF">
        <w:rPr>
          <w:rFonts w:ascii="Times New Roman" w:hAnsi="Times New Roman" w:cs="Times New Roman"/>
          <w:sz w:val="28"/>
          <w:szCs w:val="28"/>
        </w:rPr>
        <w:t xml:space="preserve">о кодекса Российской Федерации </w:t>
      </w:r>
      <w:r w:rsidR="000B0A2B" w:rsidRPr="00E87545">
        <w:rPr>
          <w:rFonts w:ascii="Times New Roman" w:hAnsi="Times New Roman" w:cs="Times New Roman"/>
          <w:sz w:val="28"/>
          <w:szCs w:val="28"/>
        </w:rPr>
        <w:t>в некоторых договорах не указаны характеристика товара, наименование, единица измерения, вид, цена за единицу и не приложены документы, позволяющие индивидуализировать товар;</w:t>
      </w:r>
    </w:p>
    <w:p w:rsidR="000B0A2B" w:rsidRPr="00635C88" w:rsidRDefault="00635C88" w:rsidP="0063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0B0A2B" w:rsidRPr="00E87545">
        <w:rPr>
          <w:rFonts w:ascii="Times New Roman" w:hAnsi="Times New Roman" w:cs="Times New Roman"/>
          <w:sz w:val="28"/>
          <w:szCs w:val="28"/>
        </w:rPr>
        <w:t>арушение Постановлении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прописаны условия, которые не соответствуют условиям, указанным в  вышеуказанном Постановлении;</w:t>
      </w:r>
    </w:p>
    <w:p w:rsidR="000B0A2B" w:rsidRPr="00E87545" w:rsidRDefault="00635C88" w:rsidP="0063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0B0A2B" w:rsidRPr="00E87545">
        <w:rPr>
          <w:rFonts w:ascii="Times New Roman" w:hAnsi="Times New Roman" w:cs="Times New Roman"/>
          <w:sz w:val="28"/>
          <w:szCs w:val="28"/>
        </w:rPr>
        <w:t>арушение п.2.20.Положения о документах и документообороте в бухгалтерском учёте, утверждённого Минфином СССР от 29.07.1983 г. №105 - приложенные к авансовым отчетам документы не всегда имеют отметки бухгалтера об их обработке (отсутствует штамп «Оплачено»);</w:t>
      </w:r>
    </w:p>
    <w:p w:rsidR="000B0A2B" w:rsidRPr="00635C88" w:rsidRDefault="00635C88" w:rsidP="0063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0B0A2B" w:rsidRPr="00E87545">
        <w:rPr>
          <w:rFonts w:ascii="Times New Roman" w:hAnsi="Times New Roman" w:cs="Times New Roman"/>
          <w:sz w:val="28"/>
          <w:szCs w:val="28"/>
        </w:rPr>
        <w:t xml:space="preserve">арушения Порядка ведения кассовых операций № 3210-У от 11.03.2014 года </w:t>
      </w:r>
      <w:r w:rsidR="003E70EF">
        <w:rPr>
          <w:rFonts w:ascii="Times New Roman" w:hAnsi="Times New Roman" w:cs="Times New Roman"/>
          <w:sz w:val="28"/>
          <w:szCs w:val="28"/>
        </w:rPr>
        <w:t xml:space="preserve">- лимит остатка наличных денег в кассе учреждения </w:t>
      </w:r>
      <w:r w:rsidR="000B0A2B" w:rsidRPr="00E87545">
        <w:rPr>
          <w:rFonts w:ascii="Times New Roman" w:hAnsi="Times New Roman" w:cs="Times New Roman"/>
          <w:sz w:val="28"/>
          <w:szCs w:val="28"/>
        </w:rPr>
        <w:t xml:space="preserve">не установлен; </w:t>
      </w:r>
    </w:p>
    <w:p w:rsidR="000B0A2B" w:rsidRPr="000B0A2B" w:rsidRDefault="00635C88" w:rsidP="00635C88">
      <w:pPr>
        <w:spacing w:after="0" w:line="240" w:lineRule="auto"/>
        <w:ind w:firstLine="709"/>
        <w:jc w:val="both"/>
        <w:rPr>
          <w:rFonts w:ascii="Times New Roman" w:hAnsi="Times New Roman" w:cs="Times New Roman"/>
          <w:sz w:val="28"/>
          <w:szCs w:val="28"/>
        </w:rPr>
      </w:pPr>
      <w:r>
        <w:rPr>
          <w:rStyle w:val="a8"/>
          <w:rFonts w:ascii="Times New Roman" w:hAnsi="Times New Roman" w:cs="Times New Roman"/>
          <w:sz w:val="28"/>
          <w:szCs w:val="28"/>
        </w:rPr>
        <w:t>н</w:t>
      </w:r>
      <w:r w:rsidR="000B0A2B" w:rsidRPr="00E87545">
        <w:rPr>
          <w:rStyle w:val="a8"/>
          <w:rFonts w:ascii="Times New Roman" w:hAnsi="Times New Roman" w:cs="Times New Roman"/>
          <w:sz w:val="28"/>
          <w:szCs w:val="28"/>
        </w:rPr>
        <w:t xml:space="preserve">арушения Инструкции по применению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утверждённой приказом </w:t>
      </w:r>
      <w:proofErr w:type="spellStart"/>
      <w:r w:rsidR="000B0A2B" w:rsidRPr="00E87545">
        <w:rPr>
          <w:rStyle w:val="a8"/>
          <w:rFonts w:ascii="Times New Roman" w:hAnsi="Times New Roman" w:cs="Times New Roman"/>
          <w:sz w:val="28"/>
          <w:szCs w:val="28"/>
        </w:rPr>
        <w:t>МинФина</w:t>
      </w:r>
      <w:proofErr w:type="spellEnd"/>
      <w:r w:rsidR="000B0A2B" w:rsidRPr="00E87545">
        <w:rPr>
          <w:rStyle w:val="a8"/>
          <w:rFonts w:ascii="Times New Roman" w:hAnsi="Times New Roman" w:cs="Times New Roman"/>
          <w:sz w:val="28"/>
          <w:szCs w:val="28"/>
        </w:rPr>
        <w:t xml:space="preserve"> от 01.12.2010 № 157н -</w:t>
      </w:r>
      <w:r w:rsidR="000B0A2B" w:rsidRPr="00E87545">
        <w:rPr>
          <w:rFonts w:ascii="Times New Roman" w:hAnsi="Times New Roman" w:cs="Times New Roman"/>
          <w:sz w:val="28"/>
          <w:szCs w:val="28"/>
        </w:rPr>
        <w:t xml:space="preserve"> отсутствуют подписи гла</w:t>
      </w:r>
      <w:r w:rsidR="003E70EF">
        <w:rPr>
          <w:rFonts w:ascii="Times New Roman" w:hAnsi="Times New Roman" w:cs="Times New Roman"/>
          <w:sz w:val="28"/>
          <w:szCs w:val="28"/>
        </w:rPr>
        <w:t xml:space="preserve">вного бухгалтера и исполнителя </w:t>
      </w:r>
      <w:r w:rsidR="000B0A2B" w:rsidRPr="00E87545">
        <w:rPr>
          <w:rFonts w:ascii="Times New Roman" w:hAnsi="Times New Roman" w:cs="Times New Roman"/>
          <w:sz w:val="28"/>
          <w:szCs w:val="28"/>
        </w:rPr>
        <w:t>в журналах хозяйственных операций;</w:t>
      </w:r>
    </w:p>
    <w:p w:rsidR="000B0A2B" w:rsidRPr="00635C88" w:rsidRDefault="003E70EF" w:rsidP="00635C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контрольных мероприятий </w:t>
      </w:r>
      <w:r w:rsidR="000B0A2B" w:rsidRPr="00E87545">
        <w:rPr>
          <w:rFonts w:ascii="Times New Roman" w:hAnsi="Times New Roman" w:cs="Times New Roman"/>
          <w:sz w:val="28"/>
          <w:szCs w:val="28"/>
        </w:rPr>
        <w:t>в одно проверенное учреждения напра</w:t>
      </w:r>
      <w:r>
        <w:rPr>
          <w:rFonts w:ascii="Times New Roman" w:hAnsi="Times New Roman" w:cs="Times New Roman"/>
          <w:sz w:val="28"/>
          <w:szCs w:val="28"/>
        </w:rPr>
        <w:t>влено представление, на которое</w:t>
      </w:r>
      <w:r w:rsidR="000B0A2B" w:rsidRPr="00E87545">
        <w:rPr>
          <w:rFonts w:ascii="Times New Roman" w:hAnsi="Times New Roman" w:cs="Times New Roman"/>
          <w:sz w:val="28"/>
          <w:szCs w:val="28"/>
        </w:rPr>
        <w:t xml:space="preserve"> получена информация по устранению выявленных нарушений. Всего   по проверенным учреждениям </w:t>
      </w:r>
      <w:r>
        <w:rPr>
          <w:rFonts w:ascii="Times New Roman" w:hAnsi="Times New Roman" w:cs="Times New Roman"/>
          <w:sz w:val="28"/>
          <w:szCs w:val="28"/>
        </w:rPr>
        <w:t xml:space="preserve">  нарушений устранено на сумму </w:t>
      </w:r>
      <w:r w:rsidR="000B0A2B" w:rsidRPr="00E87545">
        <w:rPr>
          <w:rFonts w:ascii="Times New Roman" w:hAnsi="Times New Roman" w:cs="Times New Roman"/>
          <w:b/>
          <w:sz w:val="28"/>
          <w:szCs w:val="28"/>
        </w:rPr>
        <w:t>68278,34</w:t>
      </w:r>
      <w:r w:rsidR="000B0A2B" w:rsidRPr="00E87545">
        <w:rPr>
          <w:rFonts w:ascii="Times New Roman" w:hAnsi="Times New Roman" w:cs="Times New Roman"/>
          <w:sz w:val="28"/>
          <w:szCs w:val="28"/>
        </w:rPr>
        <w:t xml:space="preserve"> рублей.</w:t>
      </w:r>
    </w:p>
    <w:p w:rsidR="000B0A2B" w:rsidRPr="00E87545" w:rsidRDefault="000B0A2B" w:rsidP="00635C88">
      <w:pPr>
        <w:spacing w:after="0" w:line="240" w:lineRule="auto"/>
        <w:ind w:firstLine="709"/>
        <w:jc w:val="both"/>
        <w:rPr>
          <w:rFonts w:ascii="Courier New" w:eastAsia="Courier New" w:hAnsi="Courier New"/>
        </w:rPr>
      </w:pPr>
      <w:r w:rsidRPr="00E87545">
        <w:rPr>
          <w:rFonts w:ascii="Times New Roman" w:eastAsia="Times New Roman" w:hAnsi="Times New Roman"/>
          <w:color w:val="000000"/>
          <w:sz w:val="28"/>
        </w:rPr>
        <w:t>В составе годовой отчетности представлены с нулевыми цифровыми показателями следующие формы:</w:t>
      </w:r>
    </w:p>
    <w:p w:rsidR="000B0A2B" w:rsidRPr="00E87545" w:rsidRDefault="003E70EF" w:rsidP="000B0A2B">
      <w:pPr>
        <w:spacing w:after="0" w:line="240" w:lineRule="auto"/>
        <w:ind w:firstLine="709"/>
        <w:jc w:val="both"/>
        <w:rPr>
          <w:rFonts w:ascii="Courier New" w:eastAsia="Courier New" w:hAnsi="Courier New"/>
        </w:rPr>
      </w:pPr>
      <w:r>
        <w:rPr>
          <w:rFonts w:ascii="Times New Roman" w:eastAsia="Times New Roman" w:hAnsi="Times New Roman"/>
          <w:color w:val="000000"/>
          <w:sz w:val="28"/>
        </w:rPr>
        <w:t xml:space="preserve">Ф.0503371- ввиду отсутствия </w:t>
      </w:r>
      <w:r w:rsidR="000B0A2B" w:rsidRPr="00E87545">
        <w:rPr>
          <w:rFonts w:ascii="Times New Roman" w:eastAsia="Times New Roman" w:hAnsi="Times New Roman"/>
          <w:color w:val="000000"/>
          <w:sz w:val="28"/>
        </w:rPr>
        <w:t>показателей по финансовым вложениям;</w:t>
      </w:r>
    </w:p>
    <w:p w:rsidR="000B0A2B" w:rsidRPr="00E87545" w:rsidRDefault="000B0A2B" w:rsidP="000B0A2B">
      <w:pPr>
        <w:spacing w:after="0" w:line="240" w:lineRule="auto"/>
        <w:ind w:firstLine="709"/>
        <w:jc w:val="both"/>
        <w:rPr>
          <w:rFonts w:ascii="Courier New" w:eastAsia="Courier New" w:hAnsi="Courier New"/>
        </w:rPr>
      </w:pPr>
      <w:r w:rsidRPr="00E87545">
        <w:rPr>
          <w:rFonts w:ascii="Times New Roman" w:eastAsia="Times New Roman" w:hAnsi="Times New Roman"/>
          <w:color w:val="000000"/>
          <w:sz w:val="28"/>
        </w:rPr>
        <w:t xml:space="preserve">Ф.0503372 –ввиду отсутствия </w:t>
      </w:r>
      <w:r w:rsidR="003E70EF">
        <w:rPr>
          <w:rFonts w:ascii="Times New Roman" w:eastAsia="Times New Roman" w:hAnsi="Times New Roman"/>
          <w:color w:val="000000"/>
          <w:sz w:val="28"/>
        </w:rPr>
        <w:t>показателей по государственному</w:t>
      </w:r>
      <w:r w:rsidRPr="00E87545">
        <w:rPr>
          <w:rFonts w:ascii="Times New Roman" w:eastAsia="Times New Roman" w:hAnsi="Times New Roman"/>
          <w:color w:val="000000"/>
          <w:sz w:val="28"/>
        </w:rPr>
        <w:t> долгу;</w:t>
      </w:r>
    </w:p>
    <w:p w:rsidR="000B0A2B" w:rsidRPr="00E87545" w:rsidRDefault="000B0A2B" w:rsidP="000B0A2B">
      <w:pPr>
        <w:spacing w:after="0" w:line="240" w:lineRule="auto"/>
        <w:ind w:firstLine="709"/>
        <w:jc w:val="both"/>
        <w:rPr>
          <w:rFonts w:ascii="Courier New" w:eastAsia="Courier New" w:hAnsi="Courier New"/>
        </w:rPr>
      </w:pPr>
      <w:r w:rsidRPr="00E87545">
        <w:rPr>
          <w:rFonts w:ascii="Times New Roman" w:eastAsia="Times New Roman" w:hAnsi="Times New Roman"/>
          <w:color w:val="000000"/>
          <w:sz w:val="28"/>
        </w:rPr>
        <w:t>Ф.0503374- ввиду отсутствия показателей;</w:t>
      </w:r>
    </w:p>
    <w:p w:rsidR="000B0A2B" w:rsidRPr="00E87545" w:rsidRDefault="000B0A2B" w:rsidP="000B0A2B">
      <w:pPr>
        <w:spacing w:after="0" w:line="240" w:lineRule="auto"/>
        <w:ind w:firstLine="709"/>
        <w:jc w:val="both"/>
        <w:rPr>
          <w:rFonts w:ascii="Courier New" w:eastAsia="Courier New" w:hAnsi="Courier New"/>
        </w:rPr>
      </w:pPr>
      <w:r w:rsidRPr="00E87545">
        <w:rPr>
          <w:rFonts w:ascii="Times New Roman" w:eastAsia="Times New Roman" w:hAnsi="Times New Roman"/>
          <w:color w:val="000000"/>
          <w:sz w:val="28"/>
        </w:rPr>
        <w:t>Ф.0503373- ввиду отсутствия смены типа учреждений района;</w:t>
      </w:r>
    </w:p>
    <w:p w:rsidR="000B0A2B" w:rsidRDefault="000B0A2B" w:rsidP="00D12347">
      <w:pPr>
        <w:spacing w:after="0" w:line="240" w:lineRule="auto"/>
        <w:ind w:firstLine="709"/>
        <w:jc w:val="both"/>
        <w:rPr>
          <w:rFonts w:ascii="Courier New" w:eastAsia="Courier New" w:hAnsi="Courier New"/>
        </w:rPr>
      </w:pPr>
      <w:r w:rsidRPr="00E87545">
        <w:rPr>
          <w:rFonts w:ascii="Times New Roman" w:eastAsia="Times New Roman" w:hAnsi="Times New Roman"/>
          <w:color w:val="000000"/>
          <w:sz w:val="28"/>
        </w:rPr>
        <w:t>Ф.490 - ввиду отсутствия показателей сведений о вложениях в объекты недвижимого имущества, объектах незавершенного строительства.</w:t>
      </w:r>
    </w:p>
    <w:p w:rsidR="00D12347" w:rsidRDefault="00D12347" w:rsidP="00D12347">
      <w:pPr>
        <w:spacing w:after="0" w:line="240" w:lineRule="auto"/>
        <w:ind w:firstLine="709"/>
        <w:jc w:val="both"/>
        <w:rPr>
          <w:rFonts w:ascii="Courier New" w:eastAsia="Courier New" w:hAnsi="Courier New"/>
        </w:rPr>
      </w:pPr>
    </w:p>
    <w:p w:rsidR="00D12347" w:rsidRDefault="00D12347" w:rsidP="00D12347">
      <w:pPr>
        <w:spacing w:after="0" w:line="240" w:lineRule="auto"/>
        <w:ind w:firstLine="709"/>
        <w:jc w:val="both"/>
        <w:rPr>
          <w:rFonts w:ascii="Courier New" w:eastAsia="Courier New" w:hAnsi="Courier New"/>
        </w:rPr>
      </w:pPr>
    </w:p>
    <w:p w:rsidR="00900D41" w:rsidRDefault="0025738A" w:rsidP="00D12347">
      <w:pPr>
        <w:jc w:val="center"/>
      </w:pPr>
      <w:r>
        <w:rPr>
          <w:rFonts w:ascii="Courier New" w:eastAsia="Courier New" w:hAnsi="Courier New"/>
        </w:rPr>
        <w:t>_______________</w:t>
      </w:r>
    </w:p>
    <w:p w:rsidR="00900D41" w:rsidRDefault="00900D41" w:rsidP="00D12347">
      <w:pPr>
        <w:jc w:val="center"/>
      </w:pPr>
    </w:p>
    <w:p w:rsidR="00900D41" w:rsidRDefault="00900D41" w:rsidP="00D12347">
      <w:pPr>
        <w:jc w:val="center"/>
      </w:pPr>
    </w:p>
    <w:p w:rsidR="00900D41" w:rsidRDefault="00900D41" w:rsidP="00D12347">
      <w:pPr>
        <w:jc w:val="center"/>
      </w:pPr>
    </w:p>
    <w:p w:rsidR="00900D41" w:rsidRDefault="00900D41" w:rsidP="00D12347">
      <w:pPr>
        <w:jc w:val="center"/>
      </w:pPr>
    </w:p>
    <w:p w:rsidR="00900D41" w:rsidRDefault="00900D41" w:rsidP="00D12347">
      <w:pPr>
        <w:jc w:val="center"/>
      </w:pPr>
    </w:p>
    <w:p w:rsidR="0025738A" w:rsidRDefault="0025738A" w:rsidP="00D12347">
      <w:pPr>
        <w:jc w:val="center"/>
      </w:pPr>
    </w:p>
    <w:p w:rsidR="00900D41" w:rsidRDefault="00900D41" w:rsidP="00D12347">
      <w:pPr>
        <w:jc w:val="center"/>
      </w:pPr>
    </w:p>
    <w:p w:rsidR="00900D41" w:rsidRDefault="00900D41" w:rsidP="00D12347">
      <w:pPr>
        <w:jc w:val="center"/>
      </w:pPr>
    </w:p>
    <w:p w:rsidR="00900D41" w:rsidRDefault="00900D41" w:rsidP="00D12347">
      <w:pPr>
        <w:jc w:val="center"/>
      </w:pPr>
    </w:p>
    <w:p w:rsidR="00900D41" w:rsidRDefault="00900D41" w:rsidP="00D12347">
      <w:pPr>
        <w:jc w:val="center"/>
      </w:pPr>
    </w:p>
    <w:p w:rsidR="001F2769" w:rsidRPr="00E43599" w:rsidRDefault="001F2769" w:rsidP="00B57A49">
      <w:pPr>
        <w:ind w:left="4536"/>
        <w:rPr>
          <w:rFonts w:ascii="Times New Roman" w:hAnsi="Times New Roman" w:cs="Times New Roman"/>
          <w:sz w:val="28"/>
          <w:szCs w:val="28"/>
        </w:rPr>
      </w:pPr>
      <w:r w:rsidRPr="00E43599">
        <w:rPr>
          <w:rFonts w:ascii="Times New Roman" w:hAnsi="Times New Roman" w:cs="Times New Roman"/>
          <w:sz w:val="28"/>
          <w:szCs w:val="28"/>
        </w:rPr>
        <w:t>Приложение № 1</w:t>
      </w:r>
    </w:p>
    <w:p w:rsidR="001F2769" w:rsidRPr="00E43599" w:rsidRDefault="00E43599" w:rsidP="00B57A49">
      <w:pPr>
        <w:spacing w:after="0"/>
        <w:ind w:left="4536"/>
        <w:rPr>
          <w:rFonts w:ascii="Times New Roman" w:hAnsi="Times New Roman" w:cs="Times New Roman"/>
          <w:sz w:val="28"/>
          <w:szCs w:val="28"/>
        </w:rPr>
      </w:pPr>
      <w:r>
        <w:rPr>
          <w:rFonts w:ascii="Times New Roman" w:hAnsi="Times New Roman" w:cs="Times New Roman"/>
          <w:sz w:val="28"/>
          <w:szCs w:val="28"/>
        </w:rPr>
        <w:t>к ре</w:t>
      </w:r>
      <w:r w:rsidR="001F2769" w:rsidRPr="00E43599">
        <w:rPr>
          <w:rFonts w:ascii="Times New Roman" w:hAnsi="Times New Roman" w:cs="Times New Roman"/>
          <w:sz w:val="28"/>
          <w:szCs w:val="28"/>
        </w:rPr>
        <w:t>шению министерства</w:t>
      </w:r>
    </w:p>
    <w:p w:rsidR="001F2769" w:rsidRPr="00E43599" w:rsidRDefault="001F2769" w:rsidP="00B57A49">
      <w:pPr>
        <w:spacing w:after="0"/>
        <w:ind w:left="4536"/>
        <w:rPr>
          <w:rFonts w:ascii="Times New Roman" w:hAnsi="Times New Roman" w:cs="Times New Roman"/>
          <w:sz w:val="28"/>
          <w:szCs w:val="28"/>
        </w:rPr>
      </w:pPr>
      <w:r w:rsidRPr="00E43599">
        <w:rPr>
          <w:rFonts w:ascii="Times New Roman" w:hAnsi="Times New Roman" w:cs="Times New Roman"/>
          <w:sz w:val="28"/>
          <w:szCs w:val="28"/>
        </w:rPr>
        <w:t>финансов Кировской области</w:t>
      </w:r>
    </w:p>
    <w:p w:rsidR="00D12347" w:rsidRPr="00E43599" w:rsidRDefault="00E43599" w:rsidP="00900D41">
      <w:pPr>
        <w:spacing w:after="720"/>
        <w:ind w:left="4536"/>
        <w:rPr>
          <w:rFonts w:ascii="Times New Roman" w:hAnsi="Times New Roman" w:cs="Times New Roman"/>
          <w:sz w:val="28"/>
          <w:szCs w:val="28"/>
        </w:rPr>
      </w:pPr>
      <w:r>
        <w:rPr>
          <w:rFonts w:ascii="Times New Roman" w:hAnsi="Times New Roman" w:cs="Times New Roman"/>
          <w:sz w:val="28"/>
          <w:szCs w:val="28"/>
        </w:rPr>
        <w:t xml:space="preserve">от </w:t>
      </w:r>
      <w:r w:rsidR="001F2769" w:rsidRPr="00E43599">
        <w:rPr>
          <w:rFonts w:ascii="Times New Roman" w:hAnsi="Times New Roman" w:cs="Times New Roman"/>
          <w:sz w:val="28"/>
          <w:szCs w:val="28"/>
        </w:rPr>
        <w:t xml:space="preserve">17.01.2020   </w:t>
      </w:r>
      <w:proofErr w:type="gramStart"/>
      <w:r w:rsidR="001F2769" w:rsidRPr="00E43599">
        <w:rPr>
          <w:rFonts w:ascii="Times New Roman" w:hAnsi="Times New Roman" w:cs="Times New Roman"/>
          <w:sz w:val="28"/>
          <w:szCs w:val="28"/>
        </w:rPr>
        <w:t>№  3</w:t>
      </w:r>
      <w:proofErr w:type="gramEnd"/>
    </w:p>
    <w:p w:rsidR="001F2769" w:rsidRPr="00E43599" w:rsidRDefault="00B57A49" w:rsidP="001F2769">
      <w:pPr>
        <w:spacing w:after="0" w:line="240" w:lineRule="auto"/>
        <w:jc w:val="center"/>
        <w:rPr>
          <w:rFonts w:ascii="Times New Roman" w:hAnsi="Times New Roman" w:cs="Times New Roman"/>
          <w:sz w:val="28"/>
          <w:szCs w:val="28"/>
        </w:rPr>
      </w:pPr>
      <w:r w:rsidRPr="00E43599">
        <w:rPr>
          <w:rFonts w:ascii="Times New Roman" w:hAnsi="Times New Roman" w:cs="Times New Roman"/>
          <w:sz w:val="28"/>
          <w:szCs w:val="28"/>
        </w:rPr>
        <w:t xml:space="preserve">              </w:t>
      </w:r>
      <w:r w:rsidR="001F2769" w:rsidRPr="00E43599">
        <w:rPr>
          <w:rFonts w:ascii="Times New Roman" w:hAnsi="Times New Roman" w:cs="Times New Roman"/>
          <w:sz w:val="28"/>
          <w:szCs w:val="28"/>
        </w:rPr>
        <w:t>Расшифровка долговых обязательств</w:t>
      </w:r>
      <w:r w:rsidR="001F2769" w:rsidRPr="00E43599">
        <w:rPr>
          <w:rFonts w:ascii="Times New Roman" w:hAnsi="Times New Roman" w:cs="Times New Roman"/>
          <w:sz w:val="28"/>
          <w:szCs w:val="28"/>
        </w:rPr>
        <w:tab/>
      </w:r>
      <w:r w:rsidR="001F2769" w:rsidRPr="00E43599">
        <w:rPr>
          <w:rFonts w:ascii="Times New Roman" w:hAnsi="Times New Roman" w:cs="Times New Roman"/>
          <w:sz w:val="28"/>
          <w:szCs w:val="28"/>
        </w:rPr>
        <w:tab/>
      </w:r>
      <w:r w:rsidR="001F2769" w:rsidRPr="00E43599">
        <w:rPr>
          <w:rFonts w:ascii="Times New Roman" w:hAnsi="Times New Roman" w:cs="Times New Roman"/>
          <w:sz w:val="28"/>
          <w:szCs w:val="28"/>
        </w:rPr>
        <w:tab/>
      </w:r>
    </w:p>
    <w:p w:rsidR="00B57A49" w:rsidRPr="00E43599" w:rsidRDefault="00B57A49" w:rsidP="001F2769">
      <w:pPr>
        <w:spacing w:after="0" w:line="240" w:lineRule="auto"/>
        <w:jc w:val="center"/>
        <w:rPr>
          <w:rFonts w:ascii="Times New Roman" w:hAnsi="Times New Roman" w:cs="Times New Roman"/>
          <w:sz w:val="28"/>
          <w:szCs w:val="28"/>
        </w:rPr>
      </w:pPr>
      <w:r w:rsidRPr="00E43599">
        <w:rPr>
          <w:rFonts w:ascii="Times New Roman" w:hAnsi="Times New Roman" w:cs="Times New Roman"/>
          <w:sz w:val="28"/>
          <w:szCs w:val="28"/>
        </w:rPr>
        <w:t xml:space="preserve">       </w:t>
      </w:r>
      <w:r w:rsidR="001F2769" w:rsidRPr="00E43599">
        <w:rPr>
          <w:rFonts w:ascii="Times New Roman" w:hAnsi="Times New Roman" w:cs="Times New Roman"/>
          <w:sz w:val="28"/>
          <w:szCs w:val="28"/>
        </w:rPr>
        <w:t>муниципального образования Богор</w:t>
      </w:r>
      <w:r w:rsidRPr="00E43599">
        <w:rPr>
          <w:rFonts w:ascii="Times New Roman" w:hAnsi="Times New Roman" w:cs="Times New Roman"/>
          <w:sz w:val="28"/>
          <w:szCs w:val="28"/>
        </w:rPr>
        <w:t xml:space="preserve">одский муниципальный район </w:t>
      </w:r>
      <w:r w:rsidR="001F2769" w:rsidRPr="00E43599">
        <w:rPr>
          <w:rFonts w:ascii="Times New Roman" w:hAnsi="Times New Roman" w:cs="Times New Roman"/>
          <w:sz w:val="28"/>
          <w:szCs w:val="28"/>
        </w:rPr>
        <w:t>по состоянию</w:t>
      </w:r>
    </w:p>
    <w:p w:rsidR="001F2769" w:rsidRPr="00E43599" w:rsidRDefault="00B57A49" w:rsidP="00900D41">
      <w:pPr>
        <w:spacing w:after="480" w:line="240" w:lineRule="auto"/>
        <w:rPr>
          <w:sz w:val="28"/>
          <w:szCs w:val="28"/>
        </w:rPr>
      </w:pPr>
      <w:r w:rsidRPr="00E43599">
        <w:rPr>
          <w:rFonts w:ascii="Times New Roman" w:hAnsi="Times New Roman" w:cs="Times New Roman"/>
          <w:sz w:val="28"/>
          <w:szCs w:val="28"/>
        </w:rPr>
        <w:t xml:space="preserve">                                                          </w:t>
      </w:r>
      <w:r w:rsidR="001F2769" w:rsidRPr="00E43599">
        <w:rPr>
          <w:rFonts w:ascii="Times New Roman" w:hAnsi="Times New Roman" w:cs="Times New Roman"/>
          <w:sz w:val="28"/>
          <w:szCs w:val="28"/>
        </w:rPr>
        <w:t>на 01.01.2020 года</w:t>
      </w:r>
    </w:p>
    <w:tbl>
      <w:tblPr>
        <w:tblW w:w="10699" w:type="dxa"/>
        <w:tblInd w:w="-744" w:type="dxa"/>
        <w:tblLayout w:type="fixed"/>
        <w:tblLook w:val="04A0" w:firstRow="1" w:lastRow="0" w:firstColumn="1" w:lastColumn="0" w:noHBand="0" w:noVBand="1"/>
      </w:tblPr>
      <w:tblGrid>
        <w:gridCol w:w="572"/>
        <w:gridCol w:w="4258"/>
        <w:gridCol w:w="856"/>
        <w:gridCol w:w="1275"/>
        <w:gridCol w:w="1281"/>
        <w:gridCol w:w="1139"/>
        <w:gridCol w:w="856"/>
        <w:gridCol w:w="462"/>
      </w:tblGrid>
      <w:tr w:rsidR="001F2769" w:rsidRPr="00B57A49" w:rsidTr="00B57A49">
        <w:trPr>
          <w:gridAfter w:val="1"/>
          <w:wAfter w:w="462" w:type="dxa"/>
          <w:trHeight w:val="63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п/п</w:t>
            </w:r>
          </w:p>
        </w:tc>
        <w:tc>
          <w:tcPr>
            <w:tcW w:w="4258"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Вид обязательств</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На                  01.01.2019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Получено                          в 2019г.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Погашено             в 2019г.</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Списано                                              в 2019г.</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На                   01.01.2020</w:t>
            </w:r>
          </w:p>
        </w:tc>
      </w:tr>
      <w:tr w:rsidR="001F2769" w:rsidRPr="00B57A49" w:rsidTr="00B57A49">
        <w:trPr>
          <w:gridAfter w:val="1"/>
          <w:wAfter w:w="462" w:type="dxa"/>
          <w:trHeight w:val="315"/>
        </w:trPr>
        <w:tc>
          <w:tcPr>
            <w:tcW w:w="572" w:type="dxa"/>
            <w:tcBorders>
              <w:top w:val="nil"/>
              <w:left w:val="single" w:sz="4" w:space="0" w:color="auto"/>
              <w:bottom w:val="nil"/>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1*</w:t>
            </w: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2</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4**</w:t>
            </w:r>
          </w:p>
        </w:tc>
        <w:tc>
          <w:tcPr>
            <w:tcW w:w="1281"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5**</w:t>
            </w:r>
          </w:p>
        </w:tc>
        <w:tc>
          <w:tcPr>
            <w:tcW w:w="1139"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6</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7</w:t>
            </w:r>
          </w:p>
        </w:tc>
      </w:tr>
      <w:tr w:rsidR="001F2769" w:rsidRPr="00B57A49" w:rsidTr="00B57A49">
        <w:trPr>
          <w:gridAfter w:val="1"/>
          <w:wAfter w:w="462" w:type="dxa"/>
          <w:trHeight w:val="945"/>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1</w:t>
            </w: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Кредиты, полученные </w:t>
            </w:r>
            <w:r w:rsidRPr="00B57A49">
              <w:rPr>
                <w:rFonts w:ascii="Times New Roman" w:eastAsia="Times New Roman" w:hAnsi="Times New Roman" w:cs="Times New Roman"/>
                <w:b/>
                <w:bCs/>
                <w:lang w:eastAsia="ru-RU"/>
              </w:rPr>
              <w:t>районами (городскими округами)</w:t>
            </w:r>
            <w:r w:rsidRPr="00B57A49">
              <w:rPr>
                <w:rFonts w:ascii="Times New Roman" w:eastAsia="Times New Roman" w:hAnsi="Times New Roman" w:cs="Times New Roman"/>
                <w:lang w:eastAsia="ru-RU"/>
              </w:rPr>
              <w:t xml:space="preserve"> из областного бюджета                                                                                                                                                           - основной долг</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пени</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ИТОГО (с учетом процентов и пени)</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1350"/>
        </w:trPr>
        <w:tc>
          <w:tcPr>
            <w:tcW w:w="572" w:type="dxa"/>
            <w:vMerge w:val="restart"/>
            <w:tcBorders>
              <w:top w:val="nil"/>
              <w:left w:val="single" w:sz="4" w:space="0" w:color="auto"/>
              <w:bottom w:val="single" w:sz="4" w:space="0" w:color="000000"/>
              <w:right w:val="single" w:sz="4" w:space="0" w:color="auto"/>
            </w:tcBorders>
            <w:shd w:val="clear" w:color="auto" w:fill="auto"/>
            <w:noWrap/>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1а</w:t>
            </w: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Кредиты, полученные </w:t>
            </w:r>
            <w:r w:rsidRPr="00B57A49">
              <w:rPr>
                <w:rFonts w:ascii="Times New Roman" w:eastAsia="Times New Roman" w:hAnsi="Times New Roman" w:cs="Times New Roman"/>
                <w:b/>
                <w:bCs/>
                <w:lang w:eastAsia="ru-RU"/>
              </w:rPr>
              <w:t>районами (городскими округами)</w:t>
            </w:r>
            <w:r w:rsidRPr="00B57A49">
              <w:rPr>
                <w:rFonts w:ascii="Times New Roman" w:eastAsia="Times New Roman" w:hAnsi="Times New Roman" w:cs="Times New Roman"/>
                <w:lang w:eastAsia="ru-RU"/>
              </w:rPr>
              <w:t xml:space="preserve"> из федерального </w:t>
            </w:r>
            <w:proofErr w:type="gramStart"/>
            <w:r w:rsidRPr="00B57A49">
              <w:rPr>
                <w:rFonts w:ascii="Times New Roman" w:eastAsia="Times New Roman" w:hAnsi="Times New Roman" w:cs="Times New Roman"/>
                <w:lang w:eastAsia="ru-RU"/>
              </w:rPr>
              <w:t>бюджета  на</w:t>
            </w:r>
            <w:proofErr w:type="gramEnd"/>
            <w:r w:rsidRPr="00B57A49">
              <w:rPr>
                <w:rFonts w:ascii="Times New Roman" w:eastAsia="Times New Roman" w:hAnsi="Times New Roman" w:cs="Times New Roman"/>
                <w:lang w:eastAsia="ru-RU"/>
              </w:rPr>
              <w:t xml:space="preserve"> пополнение остатков средств на счетах местного бюджета                                                                                                                                                         - основной долг</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пени</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ИТОГО (с учетом процентов и пени)</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p>
        </w:tc>
        <w:tc>
          <w:tcPr>
            <w:tcW w:w="4258"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856" w:type="dxa"/>
            <w:tcBorders>
              <w:top w:val="nil"/>
              <w:left w:val="nil"/>
              <w:bottom w:val="nil"/>
              <w:right w:val="nil"/>
            </w:tcBorders>
            <w:shd w:val="clear" w:color="auto" w:fill="auto"/>
            <w:noWrap/>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275" w:type="dxa"/>
            <w:tcBorders>
              <w:top w:val="nil"/>
              <w:left w:val="nil"/>
              <w:bottom w:val="nil"/>
              <w:right w:val="nil"/>
            </w:tcBorders>
            <w:shd w:val="clear" w:color="auto" w:fill="auto"/>
            <w:noWrap/>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281" w:type="dxa"/>
            <w:tcBorders>
              <w:top w:val="nil"/>
              <w:left w:val="nil"/>
              <w:bottom w:val="nil"/>
              <w:right w:val="nil"/>
            </w:tcBorders>
            <w:shd w:val="clear" w:color="auto" w:fill="auto"/>
            <w:noWrap/>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139" w:type="dxa"/>
            <w:tcBorders>
              <w:top w:val="nil"/>
              <w:left w:val="nil"/>
              <w:bottom w:val="nil"/>
              <w:right w:val="nil"/>
            </w:tcBorders>
            <w:shd w:val="clear" w:color="auto" w:fill="auto"/>
            <w:noWrap/>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856" w:type="dxa"/>
            <w:tcBorders>
              <w:top w:val="nil"/>
              <w:left w:val="nil"/>
              <w:bottom w:val="nil"/>
              <w:right w:val="nil"/>
            </w:tcBorders>
            <w:shd w:val="clear" w:color="auto" w:fill="auto"/>
            <w:noWrap/>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r>
      <w:tr w:rsidR="001F2769" w:rsidRPr="00B57A49" w:rsidTr="00B57A49">
        <w:trPr>
          <w:gridAfter w:val="1"/>
          <w:wAfter w:w="462" w:type="dxa"/>
          <w:trHeight w:val="945"/>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2</w:t>
            </w:r>
          </w:p>
        </w:tc>
        <w:tc>
          <w:tcPr>
            <w:tcW w:w="4258"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Кредиты, полученные </w:t>
            </w:r>
            <w:r w:rsidRPr="00B57A49">
              <w:rPr>
                <w:rFonts w:ascii="Times New Roman" w:eastAsia="Times New Roman" w:hAnsi="Times New Roman" w:cs="Times New Roman"/>
                <w:b/>
                <w:bCs/>
                <w:lang w:eastAsia="ru-RU"/>
              </w:rPr>
              <w:t>районами (городскими округами)</w:t>
            </w:r>
            <w:r w:rsidRPr="00B57A49">
              <w:rPr>
                <w:rFonts w:ascii="Times New Roman" w:eastAsia="Times New Roman" w:hAnsi="Times New Roman" w:cs="Times New Roman"/>
                <w:lang w:eastAsia="ru-RU"/>
              </w:rPr>
              <w:t xml:space="preserve"> от кредитных организаций                                                                                                                                                      - основной долг</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vMerge/>
            <w:tcBorders>
              <w:top w:val="single" w:sz="4" w:space="0" w:color="auto"/>
              <w:left w:val="single" w:sz="4" w:space="0" w:color="auto"/>
              <w:bottom w:val="single" w:sz="4" w:space="0" w:color="auto"/>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75"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81"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139"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vMerge/>
            <w:tcBorders>
              <w:top w:val="single" w:sz="4" w:space="0" w:color="auto"/>
              <w:left w:val="single" w:sz="4" w:space="0" w:color="auto"/>
              <w:bottom w:val="single" w:sz="4" w:space="0" w:color="auto"/>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пени</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75"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81"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139"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ИТОГО (с учетом процентов и пени)</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75"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81"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139"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p>
        </w:tc>
        <w:tc>
          <w:tcPr>
            <w:tcW w:w="4258"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1275" w:type="dxa"/>
            <w:tcBorders>
              <w:top w:val="nil"/>
              <w:left w:val="nil"/>
              <w:bottom w:val="nil"/>
              <w:right w:val="nil"/>
            </w:tcBorders>
            <w:shd w:val="clear" w:color="auto" w:fill="auto"/>
            <w:noWrap/>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281" w:type="dxa"/>
            <w:tcBorders>
              <w:top w:val="nil"/>
              <w:left w:val="nil"/>
              <w:bottom w:val="nil"/>
              <w:right w:val="nil"/>
            </w:tcBorders>
            <w:shd w:val="clear" w:color="auto" w:fill="auto"/>
            <w:noWrap/>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139" w:type="dxa"/>
            <w:tcBorders>
              <w:top w:val="nil"/>
              <w:left w:val="nil"/>
              <w:bottom w:val="nil"/>
              <w:right w:val="nil"/>
            </w:tcBorders>
            <w:shd w:val="clear" w:color="auto" w:fill="auto"/>
            <w:noWrap/>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856" w:type="dxa"/>
            <w:tcBorders>
              <w:top w:val="nil"/>
              <w:left w:val="nil"/>
              <w:bottom w:val="nil"/>
              <w:right w:val="nil"/>
            </w:tcBorders>
            <w:shd w:val="clear" w:color="auto" w:fill="auto"/>
            <w:noWrap/>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r>
      <w:tr w:rsidR="001F2769" w:rsidRPr="00B57A49" w:rsidTr="00B57A49">
        <w:trPr>
          <w:gridAfter w:val="1"/>
          <w:wAfter w:w="462" w:type="dxa"/>
          <w:trHeight w:val="945"/>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3</w:t>
            </w:r>
          </w:p>
        </w:tc>
        <w:tc>
          <w:tcPr>
            <w:tcW w:w="4258"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Кредиты, полученные </w:t>
            </w:r>
            <w:r w:rsidRPr="00B57A49">
              <w:rPr>
                <w:rFonts w:ascii="Times New Roman" w:eastAsia="Times New Roman" w:hAnsi="Times New Roman" w:cs="Times New Roman"/>
                <w:b/>
                <w:bCs/>
                <w:lang w:eastAsia="ru-RU"/>
              </w:rPr>
              <w:t>городскими и сельскими поселениями</w:t>
            </w:r>
            <w:r w:rsidRPr="00B57A49">
              <w:rPr>
                <w:rFonts w:ascii="Times New Roman" w:eastAsia="Times New Roman" w:hAnsi="Times New Roman" w:cs="Times New Roman"/>
                <w:lang w:eastAsia="ru-RU"/>
              </w:rPr>
              <w:t xml:space="preserve"> от кредитных организаций                                                                                                                   - основной долг</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vMerge/>
            <w:tcBorders>
              <w:top w:val="single" w:sz="4" w:space="0" w:color="auto"/>
              <w:left w:val="single" w:sz="4" w:space="0" w:color="auto"/>
              <w:bottom w:val="single" w:sz="4" w:space="0" w:color="auto"/>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75"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81"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139"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vMerge/>
            <w:tcBorders>
              <w:top w:val="single" w:sz="4" w:space="0" w:color="auto"/>
              <w:left w:val="single" w:sz="4" w:space="0" w:color="auto"/>
              <w:bottom w:val="single" w:sz="4" w:space="0" w:color="auto"/>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пени</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75"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81"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139"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ИТОГО (с учетом процентов и пени)</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75"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81"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139"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tcBorders>
              <w:top w:val="nil"/>
              <w:left w:val="nil"/>
              <w:bottom w:val="nil"/>
              <w:right w:val="nil"/>
            </w:tcBorders>
            <w:shd w:val="clear" w:color="auto" w:fill="auto"/>
            <w:noWrap/>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p>
        </w:tc>
        <w:tc>
          <w:tcPr>
            <w:tcW w:w="4258" w:type="dxa"/>
            <w:tcBorders>
              <w:top w:val="nil"/>
              <w:left w:val="nil"/>
              <w:bottom w:val="nil"/>
              <w:right w:val="nil"/>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856"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p>
        </w:tc>
        <w:tc>
          <w:tcPr>
            <w:tcW w:w="1275"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281"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139"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856"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r>
      <w:tr w:rsidR="001F2769" w:rsidRPr="00B57A49" w:rsidTr="00B57A49">
        <w:trPr>
          <w:gridAfter w:val="1"/>
          <w:wAfter w:w="462" w:type="dxa"/>
          <w:trHeight w:val="157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п/п</w:t>
            </w:r>
          </w:p>
        </w:tc>
        <w:tc>
          <w:tcPr>
            <w:tcW w:w="4258"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Вид обязательств</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На               01.01.2019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proofErr w:type="spellStart"/>
            <w:r w:rsidRPr="00B57A49">
              <w:rPr>
                <w:rFonts w:ascii="Times New Roman" w:eastAsia="Times New Roman" w:hAnsi="Times New Roman" w:cs="Times New Roman"/>
                <w:lang w:eastAsia="ru-RU"/>
              </w:rPr>
              <w:t>Предост</w:t>
            </w:r>
            <w:proofErr w:type="spellEnd"/>
            <w:r w:rsidRPr="00B57A49">
              <w:rPr>
                <w:rFonts w:ascii="Times New Roman" w:eastAsia="Times New Roman" w:hAnsi="Times New Roman" w:cs="Times New Roman"/>
                <w:lang w:eastAsia="ru-RU"/>
              </w:rPr>
              <w:t>.                   в 2019 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Исполнено гарантом за счёт средств бюджета           в 2019 г.</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Исполнено получателем гарантии за свой счёт                                    в 2019 г.</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На                   01.01.2020</w:t>
            </w:r>
          </w:p>
        </w:tc>
      </w:tr>
      <w:tr w:rsidR="001F2769" w:rsidRPr="00B57A49" w:rsidTr="00B57A49">
        <w:trPr>
          <w:gridAfter w:val="1"/>
          <w:wAfter w:w="462" w:type="dxa"/>
          <w:trHeight w:val="630"/>
        </w:trPr>
        <w:tc>
          <w:tcPr>
            <w:tcW w:w="572" w:type="dxa"/>
            <w:vMerge w:val="restart"/>
            <w:tcBorders>
              <w:top w:val="nil"/>
              <w:left w:val="single" w:sz="4" w:space="0" w:color="auto"/>
              <w:bottom w:val="single" w:sz="4" w:space="0" w:color="000000"/>
              <w:right w:val="single" w:sz="4" w:space="0" w:color="auto"/>
            </w:tcBorders>
            <w:shd w:val="clear" w:color="auto" w:fill="auto"/>
            <w:noWrap/>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4</w:t>
            </w: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Муниципальные гарантии, предоставленные</w:t>
            </w:r>
            <w:r w:rsidRPr="00B57A49">
              <w:rPr>
                <w:rFonts w:ascii="Times New Roman" w:eastAsia="Times New Roman" w:hAnsi="Times New Roman" w:cs="Times New Roman"/>
                <w:b/>
                <w:bCs/>
                <w:lang w:eastAsia="ru-RU"/>
              </w:rPr>
              <w:t xml:space="preserve"> районом (городским округам)</w:t>
            </w:r>
            <w:r w:rsidRPr="00B57A49">
              <w:rPr>
                <w:rFonts w:ascii="Times New Roman" w:eastAsia="Times New Roman" w:hAnsi="Times New Roman" w:cs="Times New Roman"/>
                <w:lang w:eastAsia="ru-RU"/>
              </w:rPr>
              <w:t>, - всего:</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75"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81"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139"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630"/>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в том </w:t>
            </w:r>
            <w:proofErr w:type="gramStart"/>
            <w:r w:rsidRPr="00B57A49">
              <w:rPr>
                <w:rFonts w:ascii="Times New Roman" w:eastAsia="Times New Roman" w:hAnsi="Times New Roman" w:cs="Times New Roman"/>
                <w:lang w:eastAsia="ru-RU"/>
              </w:rPr>
              <w:t xml:space="preserve">числе:   </w:t>
            </w:r>
            <w:proofErr w:type="gramEnd"/>
            <w:r w:rsidRPr="00B57A49">
              <w:rPr>
                <w:rFonts w:ascii="Times New Roman" w:eastAsia="Times New Roman" w:hAnsi="Times New Roman" w:cs="Times New Roman"/>
                <w:lang w:eastAsia="ru-RU"/>
              </w:rPr>
              <w:t xml:space="preserve">                                                                      - с регрессным правом требования</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75"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81"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139"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без регрессного права требования</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75"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81"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139"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tcBorders>
              <w:top w:val="nil"/>
              <w:left w:val="nil"/>
              <w:bottom w:val="nil"/>
              <w:right w:val="nil"/>
            </w:tcBorders>
            <w:shd w:val="clear" w:color="auto" w:fill="auto"/>
            <w:noWrap/>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p>
        </w:tc>
        <w:tc>
          <w:tcPr>
            <w:tcW w:w="4258" w:type="dxa"/>
            <w:tcBorders>
              <w:top w:val="nil"/>
              <w:left w:val="nil"/>
              <w:bottom w:val="nil"/>
              <w:right w:val="nil"/>
            </w:tcBorders>
            <w:shd w:val="clear" w:color="auto" w:fill="auto"/>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p>
        </w:tc>
        <w:tc>
          <w:tcPr>
            <w:tcW w:w="856"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275"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281"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139"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856"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r>
      <w:tr w:rsidR="001F2769" w:rsidRPr="00B57A49" w:rsidTr="00B57A49">
        <w:trPr>
          <w:gridAfter w:val="1"/>
          <w:wAfter w:w="462" w:type="dxa"/>
          <w:trHeight w:val="157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п/п</w:t>
            </w:r>
          </w:p>
        </w:tc>
        <w:tc>
          <w:tcPr>
            <w:tcW w:w="4258"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Вид обязательств</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На               01.01.2019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proofErr w:type="spellStart"/>
            <w:r w:rsidRPr="00B57A49">
              <w:rPr>
                <w:rFonts w:ascii="Times New Roman" w:eastAsia="Times New Roman" w:hAnsi="Times New Roman" w:cs="Times New Roman"/>
                <w:lang w:eastAsia="ru-RU"/>
              </w:rPr>
              <w:t>Предост</w:t>
            </w:r>
            <w:proofErr w:type="spellEnd"/>
            <w:r w:rsidRPr="00B57A49">
              <w:rPr>
                <w:rFonts w:ascii="Times New Roman" w:eastAsia="Times New Roman" w:hAnsi="Times New Roman" w:cs="Times New Roman"/>
                <w:lang w:eastAsia="ru-RU"/>
              </w:rPr>
              <w:t>.                   в 2019 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Исполнено гарантом за счёт средств бюджета           в 2019 г.</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Исполнено получателем гарантии за свой счёт                                    в 2019 г.</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На                   01.01.2020</w:t>
            </w:r>
          </w:p>
        </w:tc>
      </w:tr>
      <w:tr w:rsidR="001F2769" w:rsidRPr="00B57A49" w:rsidTr="00B57A49">
        <w:trPr>
          <w:gridAfter w:val="1"/>
          <w:wAfter w:w="462" w:type="dxa"/>
          <w:trHeight w:val="630"/>
        </w:trPr>
        <w:tc>
          <w:tcPr>
            <w:tcW w:w="572" w:type="dxa"/>
            <w:vMerge w:val="restart"/>
            <w:tcBorders>
              <w:top w:val="nil"/>
              <w:left w:val="single" w:sz="4" w:space="0" w:color="auto"/>
              <w:bottom w:val="single" w:sz="4" w:space="0" w:color="000000"/>
              <w:right w:val="single" w:sz="4" w:space="0" w:color="auto"/>
            </w:tcBorders>
            <w:shd w:val="clear" w:color="auto" w:fill="auto"/>
            <w:noWrap/>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5</w:t>
            </w: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Муниципальные гарантии, предоставленные </w:t>
            </w:r>
            <w:r w:rsidRPr="00B57A49">
              <w:rPr>
                <w:rFonts w:ascii="Times New Roman" w:eastAsia="Times New Roman" w:hAnsi="Times New Roman" w:cs="Times New Roman"/>
                <w:b/>
                <w:bCs/>
                <w:lang w:eastAsia="ru-RU"/>
              </w:rPr>
              <w:t>городскими и сельскими поселениями</w:t>
            </w:r>
            <w:r w:rsidRPr="00B57A49">
              <w:rPr>
                <w:rFonts w:ascii="Times New Roman" w:eastAsia="Times New Roman" w:hAnsi="Times New Roman" w:cs="Times New Roman"/>
                <w:lang w:eastAsia="ru-RU"/>
              </w:rPr>
              <w:t>, - всего:</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75"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81"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139"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630"/>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в том </w:t>
            </w:r>
            <w:proofErr w:type="gramStart"/>
            <w:r w:rsidRPr="00B57A49">
              <w:rPr>
                <w:rFonts w:ascii="Times New Roman" w:eastAsia="Times New Roman" w:hAnsi="Times New Roman" w:cs="Times New Roman"/>
                <w:lang w:eastAsia="ru-RU"/>
              </w:rPr>
              <w:t xml:space="preserve">числе:   </w:t>
            </w:r>
            <w:proofErr w:type="gramEnd"/>
            <w:r w:rsidRPr="00B57A49">
              <w:rPr>
                <w:rFonts w:ascii="Times New Roman" w:eastAsia="Times New Roman" w:hAnsi="Times New Roman" w:cs="Times New Roman"/>
                <w:lang w:eastAsia="ru-RU"/>
              </w:rPr>
              <w:t xml:space="preserve">                                                                       - с регрессным правом требования</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75"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81"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139"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без регрессного права требования</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75"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281"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1139"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tcBorders>
              <w:top w:val="nil"/>
              <w:left w:val="nil"/>
              <w:bottom w:val="nil"/>
              <w:right w:val="nil"/>
            </w:tcBorders>
            <w:shd w:val="clear" w:color="auto" w:fill="auto"/>
            <w:noWrap/>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p>
        </w:tc>
        <w:tc>
          <w:tcPr>
            <w:tcW w:w="4258" w:type="dxa"/>
            <w:tcBorders>
              <w:top w:val="nil"/>
              <w:left w:val="nil"/>
              <w:bottom w:val="nil"/>
              <w:right w:val="nil"/>
            </w:tcBorders>
            <w:shd w:val="clear" w:color="auto" w:fill="auto"/>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p>
        </w:tc>
        <w:tc>
          <w:tcPr>
            <w:tcW w:w="856"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275"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281"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139"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856"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r>
      <w:tr w:rsidR="001F2769" w:rsidRPr="00B57A49" w:rsidTr="00B57A49">
        <w:trPr>
          <w:gridAfter w:val="1"/>
          <w:wAfter w:w="462" w:type="dxa"/>
          <w:trHeight w:val="189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п/п</w:t>
            </w:r>
          </w:p>
        </w:tc>
        <w:tc>
          <w:tcPr>
            <w:tcW w:w="4258"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Всего по видам обязательств 1,1а,2,3,4,5</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На               01.01.2019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Получено, </w:t>
            </w:r>
            <w:proofErr w:type="spellStart"/>
            <w:r w:rsidRPr="00B57A49">
              <w:rPr>
                <w:rFonts w:ascii="Times New Roman" w:eastAsia="Times New Roman" w:hAnsi="Times New Roman" w:cs="Times New Roman"/>
                <w:lang w:eastAsia="ru-RU"/>
              </w:rPr>
              <w:t>предост</w:t>
            </w:r>
            <w:proofErr w:type="spellEnd"/>
            <w:r w:rsidRPr="00B57A49">
              <w:rPr>
                <w:rFonts w:ascii="Times New Roman" w:eastAsia="Times New Roman" w:hAnsi="Times New Roman" w:cs="Times New Roman"/>
                <w:lang w:eastAsia="ru-RU"/>
              </w:rPr>
              <w:t>.                   в 2019 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Погашено, исполнено за счёт средств бюджета             в 2019 г.</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Списано, исполнено                                   в 2019 г.</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На                   01.01.2020</w:t>
            </w:r>
          </w:p>
        </w:tc>
      </w:tr>
      <w:tr w:rsidR="001F2769" w:rsidRPr="00B57A49" w:rsidTr="00B57A49">
        <w:trPr>
          <w:gridAfter w:val="1"/>
          <w:wAfter w:w="462" w:type="dxa"/>
          <w:trHeight w:val="1260"/>
        </w:trPr>
        <w:tc>
          <w:tcPr>
            <w:tcW w:w="572" w:type="dxa"/>
            <w:vMerge w:val="restart"/>
            <w:tcBorders>
              <w:top w:val="nil"/>
              <w:left w:val="single" w:sz="4" w:space="0" w:color="auto"/>
              <w:bottom w:val="single" w:sz="4" w:space="0" w:color="000000"/>
              <w:right w:val="single" w:sz="4" w:space="0" w:color="auto"/>
            </w:tcBorders>
            <w:shd w:val="clear" w:color="auto" w:fill="auto"/>
            <w:noWrap/>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6</w:t>
            </w: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МУНИЦИПАЛЬНЫЙ ДОЛГ                                                                                             (районов (городских поселений) и городских и сельских поселений)                                                                                                                                - основной долг</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пени</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ВСЕГО (с учетом процентов и пени)</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в том числе</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1281"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1139"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856"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r>
      <w:tr w:rsidR="001F2769" w:rsidRPr="00B57A49" w:rsidTr="00B57A49">
        <w:trPr>
          <w:gridAfter w:val="1"/>
          <w:wAfter w:w="462" w:type="dxa"/>
          <w:trHeight w:val="189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п/п</w:t>
            </w: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Всего по видам обязательств 1,1а,2,3,4,5</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На               01.01.2019</w:t>
            </w:r>
          </w:p>
        </w:tc>
        <w:tc>
          <w:tcPr>
            <w:tcW w:w="1275"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Получено, </w:t>
            </w:r>
            <w:proofErr w:type="spellStart"/>
            <w:r w:rsidRPr="00B57A49">
              <w:rPr>
                <w:rFonts w:ascii="Times New Roman" w:eastAsia="Times New Roman" w:hAnsi="Times New Roman" w:cs="Times New Roman"/>
                <w:lang w:eastAsia="ru-RU"/>
              </w:rPr>
              <w:t>предост</w:t>
            </w:r>
            <w:proofErr w:type="spellEnd"/>
            <w:r w:rsidRPr="00B57A49">
              <w:rPr>
                <w:rFonts w:ascii="Times New Roman" w:eastAsia="Times New Roman" w:hAnsi="Times New Roman" w:cs="Times New Roman"/>
                <w:lang w:eastAsia="ru-RU"/>
              </w:rPr>
              <w:t>.                   в 2019 г.</w:t>
            </w:r>
          </w:p>
        </w:tc>
        <w:tc>
          <w:tcPr>
            <w:tcW w:w="1281"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Погашено, исполнено за счёт средств бюджета             в 2019 г.</w:t>
            </w:r>
          </w:p>
        </w:tc>
        <w:tc>
          <w:tcPr>
            <w:tcW w:w="1139"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Списано, исполнено                                   в 2019 г.</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На                   01.01.2020</w:t>
            </w:r>
          </w:p>
        </w:tc>
      </w:tr>
      <w:tr w:rsidR="001F2769" w:rsidRPr="00B57A49" w:rsidTr="00B57A49">
        <w:trPr>
          <w:gridAfter w:val="1"/>
          <w:wAfter w:w="462" w:type="dxa"/>
          <w:trHeight w:val="945"/>
        </w:trPr>
        <w:tc>
          <w:tcPr>
            <w:tcW w:w="572" w:type="dxa"/>
            <w:vMerge w:val="restart"/>
            <w:tcBorders>
              <w:top w:val="nil"/>
              <w:left w:val="single" w:sz="4" w:space="0" w:color="auto"/>
              <w:bottom w:val="single" w:sz="4" w:space="0" w:color="000000"/>
              <w:right w:val="single" w:sz="4" w:space="0" w:color="auto"/>
            </w:tcBorders>
            <w:shd w:val="clear" w:color="auto" w:fill="auto"/>
            <w:noWrap/>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6а</w:t>
            </w: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МУНИЦИПАЛЬНЫЙ ДОЛГ </w:t>
            </w:r>
            <w:r w:rsidRPr="00B57A49">
              <w:rPr>
                <w:rFonts w:ascii="Times New Roman" w:eastAsia="Times New Roman" w:hAnsi="Times New Roman" w:cs="Times New Roman"/>
                <w:b/>
                <w:bCs/>
                <w:lang w:eastAsia="ru-RU"/>
              </w:rPr>
              <w:t xml:space="preserve">районов (городских </w:t>
            </w:r>
            <w:proofErr w:type="gramStart"/>
            <w:r w:rsidRPr="00B57A49">
              <w:rPr>
                <w:rFonts w:ascii="Times New Roman" w:eastAsia="Times New Roman" w:hAnsi="Times New Roman" w:cs="Times New Roman"/>
                <w:b/>
                <w:bCs/>
                <w:lang w:eastAsia="ru-RU"/>
              </w:rPr>
              <w:t xml:space="preserve">поселений)   </w:t>
            </w:r>
            <w:proofErr w:type="gramEnd"/>
            <w:r w:rsidRPr="00B57A49">
              <w:rPr>
                <w:rFonts w:ascii="Times New Roman" w:eastAsia="Times New Roman" w:hAnsi="Times New Roman" w:cs="Times New Roman"/>
                <w:b/>
                <w:bCs/>
                <w:lang w:eastAsia="ru-RU"/>
              </w:rPr>
              <w:t xml:space="preserve">                                                                          -  основной долг</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nil"/>
              <w:right w:val="nil"/>
            </w:tcBorders>
            <w:shd w:val="clear" w:color="auto" w:fill="auto"/>
            <w:noWrap/>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c>
          <w:tcPr>
            <w:tcW w:w="856" w:type="dxa"/>
            <w:tcBorders>
              <w:top w:val="nil"/>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пени</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ИТОГО (с учетом процентов и пени)</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tcBorders>
              <w:top w:val="nil"/>
              <w:left w:val="nil"/>
              <w:bottom w:val="nil"/>
              <w:right w:val="nil"/>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p>
        </w:tc>
        <w:tc>
          <w:tcPr>
            <w:tcW w:w="4258" w:type="dxa"/>
            <w:tcBorders>
              <w:top w:val="nil"/>
              <w:left w:val="nil"/>
              <w:bottom w:val="nil"/>
              <w:right w:val="nil"/>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856"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275"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p>
        </w:tc>
        <w:tc>
          <w:tcPr>
            <w:tcW w:w="1281"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p>
        </w:tc>
        <w:tc>
          <w:tcPr>
            <w:tcW w:w="1139"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p>
        </w:tc>
        <w:tc>
          <w:tcPr>
            <w:tcW w:w="856"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p>
        </w:tc>
      </w:tr>
      <w:tr w:rsidR="001F2769" w:rsidRPr="00B57A49" w:rsidTr="00B57A49">
        <w:trPr>
          <w:gridAfter w:val="1"/>
          <w:wAfter w:w="462" w:type="dxa"/>
          <w:trHeight w:val="189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п/п</w:t>
            </w:r>
          </w:p>
        </w:tc>
        <w:tc>
          <w:tcPr>
            <w:tcW w:w="4258"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Всего по видам обязательств 1,2,3,4,5,8</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На               01.01.2019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Получено, </w:t>
            </w:r>
            <w:proofErr w:type="spellStart"/>
            <w:r w:rsidRPr="00B57A49">
              <w:rPr>
                <w:rFonts w:ascii="Times New Roman" w:eastAsia="Times New Roman" w:hAnsi="Times New Roman" w:cs="Times New Roman"/>
                <w:lang w:eastAsia="ru-RU"/>
              </w:rPr>
              <w:t>предост</w:t>
            </w:r>
            <w:proofErr w:type="spellEnd"/>
            <w:r w:rsidRPr="00B57A49">
              <w:rPr>
                <w:rFonts w:ascii="Times New Roman" w:eastAsia="Times New Roman" w:hAnsi="Times New Roman" w:cs="Times New Roman"/>
                <w:lang w:eastAsia="ru-RU"/>
              </w:rPr>
              <w:t>.                   в 2019 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Погашено, исполнено за счёт средств бюджета             в 2019 г.</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Списано, исполнено                                   в 2019 г.</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На                   01.01.2020</w:t>
            </w:r>
          </w:p>
        </w:tc>
      </w:tr>
      <w:tr w:rsidR="001F2769" w:rsidRPr="00B57A49" w:rsidTr="00B57A49">
        <w:trPr>
          <w:gridAfter w:val="1"/>
          <w:wAfter w:w="462" w:type="dxa"/>
          <w:trHeight w:val="945"/>
        </w:trPr>
        <w:tc>
          <w:tcPr>
            <w:tcW w:w="572" w:type="dxa"/>
            <w:vMerge w:val="restart"/>
            <w:tcBorders>
              <w:top w:val="nil"/>
              <w:left w:val="single" w:sz="4" w:space="0" w:color="auto"/>
              <w:bottom w:val="single" w:sz="4" w:space="0" w:color="000000"/>
              <w:right w:val="single" w:sz="4" w:space="0" w:color="auto"/>
            </w:tcBorders>
            <w:shd w:val="clear" w:color="auto" w:fill="auto"/>
            <w:noWrap/>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6б</w:t>
            </w: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МУНИЦИПАЛЬНЫЙ ДОЛГ </w:t>
            </w:r>
            <w:r w:rsidRPr="00B57A49">
              <w:rPr>
                <w:rFonts w:ascii="Times New Roman" w:eastAsia="Times New Roman" w:hAnsi="Times New Roman" w:cs="Times New Roman"/>
                <w:b/>
                <w:bCs/>
                <w:lang w:eastAsia="ru-RU"/>
              </w:rPr>
              <w:t>городских и сельских поселений                                                                                                            - основной долг</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пени</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ИТОГО (с учетом процентов и пени)</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w:t>
            </w:r>
          </w:p>
        </w:tc>
      </w:tr>
      <w:tr w:rsidR="001F2769" w:rsidRPr="00B57A49" w:rsidTr="00B57A49">
        <w:trPr>
          <w:gridAfter w:val="1"/>
          <w:wAfter w:w="462" w:type="dxa"/>
          <w:trHeight w:val="315"/>
        </w:trPr>
        <w:tc>
          <w:tcPr>
            <w:tcW w:w="572" w:type="dxa"/>
            <w:tcBorders>
              <w:top w:val="nil"/>
              <w:left w:val="nil"/>
              <w:bottom w:val="nil"/>
              <w:right w:val="nil"/>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p>
        </w:tc>
        <w:tc>
          <w:tcPr>
            <w:tcW w:w="4258" w:type="dxa"/>
            <w:tcBorders>
              <w:top w:val="nil"/>
              <w:left w:val="nil"/>
              <w:bottom w:val="nil"/>
              <w:right w:val="nil"/>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856"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1275"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p>
        </w:tc>
        <w:tc>
          <w:tcPr>
            <w:tcW w:w="1281"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p>
        </w:tc>
        <w:tc>
          <w:tcPr>
            <w:tcW w:w="1139"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p>
        </w:tc>
        <w:tc>
          <w:tcPr>
            <w:tcW w:w="856" w:type="dxa"/>
            <w:tcBorders>
              <w:top w:val="nil"/>
              <w:left w:val="nil"/>
              <w:bottom w:val="nil"/>
              <w:right w:val="nil"/>
            </w:tcBorders>
            <w:shd w:val="clear" w:color="auto" w:fill="auto"/>
            <w:noWrap/>
            <w:vAlign w:val="bottom"/>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p>
        </w:tc>
      </w:tr>
      <w:tr w:rsidR="001F2769" w:rsidRPr="00B57A49" w:rsidTr="00B57A49">
        <w:trPr>
          <w:gridAfter w:val="1"/>
          <w:wAfter w:w="462" w:type="dxa"/>
          <w:trHeight w:val="63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п/п</w:t>
            </w:r>
          </w:p>
        </w:tc>
        <w:tc>
          <w:tcPr>
            <w:tcW w:w="4258"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Виды обязательств</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На                  01.01.2019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Выдано                          в 2019 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Погашено             в 2019 г.</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Списано                                              в 2019 г.</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jc w:val="center"/>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На                   01.01.2020</w:t>
            </w:r>
          </w:p>
        </w:tc>
      </w:tr>
      <w:tr w:rsidR="001F2769" w:rsidRPr="00B57A49" w:rsidTr="00B57A49">
        <w:trPr>
          <w:gridAfter w:val="1"/>
          <w:wAfter w:w="462" w:type="dxa"/>
          <w:trHeight w:val="945"/>
        </w:trPr>
        <w:tc>
          <w:tcPr>
            <w:tcW w:w="572" w:type="dxa"/>
            <w:vMerge w:val="restart"/>
            <w:tcBorders>
              <w:top w:val="nil"/>
              <w:left w:val="single" w:sz="4" w:space="0" w:color="auto"/>
              <w:bottom w:val="single" w:sz="4" w:space="0" w:color="000000"/>
              <w:right w:val="single" w:sz="4" w:space="0" w:color="auto"/>
            </w:tcBorders>
            <w:shd w:val="clear" w:color="auto" w:fill="auto"/>
            <w:noWrap/>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7</w:t>
            </w: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Кредиты, выданные из бюджета муниципального образования юридическим </w:t>
            </w:r>
            <w:proofErr w:type="gramStart"/>
            <w:r w:rsidRPr="00B57A49">
              <w:rPr>
                <w:rFonts w:ascii="Times New Roman" w:eastAsia="Times New Roman" w:hAnsi="Times New Roman" w:cs="Times New Roman"/>
                <w:lang w:eastAsia="ru-RU"/>
              </w:rPr>
              <w:t xml:space="preserve">лицам,   </w:t>
            </w:r>
            <w:proofErr w:type="gramEnd"/>
            <w:r w:rsidRPr="00B57A49">
              <w:rPr>
                <w:rFonts w:ascii="Times New Roman" w:eastAsia="Times New Roman" w:hAnsi="Times New Roman" w:cs="Times New Roman"/>
                <w:lang w:eastAsia="ru-RU"/>
              </w:rPr>
              <w:t xml:space="preserve">                                                                                                       итого по разделу 7:***                </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основной долг</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пени</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1260"/>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в том </w:t>
            </w:r>
            <w:proofErr w:type="gramStart"/>
            <w:r w:rsidRPr="00B57A49">
              <w:rPr>
                <w:rFonts w:ascii="Times New Roman" w:eastAsia="Times New Roman" w:hAnsi="Times New Roman" w:cs="Times New Roman"/>
                <w:lang w:eastAsia="ru-RU"/>
              </w:rPr>
              <w:t xml:space="preserve">числе:   </w:t>
            </w:r>
            <w:proofErr w:type="gramEnd"/>
            <w:r w:rsidRPr="00B57A49">
              <w:rPr>
                <w:rFonts w:ascii="Times New Roman" w:eastAsia="Times New Roman" w:hAnsi="Times New Roman" w:cs="Times New Roman"/>
                <w:lang w:eastAsia="ru-RU"/>
              </w:rPr>
              <w:t xml:space="preserve">                                                                      - кредиты, выданные из бюджета муниципальных районов (городских округов) юридическим лицам                   - основной долг</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пени</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94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 - кредиты, выданные из бюджета городских и сельских поселений юридическим лицам                                                                                  - основной долг</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пени</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945"/>
        </w:trPr>
        <w:tc>
          <w:tcPr>
            <w:tcW w:w="572" w:type="dxa"/>
            <w:vMerge w:val="restart"/>
            <w:tcBorders>
              <w:top w:val="nil"/>
              <w:left w:val="single" w:sz="4" w:space="0" w:color="auto"/>
              <w:bottom w:val="single" w:sz="4" w:space="0" w:color="000000"/>
              <w:right w:val="single" w:sz="4" w:space="0" w:color="auto"/>
            </w:tcBorders>
            <w:shd w:val="clear" w:color="auto" w:fill="auto"/>
            <w:noWrap/>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8</w:t>
            </w: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Кредиты, выданные из бюджетов муниципальных районов бюджетам городских и сельских поселений, итого по разделу </w:t>
            </w:r>
            <w:proofErr w:type="gramStart"/>
            <w:r w:rsidRPr="00B57A49">
              <w:rPr>
                <w:rFonts w:ascii="Times New Roman" w:eastAsia="Times New Roman" w:hAnsi="Times New Roman" w:cs="Times New Roman"/>
                <w:lang w:eastAsia="ru-RU"/>
              </w:rPr>
              <w:t xml:space="preserve">8:   </w:t>
            </w:r>
            <w:proofErr w:type="gramEnd"/>
            <w:r w:rsidRPr="00B57A49">
              <w:rPr>
                <w:rFonts w:ascii="Times New Roman" w:eastAsia="Times New Roman" w:hAnsi="Times New Roman" w:cs="Times New Roman"/>
                <w:lang w:eastAsia="ru-RU"/>
              </w:rPr>
              <w:t xml:space="preserve">               </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основной долг</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572" w:type="dxa"/>
            <w:vMerge/>
            <w:tcBorders>
              <w:top w:val="nil"/>
              <w:left w:val="single" w:sz="4" w:space="0" w:color="auto"/>
              <w:bottom w:val="single" w:sz="4" w:space="0" w:color="000000"/>
              <w:right w:val="single" w:sz="4" w:space="0" w:color="auto"/>
            </w:tcBorders>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p>
        </w:tc>
        <w:tc>
          <w:tcPr>
            <w:tcW w:w="4258" w:type="dxa"/>
            <w:tcBorders>
              <w:top w:val="nil"/>
              <w:left w:val="nil"/>
              <w:bottom w:val="single" w:sz="4" w:space="0" w:color="auto"/>
              <w:right w:val="single" w:sz="4" w:space="0" w:color="auto"/>
            </w:tcBorders>
            <w:shd w:val="clear" w:color="auto" w:fill="auto"/>
            <w:vAlign w:val="center"/>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пени</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B57A49" w:rsidTr="00B57A49">
        <w:trPr>
          <w:gridAfter w:val="1"/>
          <w:wAfter w:w="462" w:type="dxa"/>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F2769" w:rsidRPr="00B57A49" w:rsidRDefault="001F2769" w:rsidP="001F2769">
            <w:pPr>
              <w:spacing w:after="0" w:line="240" w:lineRule="auto"/>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 xml:space="preserve">ВСЕГО по видам </w:t>
            </w:r>
            <w:proofErr w:type="gramStart"/>
            <w:r w:rsidRPr="00B57A49">
              <w:rPr>
                <w:rFonts w:ascii="Times New Roman" w:eastAsia="Times New Roman" w:hAnsi="Times New Roman" w:cs="Times New Roman"/>
                <w:lang w:eastAsia="ru-RU"/>
              </w:rPr>
              <w:t>обязательств  7</w:t>
            </w:r>
            <w:proofErr w:type="gramEnd"/>
            <w:r w:rsidRPr="00B57A49">
              <w:rPr>
                <w:rFonts w:ascii="Times New Roman" w:eastAsia="Times New Roman" w:hAnsi="Times New Roman" w:cs="Times New Roman"/>
                <w:lang w:eastAsia="ru-RU"/>
              </w:rPr>
              <w:t>,8</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281"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c>
          <w:tcPr>
            <w:tcW w:w="856" w:type="dxa"/>
            <w:tcBorders>
              <w:top w:val="nil"/>
              <w:left w:val="nil"/>
              <w:bottom w:val="single" w:sz="4" w:space="0" w:color="auto"/>
              <w:right w:val="single" w:sz="4" w:space="0" w:color="auto"/>
            </w:tcBorders>
            <w:shd w:val="clear" w:color="auto" w:fill="auto"/>
            <w:noWrap/>
            <w:vAlign w:val="center"/>
            <w:hideMark/>
          </w:tcPr>
          <w:p w:rsidR="001F2769" w:rsidRPr="00B57A49" w:rsidRDefault="001F2769" w:rsidP="001F2769">
            <w:pPr>
              <w:spacing w:after="0" w:line="240" w:lineRule="auto"/>
              <w:jc w:val="right"/>
              <w:rPr>
                <w:rFonts w:ascii="Times New Roman" w:eastAsia="Times New Roman" w:hAnsi="Times New Roman" w:cs="Times New Roman"/>
                <w:lang w:eastAsia="ru-RU"/>
              </w:rPr>
            </w:pPr>
            <w:r w:rsidRPr="00B57A49">
              <w:rPr>
                <w:rFonts w:ascii="Times New Roman" w:eastAsia="Times New Roman" w:hAnsi="Times New Roman" w:cs="Times New Roman"/>
                <w:lang w:eastAsia="ru-RU"/>
              </w:rPr>
              <w:t>0,00</w:t>
            </w:r>
          </w:p>
        </w:tc>
      </w:tr>
      <w:tr w:rsidR="001F2769" w:rsidRPr="001F2769" w:rsidTr="00B57A49">
        <w:trPr>
          <w:gridAfter w:val="1"/>
          <w:wAfter w:w="462" w:type="dxa"/>
          <w:trHeight w:val="315"/>
        </w:trPr>
        <w:tc>
          <w:tcPr>
            <w:tcW w:w="572"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jc w:val="right"/>
              <w:rPr>
                <w:rFonts w:ascii="Times New Roman" w:eastAsia="Times New Roman" w:hAnsi="Times New Roman" w:cs="Times New Roman"/>
                <w:sz w:val="24"/>
                <w:szCs w:val="24"/>
                <w:lang w:eastAsia="ru-RU"/>
              </w:rPr>
            </w:pPr>
          </w:p>
        </w:tc>
        <w:tc>
          <w:tcPr>
            <w:tcW w:w="4258" w:type="dxa"/>
            <w:tcBorders>
              <w:top w:val="nil"/>
              <w:left w:val="nil"/>
              <w:bottom w:val="nil"/>
              <w:right w:val="nil"/>
            </w:tcBorders>
            <w:shd w:val="clear" w:color="auto" w:fill="auto"/>
            <w:vAlign w:val="center"/>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856"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1281"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1139"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856"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r>
      <w:tr w:rsidR="001F2769" w:rsidRPr="001F2769" w:rsidTr="00B57A49">
        <w:trPr>
          <w:gridAfter w:val="1"/>
          <w:wAfter w:w="462" w:type="dxa"/>
          <w:trHeight w:val="465"/>
        </w:trPr>
        <w:tc>
          <w:tcPr>
            <w:tcW w:w="4830" w:type="dxa"/>
            <w:gridSpan w:val="2"/>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 xml:space="preserve">Руководитель </w:t>
            </w:r>
          </w:p>
        </w:tc>
        <w:tc>
          <w:tcPr>
            <w:tcW w:w="2131" w:type="dxa"/>
            <w:gridSpan w:val="2"/>
            <w:tcBorders>
              <w:top w:val="nil"/>
              <w:left w:val="nil"/>
              <w:bottom w:val="single" w:sz="4" w:space="0" w:color="auto"/>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 </w:t>
            </w:r>
          </w:p>
        </w:tc>
        <w:tc>
          <w:tcPr>
            <w:tcW w:w="2420" w:type="dxa"/>
            <w:gridSpan w:val="2"/>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w:t>
            </w:r>
            <w:proofErr w:type="spellStart"/>
            <w:r w:rsidRPr="001F2769">
              <w:rPr>
                <w:rFonts w:ascii="Times New Roman" w:eastAsia="Times New Roman" w:hAnsi="Times New Roman" w:cs="Times New Roman"/>
                <w:sz w:val="24"/>
                <w:szCs w:val="24"/>
                <w:lang w:eastAsia="ru-RU"/>
              </w:rPr>
              <w:t>Е.В.Скорнякова</w:t>
            </w:r>
            <w:proofErr w:type="spellEnd"/>
            <w:r w:rsidRPr="001F2769">
              <w:rPr>
                <w:rFonts w:ascii="Times New Roman" w:eastAsia="Times New Roman" w:hAnsi="Times New Roman" w:cs="Times New Roman"/>
                <w:sz w:val="24"/>
                <w:szCs w:val="24"/>
                <w:lang w:eastAsia="ru-RU"/>
              </w:rPr>
              <w:t>)</w:t>
            </w:r>
          </w:p>
        </w:tc>
        <w:tc>
          <w:tcPr>
            <w:tcW w:w="856"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p>
        </w:tc>
      </w:tr>
      <w:tr w:rsidR="001F2769" w:rsidRPr="001F2769" w:rsidTr="00B57A49">
        <w:trPr>
          <w:gridAfter w:val="1"/>
          <w:wAfter w:w="462" w:type="dxa"/>
          <w:trHeight w:val="465"/>
        </w:trPr>
        <w:tc>
          <w:tcPr>
            <w:tcW w:w="4830" w:type="dxa"/>
            <w:gridSpan w:val="2"/>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Главный бухгалтер</w:t>
            </w:r>
          </w:p>
        </w:tc>
        <w:tc>
          <w:tcPr>
            <w:tcW w:w="2131" w:type="dxa"/>
            <w:gridSpan w:val="2"/>
            <w:tcBorders>
              <w:top w:val="nil"/>
              <w:left w:val="nil"/>
              <w:bottom w:val="single" w:sz="4" w:space="0" w:color="auto"/>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 </w:t>
            </w:r>
          </w:p>
        </w:tc>
        <w:tc>
          <w:tcPr>
            <w:tcW w:w="2420" w:type="dxa"/>
            <w:gridSpan w:val="2"/>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w:t>
            </w:r>
            <w:proofErr w:type="spellStart"/>
            <w:r w:rsidRPr="001F2769">
              <w:rPr>
                <w:rFonts w:ascii="Times New Roman" w:eastAsia="Times New Roman" w:hAnsi="Times New Roman" w:cs="Times New Roman"/>
                <w:sz w:val="24"/>
                <w:szCs w:val="24"/>
                <w:lang w:eastAsia="ru-RU"/>
              </w:rPr>
              <w:t>Н.М.Шумихина</w:t>
            </w:r>
            <w:proofErr w:type="spellEnd"/>
            <w:r w:rsidRPr="001F2769">
              <w:rPr>
                <w:rFonts w:ascii="Times New Roman" w:eastAsia="Times New Roman" w:hAnsi="Times New Roman" w:cs="Times New Roman"/>
                <w:sz w:val="24"/>
                <w:szCs w:val="24"/>
                <w:lang w:eastAsia="ru-RU"/>
              </w:rPr>
              <w:t>)</w:t>
            </w:r>
          </w:p>
        </w:tc>
        <w:tc>
          <w:tcPr>
            <w:tcW w:w="856"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p>
        </w:tc>
      </w:tr>
      <w:tr w:rsidR="001F2769" w:rsidRPr="001F2769" w:rsidTr="00B57A49">
        <w:trPr>
          <w:gridAfter w:val="1"/>
          <w:wAfter w:w="462" w:type="dxa"/>
          <w:trHeight w:val="465"/>
        </w:trPr>
        <w:tc>
          <w:tcPr>
            <w:tcW w:w="4830" w:type="dxa"/>
            <w:gridSpan w:val="2"/>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Исполнитель</w:t>
            </w:r>
          </w:p>
        </w:tc>
        <w:tc>
          <w:tcPr>
            <w:tcW w:w="2131" w:type="dxa"/>
            <w:gridSpan w:val="2"/>
            <w:tcBorders>
              <w:top w:val="nil"/>
              <w:left w:val="nil"/>
              <w:bottom w:val="single" w:sz="4" w:space="0" w:color="auto"/>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 </w:t>
            </w:r>
          </w:p>
        </w:tc>
        <w:tc>
          <w:tcPr>
            <w:tcW w:w="2420" w:type="dxa"/>
            <w:gridSpan w:val="2"/>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w:t>
            </w:r>
            <w:proofErr w:type="spellStart"/>
            <w:r w:rsidRPr="001F2769">
              <w:rPr>
                <w:rFonts w:ascii="Times New Roman" w:eastAsia="Times New Roman" w:hAnsi="Times New Roman" w:cs="Times New Roman"/>
                <w:sz w:val="24"/>
                <w:szCs w:val="24"/>
                <w:lang w:eastAsia="ru-RU"/>
              </w:rPr>
              <w:t>Л.М.Чучкалова</w:t>
            </w:r>
            <w:proofErr w:type="spellEnd"/>
            <w:r w:rsidRPr="001F2769">
              <w:rPr>
                <w:rFonts w:ascii="Times New Roman" w:eastAsia="Times New Roman" w:hAnsi="Times New Roman" w:cs="Times New Roman"/>
                <w:sz w:val="24"/>
                <w:szCs w:val="24"/>
                <w:lang w:eastAsia="ru-RU"/>
              </w:rPr>
              <w:t>)</w:t>
            </w:r>
          </w:p>
        </w:tc>
        <w:tc>
          <w:tcPr>
            <w:tcW w:w="856"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p>
        </w:tc>
      </w:tr>
      <w:tr w:rsidR="001F2769" w:rsidRPr="001F2769" w:rsidTr="00B57A49">
        <w:trPr>
          <w:gridAfter w:val="1"/>
          <w:wAfter w:w="462" w:type="dxa"/>
          <w:trHeight w:val="315"/>
        </w:trPr>
        <w:tc>
          <w:tcPr>
            <w:tcW w:w="572" w:type="dxa"/>
            <w:tcBorders>
              <w:top w:val="nil"/>
              <w:left w:val="nil"/>
              <w:bottom w:val="dotted" w:sz="4" w:space="0" w:color="auto"/>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 </w:t>
            </w:r>
          </w:p>
        </w:tc>
        <w:tc>
          <w:tcPr>
            <w:tcW w:w="4258" w:type="dxa"/>
            <w:tcBorders>
              <w:top w:val="nil"/>
              <w:left w:val="nil"/>
              <w:bottom w:val="dotted" w:sz="4" w:space="0" w:color="auto"/>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 </w:t>
            </w:r>
          </w:p>
        </w:tc>
        <w:tc>
          <w:tcPr>
            <w:tcW w:w="856" w:type="dxa"/>
            <w:tcBorders>
              <w:top w:val="nil"/>
              <w:left w:val="nil"/>
              <w:bottom w:val="dotted" w:sz="4" w:space="0" w:color="auto"/>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 </w:t>
            </w:r>
          </w:p>
        </w:tc>
        <w:tc>
          <w:tcPr>
            <w:tcW w:w="1275" w:type="dxa"/>
            <w:tcBorders>
              <w:top w:val="nil"/>
              <w:left w:val="nil"/>
              <w:bottom w:val="dotted" w:sz="4" w:space="0" w:color="auto"/>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 </w:t>
            </w:r>
          </w:p>
        </w:tc>
        <w:tc>
          <w:tcPr>
            <w:tcW w:w="1281" w:type="dxa"/>
            <w:tcBorders>
              <w:top w:val="nil"/>
              <w:left w:val="nil"/>
              <w:bottom w:val="dotted" w:sz="4" w:space="0" w:color="auto"/>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u w:val="single"/>
                <w:lang w:eastAsia="ru-RU"/>
              </w:rPr>
            </w:pPr>
            <w:r w:rsidRPr="001F2769">
              <w:rPr>
                <w:rFonts w:ascii="Times New Roman" w:eastAsia="Times New Roman" w:hAnsi="Times New Roman" w:cs="Times New Roman"/>
                <w:sz w:val="24"/>
                <w:szCs w:val="24"/>
                <w:u w:val="single"/>
                <w:lang w:eastAsia="ru-RU"/>
              </w:rPr>
              <w:t> </w:t>
            </w:r>
          </w:p>
        </w:tc>
        <w:tc>
          <w:tcPr>
            <w:tcW w:w="1139" w:type="dxa"/>
            <w:tcBorders>
              <w:top w:val="nil"/>
              <w:left w:val="nil"/>
              <w:bottom w:val="dotted" w:sz="4" w:space="0" w:color="auto"/>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u w:val="single"/>
                <w:lang w:eastAsia="ru-RU"/>
              </w:rPr>
            </w:pPr>
            <w:r w:rsidRPr="001F2769">
              <w:rPr>
                <w:rFonts w:ascii="Times New Roman" w:eastAsia="Times New Roman" w:hAnsi="Times New Roman" w:cs="Times New Roman"/>
                <w:sz w:val="24"/>
                <w:szCs w:val="24"/>
                <w:u w:val="single"/>
                <w:lang w:eastAsia="ru-RU"/>
              </w:rPr>
              <w:t> </w:t>
            </w:r>
          </w:p>
        </w:tc>
        <w:tc>
          <w:tcPr>
            <w:tcW w:w="856" w:type="dxa"/>
            <w:tcBorders>
              <w:top w:val="nil"/>
              <w:left w:val="nil"/>
              <w:bottom w:val="dotted" w:sz="4" w:space="0" w:color="auto"/>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 </w:t>
            </w:r>
          </w:p>
        </w:tc>
      </w:tr>
      <w:tr w:rsidR="001F2769" w:rsidRPr="001F2769" w:rsidTr="00B57A49">
        <w:trPr>
          <w:gridAfter w:val="1"/>
          <w:wAfter w:w="462" w:type="dxa"/>
          <w:trHeight w:val="150"/>
        </w:trPr>
        <w:tc>
          <w:tcPr>
            <w:tcW w:w="572"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p>
        </w:tc>
        <w:tc>
          <w:tcPr>
            <w:tcW w:w="4258" w:type="dxa"/>
            <w:tcBorders>
              <w:top w:val="nil"/>
              <w:left w:val="nil"/>
              <w:bottom w:val="nil"/>
              <w:right w:val="nil"/>
            </w:tcBorders>
            <w:shd w:val="clear" w:color="auto" w:fill="auto"/>
            <w:vAlign w:val="center"/>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856"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1281"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1139"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856"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r>
      <w:tr w:rsidR="001F2769" w:rsidRPr="001F2769" w:rsidTr="00B57A49">
        <w:trPr>
          <w:trHeight w:val="315"/>
        </w:trPr>
        <w:tc>
          <w:tcPr>
            <w:tcW w:w="572" w:type="dxa"/>
            <w:tcBorders>
              <w:top w:val="nil"/>
              <w:left w:val="nil"/>
              <w:bottom w:val="nil"/>
              <w:right w:val="nil"/>
            </w:tcBorders>
            <w:shd w:val="clear" w:color="auto" w:fill="auto"/>
            <w:noWrap/>
            <w:hideMark/>
          </w:tcPr>
          <w:p w:rsidR="001F2769" w:rsidRPr="001F2769" w:rsidRDefault="001F2769" w:rsidP="001F2769">
            <w:pPr>
              <w:spacing w:after="0" w:line="240" w:lineRule="auto"/>
              <w:jc w:val="right"/>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w:t>
            </w:r>
          </w:p>
        </w:tc>
        <w:tc>
          <w:tcPr>
            <w:tcW w:w="10127" w:type="dxa"/>
            <w:gridSpan w:val="7"/>
            <w:tcBorders>
              <w:top w:val="nil"/>
              <w:left w:val="nil"/>
              <w:bottom w:val="nil"/>
              <w:right w:val="nil"/>
            </w:tcBorders>
            <w:shd w:val="clear" w:color="auto" w:fill="auto"/>
            <w:vAlign w:val="center"/>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 по видам обязательств с № 1 по № 5 отражается задолженность муниципального образования</w:t>
            </w:r>
          </w:p>
        </w:tc>
      </w:tr>
      <w:tr w:rsidR="001F2769" w:rsidRPr="001F2769" w:rsidTr="00B57A49">
        <w:trPr>
          <w:trHeight w:val="645"/>
        </w:trPr>
        <w:tc>
          <w:tcPr>
            <w:tcW w:w="572" w:type="dxa"/>
            <w:tcBorders>
              <w:top w:val="nil"/>
              <w:left w:val="nil"/>
              <w:bottom w:val="nil"/>
              <w:right w:val="nil"/>
            </w:tcBorders>
            <w:shd w:val="clear" w:color="auto" w:fill="auto"/>
            <w:noWrap/>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p>
        </w:tc>
        <w:tc>
          <w:tcPr>
            <w:tcW w:w="10127" w:type="dxa"/>
            <w:gridSpan w:val="7"/>
            <w:tcBorders>
              <w:top w:val="nil"/>
              <w:left w:val="nil"/>
              <w:bottom w:val="nil"/>
              <w:right w:val="nil"/>
            </w:tcBorders>
            <w:shd w:val="clear" w:color="auto" w:fill="auto"/>
            <w:vAlign w:val="center"/>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 xml:space="preserve">- в шестом </w:t>
            </w:r>
            <w:proofErr w:type="gramStart"/>
            <w:r w:rsidRPr="001F2769">
              <w:rPr>
                <w:rFonts w:ascii="Times New Roman" w:eastAsia="Times New Roman" w:hAnsi="Times New Roman" w:cs="Times New Roman"/>
                <w:sz w:val="24"/>
                <w:szCs w:val="24"/>
                <w:lang w:eastAsia="ru-RU"/>
              </w:rPr>
              <w:t>разделе  приложения</w:t>
            </w:r>
            <w:proofErr w:type="gramEnd"/>
            <w:r w:rsidRPr="001F2769">
              <w:rPr>
                <w:rFonts w:ascii="Times New Roman" w:eastAsia="Times New Roman" w:hAnsi="Times New Roman" w:cs="Times New Roman"/>
                <w:sz w:val="24"/>
                <w:szCs w:val="24"/>
                <w:lang w:eastAsia="ru-RU"/>
              </w:rPr>
              <w:t xml:space="preserve"> отражаются суммарные значения по видам обязательств с № 1 по № 5 и № 8, составляющие муниципальный долг  района (городского округа), городского и сельского поселения (030100000)</w:t>
            </w:r>
          </w:p>
        </w:tc>
      </w:tr>
      <w:tr w:rsidR="001F2769" w:rsidRPr="001F2769" w:rsidTr="00B57A49">
        <w:trPr>
          <w:trHeight w:val="315"/>
        </w:trPr>
        <w:tc>
          <w:tcPr>
            <w:tcW w:w="572"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p>
        </w:tc>
        <w:tc>
          <w:tcPr>
            <w:tcW w:w="10127" w:type="dxa"/>
            <w:gridSpan w:val="7"/>
            <w:tcBorders>
              <w:top w:val="nil"/>
              <w:left w:val="nil"/>
              <w:bottom w:val="nil"/>
              <w:right w:val="nil"/>
            </w:tcBorders>
            <w:shd w:val="clear" w:color="auto" w:fill="auto"/>
            <w:vAlign w:val="center"/>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 по видам обязательств № 7 и № 8 отражается задолженность перед бюджетом районов (020700000)</w:t>
            </w:r>
          </w:p>
        </w:tc>
      </w:tr>
      <w:tr w:rsidR="001F2769" w:rsidRPr="001F2769" w:rsidTr="00B57A49">
        <w:trPr>
          <w:gridAfter w:val="1"/>
          <w:wAfter w:w="462" w:type="dxa"/>
          <w:trHeight w:val="210"/>
        </w:trPr>
        <w:tc>
          <w:tcPr>
            <w:tcW w:w="572"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p>
        </w:tc>
        <w:tc>
          <w:tcPr>
            <w:tcW w:w="4258" w:type="dxa"/>
            <w:tcBorders>
              <w:top w:val="nil"/>
              <w:left w:val="nil"/>
              <w:bottom w:val="nil"/>
              <w:right w:val="nil"/>
            </w:tcBorders>
            <w:shd w:val="clear" w:color="auto" w:fill="auto"/>
            <w:vAlign w:val="center"/>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856" w:type="dxa"/>
            <w:tcBorders>
              <w:top w:val="nil"/>
              <w:left w:val="nil"/>
              <w:bottom w:val="nil"/>
              <w:right w:val="nil"/>
            </w:tcBorders>
            <w:shd w:val="clear" w:color="auto" w:fill="auto"/>
            <w:vAlign w:val="center"/>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vAlign w:val="center"/>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1281" w:type="dxa"/>
            <w:tcBorders>
              <w:top w:val="nil"/>
              <w:left w:val="nil"/>
              <w:bottom w:val="nil"/>
              <w:right w:val="nil"/>
            </w:tcBorders>
            <w:shd w:val="clear" w:color="auto" w:fill="auto"/>
            <w:vAlign w:val="center"/>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1139" w:type="dxa"/>
            <w:tcBorders>
              <w:top w:val="nil"/>
              <w:left w:val="nil"/>
              <w:bottom w:val="nil"/>
              <w:right w:val="nil"/>
            </w:tcBorders>
            <w:shd w:val="clear" w:color="auto" w:fill="auto"/>
            <w:vAlign w:val="center"/>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856" w:type="dxa"/>
            <w:tcBorders>
              <w:top w:val="nil"/>
              <w:left w:val="nil"/>
              <w:bottom w:val="nil"/>
              <w:right w:val="nil"/>
            </w:tcBorders>
            <w:shd w:val="clear" w:color="auto" w:fill="auto"/>
            <w:vAlign w:val="center"/>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r>
      <w:tr w:rsidR="001F2769" w:rsidRPr="001F2769" w:rsidTr="00B57A49">
        <w:trPr>
          <w:trHeight w:val="315"/>
        </w:trPr>
        <w:tc>
          <w:tcPr>
            <w:tcW w:w="572" w:type="dxa"/>
            <w:tcBorders>
              <w:top w:val="nil"/>
              <w:left w:val="nil"/>
              <w:bottom w:val="nil"/>
              <w:right w:val="nil"/>
            </w:tcBorders>
            <w:shd w:val="clear" w:color="auto" w:fill="auto"/>
            <w:noWrap/>
            <w:hideMark/>
          </w:tcPr>
          <w:p w:rsidR="001F2769" w:rsidRPr="001F2769" w:rsidRDefault="001F2769" w:rsidP="001F2769">
            <w:pPr>
              <w:spacing w:after="0" w:line="240" w:lineRule="auto"/>
              <w:jc w:val="right"/>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w:t>
            </w:r>
          </w:p>
        </w:tc>
        <w:tc>
          <w:tcPr>
            <w:tcW w:w="10127" w:type="dxa"/>
            <w:gridSpan w:val="7"/>
            <w:tcBorders>
              <w:top w:val="nil"/>
              <w:left w:val="nil"/>
              <w:bottom w:val="nil"/>
              <w:right w:val="nil"/>
            </w:tcBorders>
            <w:shd w:val="clear" w:color="auto" w:fill="auto"/>
            <w:vAlign w:val="center"/>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 по строкам "%%" и "пени" в столбце 4 отражать начисление, в столбце 5 - уплату процентов и штрафных санкций соответственно</w:t>
            </w:r>
          </w:p>
        </w:tc>
      </w:tr>
      <w:tr w:rsidR="001F2769" w:rsidRPr="001F2769" w:rsidTr="00B57A49">
        <w:trPr>
          <w:gridAfter w:val="1"/>
          <w:wAfter w:w="462" w:type="dxa"/>
          <w:trHeight w:val="210"/>
        </w:trPr>
        <w:tc>
          <w:tcPr>
            <w:tcW w:w="572"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p>
        </w:tc>
        <w:tc>
          <w:tcPr>
            <w:tcW w:w="4258" w:type="dxa"/>
            <w:tcBorders>
              <w:top w:val="nil"/>
              <w:left w:val="nil"/>
              <w:bottom w:val="nil"/>
              <w:right w:val="nil"/>
            </w:tcBorders>
            <w:shd w:val="clear" w:color="auto" w:fill="auto"/>
            <w:vAlign w:val="center"/>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856"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1281"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1139"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c>
          <w:tcPr>
            <w:tcW w:w="856" w:type="dxa"/>
            <w:tcBorders>
              <w:top w:val="nil"/>
              <w:left w:val="nil"/>
              <w:bottom w:val="nil"/>
              <w:right w:val="nil"/>
            </w:tcBorders>
            <w:shd w:val="clear" w:color="auto" w:fill="auto"/>
            <w:noWrap/>
            <w:vAlign w:val="bottom"/>
            <w:hideMark/>
          </w:tcPr>
          <w:p w:rsidR="001F2769" w:rsidRPr="001F2769" w:rsidRDefault="001F2769" w:rsidP="001F2769">
            <w:pPr>
              <w:spacing w:after="0" w:line="240" w:lineRule="auto"/>
              <w:rPr>
                <w:rFonts w:ascii="Times New Roman" w:eastAsia="Times New Roman" w:hAnsi="Times New Roman" w:cs="Times New Roman"/>
                <w:sz w:val="20"/>
                <w:szCs w:val="20"/>
                <w:lang w:eastAsia="ru-RU"/>
              </w:rPr>
            </w:pPr>
          </w:p>
        </w:tc>
      </w:tr>
      <w:tr w:rsidR="001F2769" w:rsidRPr="001F2769" w:rsidTr="00B57A49">
        <w:trPr>
          <w:trHeight w:val="960"/>
        </w:trPr>
        <w:tc>
          <w:tcPr>
            <w:tcW w:w="572" w:type="dxa"/>
            <w:tcBorders>
              <w:top w:val="nil"/>
              <w:left w:val="nil"/>
              <w:bottom w:val="nil"/>
              <w:right w:val="nil"/>
            </w:tcBorders>
            <w:shd w:val="clear" w:color="auto" w:fill="auto"/>
            <w:noWrap/>
            <w:hideMark/>
          </w:tcPr>
          <w:p w:rsidR="001F2769" w:rsidRPr="001F2769" w:rsidRDefault="001F2769" w:rsidP="001F2769">
            <w:pPr>
              <w:spacing w:after="0" w:line="240" w:lineRule="auto"/>
              <w:jc w:val="right"/>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w:t>
            </w:r>
          </w:p>
        </w:tc>
        <w:tc>
          <w:tcPr>
            <w:tcW w:w="10127" w:type="dxa"/>
            <w:gridSpan w:val="7"/>
            <w:tcBorders>
              <w:top w:val="nil"/>
              <w:left w:val="nil"/>
              <w:bottom w:val="nil"/>
              <w:right w:val="nil"/>
            </w:tcBorders>
            <w:shd w:val="clear" w:color="auto" w:fill="auto"/>
            <w:vAlign w:val="center"/>
            <w:hideMark/>
          </w:tcPr>
          <w:p w:rsidR="001F2769" w:rsidRPr="001F2769" w:rsidRDefault="001F2769" w:rsidP="001F2769">
            <w:pPr>
              <w:spacing w:after="0" w:line="240" w:lineRule="auto"/>
              <w:rPr>
                <w:rFonts w:ascii="Times New Roman" w:eastAsia="Times New Roman" w:hAnsi="Times New Roman" w:cs="Times New Roman"/>
                <w:sz w:val="24"/>
                <w:szCs w:val="24"/>
                <w:lang w:eastAsia="ru-RU"/>
              </w:rPr>
            </w:pPr>
            <w:r w:rsidRPr="001F2769">
              <w:rPr>
                <w:rFonts w:ascii="Times New Roman" w:eastAsia="Times New Roman" w:hAnsi="Times New Roman" w:cs="Times New Roman"/>
                <w:sz w:val="24"/>
                <w:szCs w:val="24"/>
                <w:lang w:eastAsia="ru-RU"/>
              </w:rPr>
              <w:t xml:space="preserve">В данной строке (по виду обязательства № 7) </w:t>
            </w:r>
            <w:proofErr w:type="gramStart"/>
            <w:r w:rsidRPr="001F2769">
              <w:rPr>
                <w:rFonts w:ascii="Times New Roman" w:eastAsia="Times New Roman" w:hAnsi="Times New Roman" w:cs="Times New Roman"/>
                <w:sz w:val="24"/>
                <w:szCs w:val="24"/>
                <w:lang w:eastAsia="ru-RU"/>
              </w:rPr>
              <w:t>отражаются  сведения</w:t>
            </w:r>
            <w:proofErr w:type="gramEnd"/>
            <w:r w:rsidRPr="001F2769">
              <w:rPr>
                <w:rFonts w:ascii="Times New Roman" w:eastAsia="Times New Roman" w:hAnsi="Times New Roman" w:cs="Times New Roman"/>
                <w:sz w:val="24"/>
                <w:szCs w:val="24"/>
                <w:lang w:eastAsia="ru-RU"/>
              </w:rPr>
              <w:t xml:space="preserve"> по кредитам, предоставленным юр. лицам до 2008 г., а также обязательства  перед бюджетом МО, возникшие в результате исполнения за счёт средств бюджета МО гарантий с регрессным правом требования, предоставленные юридическим лицам</w:t>
            </w:r>
          </w:p>
        </w:tc>
      </w:tr>
    </w:tbl>
    <w:p w:rsidR="00D12347" w:rsidRDefault="00D12347" w:rsidP="00D12347">
      <w:pPr>
        <w:jc w:val="center"/>
      </w:pPr>
    </w:p>
    <w:p w:rsidR="00D12347" w:rsidRDefault="00D12347" w:rsidP="00D12347">
      <w:pPr>
        <w:jc w:val="center"/>
      </w:pPr>
    </w:p>
    <w:p w:rsidR="00900D41" w:rsidRDefault="00900D41" w:rsidP="00D12347">
      <w:pPr>
        <w:jc w:val="center"/>
      </w:pPr>
    </w:p>
    <w:p w:rsidR="00900D41" w:rsidRDefault="00900D41" w:rsidP="00D12347">
      <w:pPr>
        <w:jc w:val="center"/>
      </w:pPr>
    </w:p>
    <w:p w:rsidR="00900D41" w:rsidRDefault="0025738A" w:rsidP="00D12347">
      <w:pPr>
        <w:jc w:val="center"/>
      </w:pPr>
      <w:r>
        <w:t>__________________</w:t>
      </w:r>
    </w:p>
    <w:tbl>
      <w:tblPr>
        <w:tblW w:w="9639" w:type="dxa"/>
        <w:tblLook w:val="04A0" w:firstRow="1" w:lastRow="0" w:firstColumn="1" w:lastColumn="0" w:noHBand="0" w:noVBand="1"/>
      </w:tblPr>
      <w:tblGrid>
        <w:gridCol w:w="954"/>
        <w:gridCol w:w="954"/>
        <w:gridCol w:w="222"/>
        <w:gridCol w:w="222"/>
        <w:gridCol w:w="222"/>
        <w:gridCol w:w="222"/>
        <w:gridCol w:w="222"/>
        <w:gridCol w:w="222"/>
        <w:gridCol w:w="222"/>
        <w:gridCol w:w="222"/>
        <w:gridCol w:w="5955"/>
      </w:tblGrid>
      <w:tr w:rsidR="00924933" w:rsidRPr="00924933" w:rsidTr="00924933">
        <w:trPr>
          <w:gridAfter w:val="1"/>
          <w:wAfter w:w="5955" w:type="dxa"/>
          <w:trHeight w:val="300"/>
        </w:trPr>
        <w:tc>
          <w:tcPr>
            <w:tcW w:w="954" w:type="dxa"/>
            <w:tcBorders>
              <w:top w:val="nil"/>
              <w:left w:val="nil"/>
              <w:bottom w:val="nil"/>
              <w:right w:val="nil"/>
            </w:tcBorders>
            <w:shd w:val="clear" w:color="auto" w:fill="auto"/>
            <w:noWrap/>
            <w:vAlign w:val="bottom"/>
            <w:hideMark/>
          </w:tcPr>
          <w:p w:rsidR="00924933" w:rsidRPr="00924933" w:rsidRDefault="00924933" w:rsidP="00924933">
            <w:pPr>
              <w:spacing w:after="0" w:line="240" w:lineRule="auto"/>
              <w:rPr>
                <w:rFonts w:ascii="Calibri" w:eastAsia="Times New Roman" w:hAnsi="Calibri" w:cs="Times New Roman"/>
                <w:lang w:eastAsia="ru-RU"/>
              </w:rPr>
            </w:pPr>
            <w:r w:rsidRPr="00924933">
              <w:rPr>
                <w:rFonts w:ascii="Calibri" w:eastAsia="Times New Roman" w:hAnsi="Calibri" w:cs="Times New Roman"/>
                <w:lang w:eastAsia="ru-RU"/>
              </w:rPr>
              <w:t> </w:t>
            </w:r>
          </w:p>
        </w:tc>
        <w:tc>
          <w:tcPr>
            <w:tcW w:w="954" w:type="dxa"/>
            <w:tcBorders>
              <w:top w:val="nil"/>
              <w:left w:val="nil"/>
              <w:bottom w:val="nil"/>
              <w:right w:val="nil"/>
            </w:tcBorders>
            <w:shd w:val="clear" w:color="auto" w:fill="auto"/>
            <w:noWrap/>
            <w:vAlign w:val="bottom"/>
            <w:hideMark/>
          </w:tcPr>
          <w:p w:rsidR="00924933" w:rsidRPr="00924933" w:rsidRDefault="00924933" w:rsidP="00924933">
            <w:pPr>
              <w:spacing w:after="0" w:line="240" w:lineRule="auto"/>
              <w:rPr>
                <w:rFonts w:ascii="Calibri" w:eastAsia="Times New Roman" w:hAnsi="Calibri" w:cs="Times New Roman"/>
                <w:lang w:eastAsia="ru-RU"/>
              </w:rPr>
            </w:pPr>
            <w:r w:rsidRPr="00924933">
              <w:rPr>
                <w:rFonts w:ascii="Calibri" w:eastAsia="Times New Roman" w:hAnsi="Calibri" w:cs="Times New Roman"/>
                <w:lang w:eastAsia="ru-RU"/>
              </w:rPr>
              <w:t> </w:t>
            </w:r>
          </w:p>
        </w:tc>
        <w:tc>
          <w:tcPr>
            <w:tcW w:w="222" w:type="dxa"/>
            <w:vAlign w:val="center"/>
            <w:hideMark/>
          </w:tcPr>
          <w:p w:rsidR="00924933" w:rsidRPr="00924933" w:rsidRDefault="00924933" w:rsidP="0092493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924933" w:rsidRPr="00924933" w:rsidRDefault="00924933" w:rsidP="0092493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924933" w:rsidRPr="00924933" w:rsidRDefault="00924933" w:rsidP="0092493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924933" w:rsidRPr="00924933" w:rsidRDefault="00924933" w:rsidP="0092493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924933" w:rsidRPr="00924933" w:rsidRDefault="00924933" w:rsidP="0092493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924933" w:rsidRPr="00924933" w:rsidRDefault="00924933" w:rsidP="0092493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924933" w:rsidRPr="00924933" w:rsidRDefault="00924933" w:rsidP="0092493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924933" w:rsidRPr="00924933" w:rsidRDefault="00924933" w:rsidP="00924933">
            <w:pPr>
              <w:spacing w:after="0" w:line="240" w:lineRule="auto"/>
              <w:rPr>
                <w:rFonts w:ascii="Times New Roman" w:eastAsia="Times New Roman" w:hAnsi="Times New Roman" w:cs="Times New Roman"/>
                <w:sz w:val="20"/>
                <w:szCs w:val="20"/>
                <w:lang w:eastAsia="ru-RU"/>
              </w:rPr>
            </w:pPr>
          </w:p>
        </w:tc>
      </w:tr>
      <w:tr w:rsidR="00924933" w:rsidRPr="00924933" w:rsidTr="00900D41">
        <w:trPr>
          <w:trHeight w:val="1976"/>
        </w:trPr>
        <w:tc>
          <w:tcPr>
            <w:tcW w:w="9639" w:type="dxa"/>
            <w:gridSpan w:val="11"/>
            <w:tcBorders>
              <w:top w:val="nil"/>
              <w:left w:val="nil"/>
              <w:bottom w:val="nil"/>
              <w:right w:val="nil"/>
            </w:tcBorders>
            <w:shd w:val="clear" w:color="auto" w:fill="auto"/>
            <w:noWrap/>
            <w:vAlign w:val="bottom"/>
            <w:hideMark/>
          </w:tcPr>
          <w:p w:rsidR="00900D41" w:rsidRPr="00E43599" w:rsidRDefault="00900D41" w:rsidP="00900D41">
            <w:pPr>
              <w:spacing w:after="0" w:line="240" w:lineRule="auto"/>
              <w:ind w:left="4570"/>
              <w:rPr>
                <w:rFonts w:ascii="Times New Roman" w:eastAsia="Times New Roman" w:hAnsi="Times New Roman" w:cs="Times New Roman"/>
                <w:bCs/>
                <w:sz w:val="28"/>
                <w:szCs w:val="28"/>
                <w:lang w:eastAsia="ru-RU"/>
              </w:rPr>
            </w:pPr>
            <w:r w:rsidRPr="00E43599">
              <w:rPr>
                <w:rFonts w:ascii="Times New Roman" w:eastAsia="Times New Roman" w:hAnsi="Times New Roman" w:cs="Times New Roman"/>
                <w:bCs/>
                <w:sz w:val="28"/>
                <w:szCs w:val="28"/>
                <w:lang w:eastAsia="ru-RU"/>
              </w:rPr>
              <w:t>Приложение № 2</w:t>
            </w:r>
          </w:p>
          <w:p w:rsidR="00900D41" w:rsidRPr="00E43599" w:rsidRDefault="00900D41" w:rsidP="00900D41">
            <w:pPr>
              <w:spacing w:after="0" w:line="240" w:lineRule="auto"/>
              <w:ind w:left="4570"/>
              <w:rPr>
                <w:rFonts w:ascii="Times New Roman" w:eastAsia="Times New Roman" w:hAnsi="Times New Roman" w:cs="Times New Roman"/>
                <w:bCs/>
                <w:sz w:val="28"/>
                <w:szCs w:val="28"/>
                <w:lang w:eastAsia="ru-RU"/>
              </w:rPr>
            </w:pPr>
          </w:p>
          <w:p w:rsidR="00E43599" w:rsidRDefault="00900D41" w:rsidP="00900D41">
            <w:pPr>
              <w:spacing w:after="0" w:line="240" w:lineRule="auto"/>
              <w:ind w:left="4570"/>
              <w:rPr>
                <w:rFonts w:ascii="Times New Roman" w:eastAsia="Times New Roman" w:hAnsi="Times New Roman" w:cs="Times New Roman"/>
                <w:bCs/>
                <w:sz w:val="28"/>
                <w:szCs w:val="28"/>
                <w:lang w:eastAsia="ru-RU"/>
              </w:rPr>
            </w:pPr>
            <w:r w:rsidRPr="00E43599">
              <w:rPr>
                <w:rFonts w:ascii="Times New Roman" w:eastAsia="Times New Roman" w:hAnsi="Times New Roman" w:cs="Times New Roman"/>
                <w:bCs/>
                <w:sz w:val="28"/>
                <w:szCs w:val="28"/>
                <w:lang w:eastAsia="ru-RU"/>
              </w:rPr>
              <w:t xml:space="preserve">к решению Богородской </w:t>
            </w:r>
          </w:p>
          <w:p w:rsidR="00900D41" w:rsidRPr="00E43599" w:rsidRDefault="00900D41" w:rsidP="00900D41">
            <w:pPr>
              <w:spacing w:after="0" w:line="240" w:lineRule="auto"/>
              <w:ind w:left="4570"/>
              <w:rPr>
                <w:rFonts w:ascii="Times New Roman" w:eastAsia="Times New Roman" w:hAnsi="Times New Roman" w:cs="Times New Roman"/>
                <w:bCs/>
                <w:sz w:val="28"/>
                <w:szCs w:val="28"/>
                <w:lang w:eastAsia="ru-RU"/>
              </w:rPr>
            </w:pPr>
            <w:r w:rsidRPr="00E43599">
              <w:rPr>
                <w:rFonts w:ascii="Times New Roman" w:eastAsia="Times New Roman" w:hAnsi="Times New Roman" w:cs="Times New Roman"/>
                <w:bCs/>
                <w:sz w:val="28"/>
                <w:szCs w:val="28"/>
                <w:lang w:eastAsia="ru-RU"/>
              </w:rPr>
              <w:t>районной Думы</w:t>
            </w:r>
          </w:p>
          <w:p w:rsidR="00900D41" w:rsidRPr="00E43599" w:rsidRDefault="00900D41" w:rsidP="00900D41">
            <w:pPr>
              <w:spacing w:after="720" w:line="240" w:lineRule="auto"/>
              <w:ind w:left="4570"/>
              <w:rPr>
                <w:rFonts w:ascii="Times New Roman" w:eastAsia="Times New Roman" w:hAnsi="Times New Roman" w:cs="Times New Roman"/>
                <w:bCs/>
                <w:sz w:val="28"/>
                <w:szCs w:val="28"/>
                <w:lang w:eastAsia="ru-RU"/>
              </w:rPr>
            </w:pPr>
            <w:r w:rsidRPr="00E43599">
              <w:rPr>
                <w:rFonts w:ascii="Times New Roman" w:eastAsia="Times New Roman" w:hAnsi="Times New Roman" w:cs="Times New Roman"/>
                <w:bCs/>
                <w:sz w:val="28"/>
                <w:szCs w:val="28"/>
                <w:lang w:eastAsia="ru-RU"/>
              </w:rPr>
              <w:t>от 29.04.2020 № 19/147</w:t>
            </w:r>
          </w:p>
          <w:p w:rsidR="00924933" w:rsidRPr="00E43599" w:rsidRDefault="00924933" w:rsidP="00924933">
            <w:pPr>
              <w:spacing w:after="0" w:line="240" w:lineRule="auto"/>
              <w:jc w:val="center"/>
              <w:rPr>
                <w:rFonts w:ascii="Times New Roman" w:eastAsia="Times New Roman" w:hAnsi="Times New Roman" w:cs="Times New Roman"/>
                <w:bCs/>
                <w:sz w:val="28"/>
                <w:szCs w:val="28"/>
                <w:lang w:eastAsia="ru-RU"/>
              </w:rPr>
            </w:pPr>
            <w:r w:rsidRPr="00E43599">
              <w:rPr>
                <w:rFonts w:ascii="Times New Roman" w:eastAsia="Times New Roman" w:hAnsi="Times New Roman" w:cs="Times New Roman"/>
                <w:bCs/>
                <w:sz w:val="28"/>
                <w:szCs w:val="28"/>
                <w:lang w:eastAsia="ru-RU"/>
              </w:rPr>
              <w:t>РАСПРЕДЕЛЕНИЕ</w:t>
            </w:r>
          </w:p>
        </w:tc>
      </w:tr>
      <w:tr w:rsidR="00924933" w:rsidRPr="00924933" w:rsidTr="00924933">
        <w:trPr>
          <w:trHeight w:val="1035"/>
        </w:trPr>
        <w:tc>
          <w:tcPr>
            <w:tcW w:w="9639" w:type="dxa"/>
            <w:gridSpan w:val="11"/>
            <w:tcBorders>
              <w:top w:val="nil"/>
              <w:left w:val="nil"/>
              <w:bottom w:val="nil"/>
              <w:right w:val="nil"/>
            </w:tcBorders>
            <w:shd w:val="clear" w:color="auto" w:fill="auto"/>
            <w:vAlign w:val="bottom"/>
            <w:hideMark/>
          </w:tcPr>
          <w:p w:rsidR="00924933" w:rsidRPr="00E43599" w:rsidRDefault="00924933" w:rsidP="00924933">
            <w:pPr>
              <w:spacing w:after="0" w:line="240" w:lineRule="auto"/>
              <w:jc w:val="center"/>
              <w:rPr>
                <w:rFonts w:ascii="Times New Roman" w:eastAsia="Times New Roman" w:hAnsi="Times New Roman" w:cs="Times New Roman"/>
                <w:sz w:val="28"/>
                <w:szCs w:val="28"/>
                <w:lang w:eastAsia="ru-RU"/>
              </w:rPr>
            </w:pPr>
            <w:r w:rsidRPr="00E43599">
              <w:rPr>
                <w:rFonts w:ascii="Times New Roman" w:eastAsia="Times New Roman" w:hAnsi="Times New Roman" w:cs="Times New Roman"/>
                <w:sz w:val="28"/>
                <w:szCs w:val="28"/>
                <w:lang w:eastAsia="ru-RU"/>
              </w:rPr>
              <w:t xml:space="preserve">бюджетных ассигнований по целевым статьям (муниципальным программам Богородского муниципального района и непрограммным направлениям деятельности), группам, </w:t>
            </w:r>
            <w:proofErr w:type="gramStart"/>
            <w:r w:rsidRPr="00E43599">
              <w:rPr>
                <w:rFonts w:ascii="Times New Roman" w:eastAsia="Times New Roman" w:hAnsi="Times New Roman" w:cs="Times New Roman"/>
                <w:sz w:val="28"/>
                <w:szCs w:val="28"/>
                <w:lang w:eastAsia="ru-RU"/>
              </w:rPr>
              <w:t>подгруппам  видов</w:t>
            </w:r>
            <w:proofErr w:type="gramEnd"/>
            <w:r w:rsidRPr="00E43599">
              <w:rPr>
                <w:rFonts w:ascii="Times New Roman" w:eastAsia="Times New Roman" w:hAnsi="Times New Roman" w:cs="Times New Roman"/>
                <w:sz w:val="28"/>
                <w:szCs w:val="28"/>
                <w:lang w:eastAsia="ru-RU"/>
              </w:rPr>
              <w:t xml:space="preserve"> расходов классификации расходов бюджетов  на 2019 год</w:t>
            </w:r>
          </w:p>
        </w:tc>
      </w:tr>
    </w:tbl>
    <w:p w:rsidR="00D12347" w:rsidRDefault="00D12347" w:rsidP="004341D9"/>
    <w:tbl>
      <w:tblPr>
        <w:tblW w:w="10202" w:type="dxa"/>
        <w:jc w:val="right"/>
        <w:tblLayout w:type="fixed"/>
        <w:tblLook w:val="04A0" w:firstRow="1" w:lastRow="0" w:firstColumn="1" w:lastColumn="0" w:noHBand="0" w:noVBand="1"/>
      </w:tblPr>
      <w:tblGrid>
        <w:gridCol w:w="3969"/>
        <w:gridCol w:w="1560"/>
        <w:gridCol w:w="992"/>
        <w:gridCol w:w="992"/>
        <w:gridCol w:w="978"/>
        <w:gridCol w:w="997"/>
        <w:gridCol w:w="714"/>
      </w:tblGrid>
      <w:tr w:rsidR="00924933" w:rsidRPr="00924933" w:rsidTr="00924933">
        <w:trPr>
          <w:trHeight w:val="20"/>
          <w:jc w:val="right"/>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Наименование расхода</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Целевая статья</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Вид расхода</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Первоначальный бюджет</w:t>
            </w:r>
          </w:p>
        </w:tc>
        <w:tc>
          <w:tcPr>
            <w:tcW w:w="978" w:type="dxa"/>
            <w:tcBorders>
              <w:top w:val="single" w:sz="4" w:space="0" w:color="000000"/>
              <w:left w:val="nil"/>
              <w:bottom w:val="single" w:sz="4" w:space="0" w:color="000000"/>
              <w:right w:val="single" w:sz="4" w:space="0" w:color="000000"/>
            </w:tcBorders>
            <w:shd w:val="clear" w:color="auto" w:fill="auto"/>
            <w:vAlign w:val="center"/>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Уточненный бюджета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Исполнение</w:t>
            </w:r>
          </w:p>
        </w:tc>
        <w:tc>
          <w:tcPr>
            <w:tcW w:w="714" w:type="dxa"/>
            <w:tcBorders>
              <w:top w:val="single" w:sz="4" w:space="0" w:color="000000"/>
              <w:left w:val="nil"/>
              <w:bottom w:val="single" w:sz="4" w:space="0" w:color="000000"/>
              <w:right w:val="single" w:sz="4" w:space="0" w:color="000000"/>
            </w:tcBorders>
            <w:shd w:val="clear" w:color="auto" w:fill="auto"/>
            <w:vAlign w:val="center"/>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 исполнения</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"Развитие социальной сферы Богородского муниципального района на 2019-2021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32 690,2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40 443,9</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40 066,9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99,1</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922,5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1 515,1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1 515,1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Центральный аппарат</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1 488,3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1 488,3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60,6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60,6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Социальные выплаты гражданам, кроме публичных нормативных социальных выплат</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60,6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60,6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711,0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898,9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898,9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710,0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898,9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898,9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710,0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898,9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898,9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203,5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515,9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515,9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203,5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515,9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515,9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203,5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515,9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515,9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Осуществление деятельности по опеке и попечительству за счет средств местного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010000107A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26,8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26,8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010000107A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26,8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26,8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010000107A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26,8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26,8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Обеспечение выполнения функций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22 864,7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26 680,1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26 680,1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Детские дошкольные учреждения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1 181,5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7 017,6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7 017,6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1 181,5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1 410,3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1 410,3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1 181,5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1 410,3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1 410,3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2 517,7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2 563,8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2 563,8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2 500,0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2 551,6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2 551,6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2 500,0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2 551,6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2 551,6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1 391,9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1 537,4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1 537,4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1 391,9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1 537,4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1 537,4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1 391,9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1 537,4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1 537,4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Прочие расходы от оказания платных услуг (работ) получателями средств бюджетов муниципальных районов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1 503,8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1 503,8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1 503,8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1 503,8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010000201П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1 503,8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1 503,8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2"/>
              <w:rPr>
                <w:rFonts w:ascii="Times New Roman" w:eastAsia="Times New Roman" w:hAnsi="Times New Roman" w:cs="Times New Roman"/>
                <w:bCs/>
                <w:color w:val="000000"/>
                <w:sz w:val="20"/>
                <w:szCs w:val="20"/>
                <w:lang w:eastAsia="ru-RU"/>
              </w:rPr>
            </w:pPr>
            <w:proofErr w:type="spellStart"/>
            <w:r w:rsidRPr="00924933">
              <w:rPr>
                <w:rFonts w:ascii="Times New Roman" w:eastAsia="Times New Roman" w:hAnsi="Times New Roman" w:cs="Times New Roman"/>
                <w:bCs/>
                <w:color w:val="000000"/>
                <w:sz w:val="20"/>
                <w:szCs w:val="20"/>
                <w:lang w:eastAsia="ru-RU"/>
              </w:rPr>
              <w:t>Учереждения</w:t>
            </w:r>
            <w:proofErr w:type="spellEnd"/>
            <w:r w:rsidRPr="00924933">
              <w:rPr>
                <w:rFonts w:ascii="Times New Roman" w:eastAsia="Times New Roman" w:hAnsi="Times New Roman" w:cs="Times New Roman"/>
                <w:bCs/>
                <w:color w:val="000000"/>
                <w:sz w:val="20"/>
                <w:szCs w:val="20"/>
                <w:lang w:eastAsia="ru-RU"/>
              </w:rPr>
              <w:t xml:space="preserve"> дополнительного образования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108,4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1 499,5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1 499,5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62,5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62,5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62,5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62,5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108,4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73,4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73,4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108,4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73,4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73,4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851,4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797,1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797,1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850,0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797,1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797,1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850,0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797,1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797,1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514,9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520,8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520,8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514,9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520,8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520,8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514,9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520,8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520,8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Прочие расходы от оказание платных услуг (работ) получателями средств бюджетов муниципальных районов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010000203П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Дома культуры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1 682,7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6 895,8</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6 893,1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524,1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524,1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524,1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524,1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1 682,7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1 731,1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1 731,1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1 682,7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1 731,1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1 731,1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2 861,7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2 270,9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2 270,9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2 845,0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2 262,8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2 262,8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2 845,0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2 262,8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2 262,8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16,7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16,7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1 121,0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2 064,8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2 064,8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1 121,0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2 064,8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2 064,8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1 121,0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2 064,8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2 064,8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Прочие расходы от оказания платных услуг(работ) получателями средств бюджетов муниципальных районов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304,0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301,3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99,1</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297,2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294,6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99,1</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297,2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294,6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99,1</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96,4</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010000204П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96,4</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Библиотеки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377,7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4 920,1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4 920,1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501,7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501,7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501,7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501,7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377,7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441,2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441,2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377,7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441,2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441,2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2 856,7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2 085,3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2 085,3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2 845,0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2 080,1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2 080,1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2 845,0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2 080,1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2 080,1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891,2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1 845,8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1 845,8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891,2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1 845,8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1 845,8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891,2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1 845,8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1 845,8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Прочие расходы от оказания платных услуг(работ) получателями средств бюджетов муниципальных районов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010000205П</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Группы хозяйственного обслуживания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2 200,0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4 650,1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4 650,1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66,1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66,1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66,1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66,1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010000206A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2 200,0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3 454,8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3 454,8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010000206A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2 200,0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3 454,8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3 454,8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010000206A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2 200,0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3 454,8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3 454,8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010000206Б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1 257,8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1 129,2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1 129,2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010000206Б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1 257,8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1 129,2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1 129,2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010000206Б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1 257,8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1 129,2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1 129,2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Учебно-методические кабинеты, бухгалтерии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27,2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1 697,1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1 697,1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27,2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51,4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51,4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27,2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51,4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51,4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76,7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76,7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Социальные выплаты гражданам, кроме публичных нормативных социальных выплат</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76,7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76,7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010000207A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724,5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1 075,1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1 075,1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010000207A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724,5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1 075,1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1 075,1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010000207A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724,5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1 075,1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1 075,1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010000207Б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423,4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492,9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492,9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010000207Б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423,4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492,9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492,9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010000207Б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423,4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492,9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492,9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0100003000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38,3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38,3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области физической культуры и спорта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0100003030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0100003030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0100003030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сфере молодежной политики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0100003040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0100003040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0100003040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Возмещение расходов, понесенных в связи с эксплуатацией имущества муниципального района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0100007020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2 867,4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1 734,6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1 734,6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0100007020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2 867,4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1 734,6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1 734,6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0100007020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2 867,4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1 734,6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1 734,6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1"/>
              <w:rPr>
                <w:rFonts w:ascii="Times New Roman" w:eastAsia="Times New Roman" w:hAnsi="Times New Roman" w:cs="Times New Roman"/>
                <w:bCs/>
                <w:color w:val="000000"/>
                <w:sz w:val="20"/>
                <w:szCs w:val="20"/>
                <w:lang w:eastAsia="ru-RU"/>
              </w:rPr>
            </w:pP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0100008000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258,1</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Реализация областного проекта поддержки местных инициатив "</w:t>
            </w:r>
            <w:proofErr w:type="spellStart"/>
            <w:r w:rsidRPr="00924933">
              <w:rPr>
                <w:rFonts w:ascii="Times New Roman" w:eastAsia="Times New Roman" w:hAnsi="Times New Roman" w:cs="Times New Roman"/>
                <w:bCs/>
                <w:color w:val="000000"/>
                <w:sz w:val="20"/>
                <w:szCs w:val="20"/>
                <w:lang w:eastAsia="ru-RU"/>
              </w:rPr>
              <w:t>с.Ошлань</w:t>
            </w:r>
            <w:proofErr w:type="spellEnd"/>
            <w:r w:rsidRPr="00924933">
              <w:rPr>
                <w:rFonts w:ascii="Times New Roman" w:eastAsia="Times New Roman" w:hAnsi="Times New Roman" w:cs="Times New Roman"/>
                <w:bCs/>
                <w:color w:val="000000"/>
                <w:sz w:val="20"/>
                <w:szCs w:val="20"/>
                <w:lang w:eastAsia="ru-RU"/>
              </w:rPr>
              <w:t xml:space="preserve"> "Радуге" радуйся", ремонт фасада Дома Культуры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0100008050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258,1</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0100008050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258,1</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924933">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0100008050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258,1</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2 386,2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2 165,2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2 049,0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94,6</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Осуществление деятельности по опеке и попечительству</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385,0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443,4</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443,4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417,1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417,1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417,1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417,1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26,3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26,3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26,3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26,3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1 117,2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996,7</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919,8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92,3</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38,3</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24,0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38,3</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24,0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1 094,2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958,4</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910,6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95,0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Публичные нормативные социальные выплаты гражданам</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809,2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725,6</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694,8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95,8</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Социальные выплаты гражданам, кроме публичных нормативных социальных выплат</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232,8</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215,8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92,7</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w:t>
            </w:r>
            <w:proofErr w:type="gramStart"/>
            <w:r w:rsidRPr="00924933">
              <w:rPr>
                <w:rFonts w:ascii="Times New Roman" w:eastAsia="Times New Roman" w:hAnsi="Times New Roman" w:cs="Times New Roman"/>
                <w:bCs/>
                <w:color w:val="000000"/>
                <w:sz w:val="20"/>
                <w:szCs w:val="20"/>
                <w:lang w:eastAsia="ru-RU"/>
              </w:rPr>
              <w:t>помещения  и</w:t>
            </w:r>
            <w:proofErr w:type="gramEnd"/>
            <w:r w:rsidRPr="00924933">
              <w:rPr>
                <w:rFonts w:ascii="Times New Roman" w:eastAsia="Times New Roman" w:hAnsi="Times New Roman" w:cs="Times New Roman"/>
                <w:bCs/>
                <w:color w:val="000000"/>
                <w:sz w:val="20"/>
                <w:szCs w:val="20"/>
                <w:lang w:eastAsia="ru-RU"/>
              </w:rPr>
              <w:t xml:space="preserve"> коммунальных услуг в виде ежемесячной денежной выплаты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173,0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182,0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180,9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99,4</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173,0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182,0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180,9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99,4</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173,0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182,0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180,9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99,4</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0100016130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151,0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123,0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114,0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92,7</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0100016130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20,5</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0100016130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20,5</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0100016130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146,6</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118,6</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113,1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95,4</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Публичные нормативные социальные выплаты гражданам</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0100016130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146,6</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118,6</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113,1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95,4</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w:t>
            </w:r>
            <w:proofErr w:type="gramStart"/>
            <w:r w:rsidRPr="00924933">
              <w:rPr>
                <w:rFonts w:ascii="Times New Roman" w:eastAsia="Times New Roman" w:hAnsi="Times New Roman" w:cs="Times New Roman"/>
                <w:bCs/>
                <w:color w:val="000000"/>
                <w:sz w:val="20"/>
                <w:szCs w:val="20"/>
                <w:lang w:eastAsia="ru-RU"/>
              </w:rPr>
              <w:t>организаций,  работающим</w:t>
            </w:r>
            <w:proofErr w:type="gramEnd"/>
            <w:r w:rsidRPr="00924933">
              <w:rPr>
                <w:rFonts w:ascii="Times New Roman" w:eastAsia="Times New Roman" w:hAnsi="Times New Roman" w:cs="Times New Roman"/>
                <w:bCs/>
                <w:color w:val="000000"/>
                <w:sz w:val="20"/>
                <w:szCs w:val="20"/>
                <w:lang w:eastAsia="ru-RU"/>
              </w:rPr>
              <w:t xml:space="preserve">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420,1</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93,0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558,0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418,1</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93,3</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558,0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418,1</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93,3</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45,0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0100016140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45,0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межбюджетные трансферты из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0100017000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3 539,4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4 258,3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4 258,3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0100017140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3 454,9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4 258,3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4 258,3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0100017140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3 454,9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4 173,8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4 173,8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0100017140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3 454,9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4 173,8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4 173,8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0100017140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84,5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84,5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84,5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0100017140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84,5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84,5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84,5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Развитие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01000L4670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650,3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650,3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01000L4670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650,3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650,3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01000L4670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650,3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650,3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Поддержка отрасли культуры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01000L5190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01000L5190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01000L5190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0"/>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Федеральный проект "Спорт-норма жизни"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0"/>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010P500000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0"/>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0"/>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0"/>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3 134,4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0"/>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3 134,4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0"/>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010P552000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3 134,4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3 134,4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Оснащение объектов спортивной инфраструктуры спортивно-технологическим оборудованием</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010P552280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3 134,4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3 134,4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010P552280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3 134,4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3 134,4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010P552280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3 134,4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3 134,4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"Основные направления развития культуры, молодежной политики, спорта и дополнительного образования детей в сфере культуры в Богородском районе на 2018-2022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1 900,3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1 229,7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1 229,7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0200001000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274,8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104,6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104,6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Центральный аппарат</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274,8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104,6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104,6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274,8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104,6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104,6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274,8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104,6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104,6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274,8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104,6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104,6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Обеспечение выполнения функций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1 625,5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1 125,1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1 125,1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Учреждения дополнительного образования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1 625,5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57,3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57,3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57,3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Дома культуры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689,0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405,9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405,9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020000204Б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689,0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405,9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405,9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020000204Б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689,0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405,9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405,9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020000204Б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689,0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405,9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405,9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Библиотеки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598,0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408,3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408,3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020000205Б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598,0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408,3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408,3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020000205Б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598,0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408,3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408,3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020000205Б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598,0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408,3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408,3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Учебно-методические кабинеты, централизованные бухгалтерии, группы хозяйственного обслуживания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207,0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020000206Б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207,0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020000206Б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207,0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020000206Б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207,0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Учебно-методические кабинеты, бухгалтерии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74,2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74,0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74,0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020000207Б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74,2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74,0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74,0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020000207Б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74,2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74,0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74,0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020000207Б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74,2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74,0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74,0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"Повышение безопасности дорожного движения в Богородском районе на 2018-2022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0400000000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14,0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0400003000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14,0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по повышению безопасности дорожного движения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0400003090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14,0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0400003090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14,0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0400003090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14,0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"О пожарной безопасности муниципальных учреждений Богородского муниципального района на 2017-2021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0500000000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257,8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254,2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254,2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0500003000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257,8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254,2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254,2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по обеспечению пожарной безопасности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0500003100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257,8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254,2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254,2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0500003100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257,8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254,2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254,2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0500003100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257,8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254,2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254,2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"Профилактика правонарушений и борьба с преступностью в Богородском районе на 2017-2021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0600000000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0600003000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сфере профилактики правонарушений и борьбы с преступностью</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0600003110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0600003110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0600003110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"Энергосбережение и повышение энергетической эффективности Богородского муниципального района" на 2013-2021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0700000000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562,0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561,3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561,3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0700008000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562,0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561,3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561,3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Реализация муниципальной программы "Энергосбережение и повышение энергетической эффективности Богородского муниципального района на 2013-2020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0700008040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562,0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561,3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561,3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0700008040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562,0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561,3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561,3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0700008040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562,0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561,3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561,3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"Развитие автомобильных дорог общего пользования местного значения Богородского района на 2018-2022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10 952,1</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13 192,2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12 386,9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93,9</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0800003000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2 022,2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1 543,6</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1 333,5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86,4</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сфере дорожной деятельности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0800003070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922,2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443,6</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233,5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52,6</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0800003070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922,2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243,6</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33,5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13,8</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0800003070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922,2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243,6</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33,5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13,8</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0800003070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0800003070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Мероприятия по возмещению расходов предприятиям транспорта, осуществляющим перевозку пассажиров автомобильным транспортом на пригородных </w:t>
            </w:r>
            <w:proofErr w:type="spellStart"/>
            <w:r w:rsidRPr="00924933">
              <w:rPr>
                <w:rFonts w:ascii="Times New Roman" w:eastAsia="Times New Roman" w:hAnsi="Times New Roman" w:cs="Times New Roman"/>
                <w:bCs/>
                <w:color w:val="000000"/>
                <w:sz w:val="20"/>
                <w:szCs w:val="20"/>
                <w:lang w:eastAsia="ru-RU"/>
              </w:rPr>
              <w:t>внуримуниципальных</w:t>
            </w:r>
            <w:proofErr w:type="spellEnd"/>
            <w:r w:rsidRPr="00924933">
              <w:rPr>
                <w:rFonts w:ascii="Times New Roman" w:eastAsia="Times New Roman" w:hAnsi="Times New Roman" w:cs="Times New Roman"/>
                <w:bCs/>
                <w:color w:val="000000"/>
                <w:sz w:val="20"/>
                <w:szCs w:val="20"/>
                <w:lang w:eastAsia="ru-RU"/>
              </w:rPr>
              <w:t xml:space="preserve"> маршрутах, на компенсацию затрат, полученных в случае превышения затрат по перевозке пассажиров в указанных сообщениях над этими доходами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0800003120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1 100,0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1 100,0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0800003120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1 100,0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1 100,0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0800003120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1 100,0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1 100,0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0800015000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8 929,9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10 241,4</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9 646,2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94,2</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0800015080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8 483,0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10 241,4</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9 646,2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94,2</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0800015080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8 483,0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10 241,4</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9 646,2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94,2</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0800015080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8 483,0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10 241,4</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9 646,2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94,2</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 местного бюджета под субсидии из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08000S5000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446,9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1 407,2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1 407,2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08000S5080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446,9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1 407,2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1 407,2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08000S5080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446,9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1 407,2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1 407,2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08000S5080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446,9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1 407,2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1 407,2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"Развитие малого и среднего предпринимательства в Богородском районе на 2017-2021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0900000000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0900003000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по развитию малого и среднего предпринимательства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0900003080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0900003080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0900003080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"Охрана окружающей среды в Богородском районе на 2018-2022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162,4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162,4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1100003000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сфере охраны окружающей среды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1100003140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1100003140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1100003140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1100008000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Создание мест (площадок) накопления твердых коммунальных отходов за счет средств местного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1100008060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1100008060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1100008060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расходных обязательств, возникающих при выполнении полномочий органами местного самоуправления по вопросам местного значения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1100015000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151,3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151,3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Создание мест (площадок) накопления твердых коммунальных отходов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1100015540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151,3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151,3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1100015540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151,3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151,3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1100015540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151,3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151,3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"Развитие муниципального управления в Богородском районе на 2017-2021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15 951,6</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20 696,4</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20 373,2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98,4</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13 314,2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17 056,1</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16 768,0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98,3</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Глава муниципального образования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1 048,5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1 595,8</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1 595,8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100,7</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100,7</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120000101A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580,8</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580,8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120000101A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580,8</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580,8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120000101A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580,8</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580,8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120000101Б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1 048,5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1 008,8</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1 008,8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120000101Б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1 048,5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1 008,8</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1 008,8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120000101Б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1 048,5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1 008,8</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1 008,8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Центральный аппарат</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2 783,9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13 961,3</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13 673,3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97,9</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13,7</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99,6</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13,7</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99,6</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2 724,3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2 939,1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2 939,1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2 724,3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2 939,1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2 939,1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39,6</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39,6</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175,0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7 200,0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9 120,2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9 120,2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7 200,0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9 111,5</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9 111,5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7 200,0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9 111,5</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9 111,5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8,7</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8,7</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997,8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1 713,2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1 432,5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83,6</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997,8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1 713,2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1 432,5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83,6</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997,8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1 713,2</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1 432,5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83,6</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Обслуживающий персонал</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1 284,0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1 499,0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1 499,0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120000105A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283,7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283,7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120000105A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283,7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283,7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120000105A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79,6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79,6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120000105A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204,1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204,1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120000105Б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1 284,0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1 215,3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1 215,3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120000105Б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1 284,0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1 215,3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1 215,3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120000105Б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311,3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324,3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324,3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120000105Б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972,7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890,9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890,9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1200003000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986,7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1 195,6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1 195,6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Содержание ЕДДС</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1200003160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14,0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19,7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19,7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1200003160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1200003160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1200003160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19,1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19,1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1200003160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19,1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19,1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120000316A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236,5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236,5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120000316A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236,5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236,5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120000316A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236,5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236,5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120000316Б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972,7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939,4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939,4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120000316Б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972,7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939,4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939,4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120000316Б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972,7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939,4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939,4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Резервный фонд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1200005000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1200005000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Резервные средства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1200005000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Доплаты к пенсиям муниципальных служащих</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1200006000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816,1</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1 055,3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1 055,3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1200006000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1200006000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15,6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1200006000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803,4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1 039,7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1 039,7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Социальные выплаты гражданам, кроме публичных нормативных социальных выплат</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1200006000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803,4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1 039,7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1 039,7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Отдельное мероприятие "Предоставление мер социальной поддержки отдельным </w:t>
            </w:r>
            <w:proofErr w:type="spellStart"/>
            <w:r w:rsidRPr="00924933">
              <w:rPr>
                <w:rFonts w:ascii="Times New Roman" w:eastAsia="Times New Roman" w:hAnsi="Times New Roman" w:cs="Times New Roman"/>
                <w:bCs/>
                <w:color w:val="000000"/>
                <w:sz w:val="20"/>
                <w:szCs w:val="20"/>
                <w:lang w:eastAsia="ru-RU"/>
              </w:rPr>
              <w:t>категорям</w:t>
            </w:r>
            <w:proofErr w:type="spellEnd"/>
            <w:r w:rsidRPr="00924933">
              <w:rPr>
                <w:rFonts w:ascii="Times New Roman" w:eastAsia="Times New Roman" w:hAnsi="Times New Roman" w:cs="Times New Roman"/>
                <w:bCs/>
                <w:color w:val="000000"/>
                <w:sz w:val="20"/>
                <w:szCs w:val="20"/>
                <w:lang w:eastAsia="ru-RU"/>
              </w:rPr>
              <w:t xml:space="preserve"> граждан"</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1200007000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592,9</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572,9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96,6</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Возмещение расходов, понесенных в связи с эксплуатацией имущества муниципального района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1200007020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256,9</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236,9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92,2</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1200007020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256,9</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236,9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92,2</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1200007020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256,9</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236,9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92,2</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Проведение выборов депутатов представительного органа Богородского городского поселения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1200007030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336,0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336,0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1200007030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336,0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336,0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1200007030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336,0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336,0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784,6</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796,5</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796,4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Хранение и комплектование муниципальных архивов документами Архивного фонда Российской </w:t>
            </w:r>
            <w:proofErr w:type="spellStart"/>
            <w:r w:rsidRPr="00924933">
              <w:rPr>
                <w:rFonts w:ascii="Times New Roman" w:eastAsia="Times New Roman" w:hAnsi="Times New Roman" w:cs="Times New Roman"/>
                <w:bCs/>
                <w:color w:val="000000"/>
                <w:sz w:val="20"/>
                <w:szCs w:val="20"/>
                <w:lang w:eastAsia="ru-RU"/>
              </w:rPr>
              <w:t>Федерациии</w:t>
            </w:r>
            <w:proofErr w:type="spellEnd"/>
            <w:r w:rsidRPr="00924933">
              <w:rPr>
                <w:rFonts w:ascii="Times New Roman" w:eastAsia="Times New Roman" w:hAnsi="Times New Roman" w:cs="Times New Roman"/>
                <w:bCs/>
                <w:color w:val="000000"/>
                <w:sz w:val="20"/>
                <w:szCs w:val="20"/>
                <w:lang w:eastAsia="ru-RU"/>
              </w:rPr>
              <w:t xml:space="preserve">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39,6</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39,6</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39,6</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1200016020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359,0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445,0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1200016020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354,0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399,8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399,8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1200016020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354,0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399,8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399,8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1200016020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1200016020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45,2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311,8</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296,8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95,2</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335,0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246,1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246,1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335,0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246,1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246,1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65,7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77,2</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65,7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65,7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Организация проведения мероприятий по предупреждению и ликвидации болезней животных и их лечению в части организации и проведение отлова, учета, содержания и использования безнадзорных домашних животных на территории муниципальных районов и городских округов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1200016160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16,0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0,1</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1200016160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16,0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0,1</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1200016160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16,0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0,1</w:t>
            </w:r>
          </w:p>
        </w:tc>
        <w:tc>
          <w:tcPr>
            <w:tcW w:w="997" w:type="dxa"/>
            <w:tcBorders>
              <w:top w:val="nil"/>
              <w:left w:val="single" w:sz="4" w:space="0" w:color="auto"/>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Программа "Управление муниципальным имуществом Богородского муниципального района на 2014-2021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1300000000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123,1</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136,7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136,7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Другие общегосударственные вопросы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1300007000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123,1</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136,7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136,7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Реализация программы управления муниципальным имуществом</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1300007010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123,1</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136,7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136,7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1300007010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123,1</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128,5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128,5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1300007010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123,1</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128,5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128,5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1300007010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1300007010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Финансовое обеспечение расходных обязательств публично-правовых образований, возникающих при </w:t>
            </w:r>
            <w:proofErr w:type="gramStart"/>
            <w:r w:rsidRPr="00924933">
              <w:rPr>
                <w:rFonts w:ascii="Times New Roman" w:eastAsia="Times New Roman" w:hAnsi="Times New Roman" w:cs="Times New Roman"/>
                <w:bCs/>
                <w:color w:val="000000"/>
                <w:sz w:val="20"/>
                <w:szCs w:val="20"/>
                <w:lang w:eastAsia="ru-RU"/>
              </w:rPr>
              <w:t>выполнении  ими</w:t>
            </w:r>
            <w:proofErr w:type="gramEnd"/>
            <w:r w:rsidRPr="00924933">
              <w:rPr>
                <w:rFonts w:ascii="Times New Roman" w:eastAsia="Times New Roman" w:hAnsi="Times New Roman" w:cs="Times New Roman"/>
                <w:bCs/>
                <w:color w:val="000000"/>
                <w:sz w:val="20"/>
                <w:szCs w:val="20"/>
                <w:lang w:eastAsia="ru-RU"/>
              </w:rPr>
              <w:t xml:space="preserve"> переданных государственных полномочий Кировской области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1300016000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области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1300016070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1300016070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1300016070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"Управление муниципальными финансами и регулирование межбюджетных отношений на 2017-2021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11 278,2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13 580,6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13 580,6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5 233,7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5 718,8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5 718,8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Центральный аппарат</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526,8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5 718,8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5 718,8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526,8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428,3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428,3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526,8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428,3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428,3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2 703,7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3 285,7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3 285,7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2 700,0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3 285,7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3 285,7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2 700,0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3 285,7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3 285,7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3,7</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2 003,2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2 001,1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2 001,1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2 003,2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2 001,1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2 001,1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2 003,2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2 001,1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2 001,1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Процентные платежи по долговым обязательствам</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1400004000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Обслуживание муниципального долга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1400004010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Обслуживание государственного (муниципального) долга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1400004010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700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Обслуживание муниципального долга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1400004010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730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Межбюджетные трансферты из местного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1400009000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5 235,4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6 681,9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6 681,9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Поддержка мер по обеспечению сбалансированности бюджетов сельских поселений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1400009010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5 035,4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6 481,9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6 481,9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Поддержка мер по обеспечению сбалансированности бюджетов сельских поселений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1400009010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5 035,4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5 502,5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5 502,5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1400009010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5 035,4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5 502,5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5 502,5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1400009010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5 035,4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5 502,5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5 502,5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140000901A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979,4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979,4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140000901A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979,4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979,4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Субсидии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140000901A</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979,4</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979,4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Выравнивание бюджетной обеспеченности бюджетов поселений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1400009020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1400009020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Дотации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1400009020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Условно утвержденные расходы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1400010000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бюджетные ассигнования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1400010000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Резервные средства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1400010000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Специальные расходы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1400010000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880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1400016000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699,0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699,0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699,0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Расчет и предоставление дотаций бюджетам поселений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1400016030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699,0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699,0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699,0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1400016030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699,0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699,0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699,0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Дотации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1400016030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699,0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699,0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699,0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межбюджетные трансферты из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1400017000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382,0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382,0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Активизация работы органов местного самоуправления городских и сельских поселений, городских округов области по введению самообложения граждан</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1400017050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382,0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382,0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1400017050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382,0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382,0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1400017050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382,0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382,0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межбюджетные трансферты из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1400051000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90,1</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98,9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98,9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Осуществление переданных полномочий </w:t>
            </w:r>
            <w:proofErr w:type="spellStart"/>
            <w:r w:rsidRPr="00924933">
              <w:rPr>
                <w:rFonts w:ascii="Times New Roman" w:eastAsia="Times New Roman" w:hAnsi="Times New Roman" w:cs="Times New Roman"/>
                <w:bCs/>
                <w:color w:val="000000"/>
                <w:sz w:val="20"/>
                <w:szCs w:val="20"/>
                <w:lang w:eastAsia="ru-RU"/>
              </w:rPr>
              <w:t>Российиской</w:t>
            </w:r>
            <w:proofErr w:type="spellEnd"/>
            <w:r w:rsidRPr="00924933">
              <w:rPr>
                <w:rFonts w:ascii="Times New Roman" w:eastAsia="Times New Roman" w:hAnsi="Times New Roman" w:cs="Times New Roman"/>
                <w:bCs/>
                <w:color w:val="000000"/>
                <w:sz w:val="20"/>
                <w:szCs w:val="20"/>
                <w:lang w:eastAsia="ru-RU"/>
              </w:rPr>
              <w:t xml:space="preserve"> Федерации по первичному воинскому учету на территориях, где отсутствуют военные комиссариаты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1400051180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90,1</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98,9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98,9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1400051180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90,1</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98,9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98,9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Субвенции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1400051180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90,1</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98,9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98,9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по формированию современной городской среды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14000R5550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Межбюджетные трансферты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14000R5550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Субсидии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14000R5550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520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"Организация работы с социально-незащищенными слоями населения и улучшение демографической ситуации в Богородском районе на 2017-2021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1500000000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83,9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89,9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89,9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1500003000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83,9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86,9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86,9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по организации работы с социально-незащищенными слоями населения и улучшение демографической ситуации в Богородском районе</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1500003150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83,9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86,9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86,9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1500003150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83,9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86,9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86,9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1500003150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83,9</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86,9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86,9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Выплаты отдельным категориям граждан</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1500009000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Возмещение расходов, понесенных гражданами на приобретение оборудования приема телевещания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15000090Z0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15000090Z0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Публичные нормативные социальные выплаты гражданам</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15000090Z0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"Устойчивое развитие сельских территорий Богородского муниципального района Кировской области на 2014-2017 годы и на период до 2021 года"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1600000000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1600003000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по устойчивому развитию сельских территорий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1600003170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1600003170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1600003170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75,0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"О противодействии коррупции в Богородском районе Кировской области на 2018-2022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1700000000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1700003000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Мероприятия в сфере противодействия коррупции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1700003170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1700003170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1700003170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0,8</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Муниципальная программа "Развитие образования в Богородском районе на 2018-2021 годы"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881,3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702,0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702,0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1900001000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116,9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116,9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Центральный аппарат</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1900001030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116,9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116,9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116,9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116,9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116,9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116,9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190000103Б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134,3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116,9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116,9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Обеспечение выполнения функций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415,2</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255,2</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255,2</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Детские дошкольные учреждения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182,6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182,6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190000201Б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182,6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182,6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190000201Б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182,6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182,6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190000201Б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182,6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182,6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proofErr w:type="spellStart"/>
            <w:r w:rsidRPr="00924933">
              <w:rPr>
                <w:rFonts w:ascii="Times New Roman" w:eastAsia="Times New Roman" w:hAnsi="Times New Roman" w:cs="Times New Roman"/>
                <w:bCs/>
                <w:color w:val="000000"/>
                <w:sz w:val="20"/>
                <w:szCs w:val="20"/>
                <w:lang w:eastAsia="ru-RU"/>
              </w:rPr>
              <w:t>Учереждения</w:t>
            </w:r>
            <w:proofErr w:type="spellEnd"/>
            <w:r w:rsidRPr="00924933">
              <w:rPr>
                <w:rFonts w:ascii="Times New Roman" w:eastAsia="Times New Roman" w:hAnsi="Times New Roman" w:cs="Times New Roman"/>
                <w:bCs/>
                <w:color w:val="000000"/>
                <w:sz w:val="20"/>
                <w:szCs w:val="20"/>
                <w:lang w:eastAsia="ru-RU"/>
              </w:rPr>
              <w:t xml:space="preserve"> дополнительного образования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1900002030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190000203Б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24,3</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Учебно-методические кабинеты, бухгалтерии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1900002070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68,6</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190000207Б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68,6</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190000207Б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68,6</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190000207Б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68,6</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Учебно-методические кабинеты</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190000208Б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190000208Б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190000208Б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21,5</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21,5</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1900016000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41,8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1900016080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41,8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1900016080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41,8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Публичные нормативные социальные выплаты гражданам</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1900016080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310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41,8</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40,3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межбюджетные трансферты из областного бюджета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1900017000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289,6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289,6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1900017140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289,6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289,6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1900017140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289,6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289,6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1900017140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110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290,0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289,6</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289,6</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Обеспечение деятельности контрольно-счетной комиссии муниципального образования Богородский муниципальный район</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589,4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587,1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587,1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2000001000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589,4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587,1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587,1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Председатель контрольно- счетной комиссии муниципального образования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2000001040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587,1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587,1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Председатель контрольно- счетной комиссии муниципального образования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2000001040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14,0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14,0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2000001040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2000001040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0,0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4,3</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2000001040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2000001040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2,0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9,7</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9,7</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924933">
              <w:rPr>
                <w:rFonts w:ascii="Times New Roman" w:eastAsia="Times New Roman" w:hAnsi="Times New Roman" w:cs="Times New Roman"/>
                <w:bCs/>
                <w:color w:val="000000"/>
                <w:sz w:val="20"/>
                <w:szCs w:val="20"/>
                <w:lang w:eastAsia="ru-RU"/>
              </w:rPr>
              <w:t>софинансирование</w:t>
            </w:r>
            <w:proofErr w:type="spellEnd"/>
            <w:r w:rsidRPr="00924933">
              <w:rPr>
                <w:rFonts w:ascii="Times New Roman" w:eastAsia="Times New Roman" w:hAnsi="Times New Roman" w:cs="Times New Roman"/>
                <w:bCs/>
                <w:color w:val="000000"/>
                <w:sz w:val="20"/>
                <w:szCs w:val="20"/>
                <w:lang w:eastAsia="ru-RU"/>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200000104Б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3"/>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587,4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573,1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573,1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3"/>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200000104Б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587,4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573,1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573,1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200000104Б</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587,4</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573,1</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573,1</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Обеспечение деятельности муниципальных органов Богородского района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2100000000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2100001000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1"/>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1"/>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Депутатский корпус Богородского района</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2100001060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2"/>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10,9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2"/>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2100001060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2100001060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7,0</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5,0</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2100001060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4"/>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3,5</w:t>
            </w:r>
          </w:p>
        </w:tc>
        <w:tc>
          <w:tcPr>
            <w:tcW w:w="978" w:type="dxa"/>
            <w:tcBorders>
              <w:top w:val="nil"/>
              <w:left w:val="nil"/>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5,9</w:t>
            </w:r>
          </w:p>
        </w:tc>
        <w:tc>
          <w:tcPr>
            <w:tcW w:w="997" w:type="dxa"/>
            <w:tcBorders>
              <w:top w:val="nil"/>
              <w:left w:val="single" w:sz="4" w:space="0" w:color="000000"/>
              <w:bottom w:val="single" w:sz="4" w:space="0" w:color="000000"/>
              <w:right w:val="single" w:sz="4" w:space="0" w:color="000000"/>
            </w:tcBorders>
            <w:shd w:val="clear" w:color="000000" w:fill="FFFFFF"/>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4"/>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3969" w:type="dxa"/>
            <w:tcBorders>
              <w:top w:val="nil"/>
              <w:left w:val="single" w:sz="4" w:space="0" w:color="000000"/>
              <w:bottom w:val="single" w:sz="4" w:space="0" w:color="000000"/>
              <w:right w:val="single" w:sz="4" w:space="0" w:color="000000"/>
            </w:tcBorders>
            <w:shd w:val="clear" w:color="auto" w:fill="auto"/>
            <w:hideMark/>
          </w:tcPr>
          <w:p w:rsidR="00924933" w:rsidRPr="00924933" w:rsidRDefault="00924933" w:rsidP="007F1D8D">
            <w:pPr>
              <w:spacing w:after="0" w:line="240" w:lineRule="auto"/>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2100001060</w:t>
            </w:r>
          </w:p>
        </w:tc>
        <w:tc>
          <w:tcPr>
            <w:tcW w:w="992" w:type="dxa"/>
            <w:tcBorders>
              <w:top w:val="nil"/>
              <w:left w:val="nil"/>
              <w:bottom w:val="single" w:sz="4" w:space="0" w:color="000000"/>
              <w:right w:val="single" w:sz="4" w:space="0" w:color="000000"/>
            </w:tcBorders>
            <w:shd w:val="clear" w:color="auto" w:fill="auto"/>
            <w:noWrap/>
            <w:hideMark/>
          </w:tcPr>
          <w:p w:rsidR="00924933" w:rsidRPr="00924933" w:rsidRDefault="00924933" w:rsidP="00924933">
            <w:pPr>
              <w:spacing w:after="0" w:line="240" w:lineRule="auto"/>
              <w:jc w:val="center"/>
              <w:outlineLvl w:val="5"/>
              <w:rPr>
                <w:rFonts w:ascii="Times New Roman" w:eastAsia="Times New Roman" w:hAnsi="Times New Roman" w:cs="Times New Roman"/>
                <w:color w:val="000000"/>
                <w:sz w:val="20"/>
                <w:szCs w:val="20"/>
                <w:lang w:eastAsia="ru-RU"/>
              </w:rPr>
            </w:pPr>
            <w:r w:rsidRPr="00924933">
              <w:rPr>
                <w:rFonts w:ascii="Times New Roman" w:eastAsia="Times New Roman" w:hAnsi="Times New Roman" w:cs="Times New Roman"/>
                <w:color w:val="000000"/>
                <w:sz w:val="20"/>
                <w:szCs w:val="20"/>
                <w:lang w:eastAsia="ru-RU"/>
              </w:rPr>
              <w:t>240</w:t>
            </w:r>
          </w:p>
        </w:tc>
        <w:tc>
          <w:tcPr>
            <w:tcW w:w="992" w:type="dxa"/>
            <w:tcBorders>
              <w:top w:val="nil"/>
              <w:left w:val="nil"/>
              <w:bottom w:val="nil"/>
              <w:right w:val="single" w:sz="4" w:space="0" w:color="000000"/>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3,5</w:t>
            </w:r>
          </w:p>
        </w:tc>
        <w:tc>
          <w:tcPr>
            <w:tcW w:w="978" w:type="dxa"/>
            <w:tcBorders>
              <w:top w:val="nil"/>
              <w:left w:val="nil"/>
              <w:bottom w:val="nil"/>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5,9</w:t>
            </w:r>
          </w:p>
        </w:tc>
        <w:tc>
          <w:tcPr>
            <w:tcW w:w="997" w:type="dxa"/>
            <w:tcBorders>
              <w:top w:val="nil"/>
              <w:left w:val="single" w:sz="4" w:space="0" w:color="000000"/>
              <w:bottom w:val="nil"/>
              <w:right w:val="single" w:sz="4" w:space="0" w:color="000000"/>
            </w:tcBorders>
            <w:shd w:val="clear" w:color="000000" w:fill="FFFFFF"/>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5,9</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outlineLvl w:val="5"/>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100,0</w:t>
            </w:r>
          </w:p>
        </w:tc>
      </w:tr>
      <w:tr w:rsidR="00924933" w:rsidRPr="00924933" w:rsidTr="00924933">
        <w:trPr>
          <w:trHeight w:val="20"/>
          <w:jc w:val="right"/>
        </w:trPr>
        <w:tc>
          <w:tcPr>
            <w:tcW w:w="6521" w:type="dxa"/>
            <w:gridSpan w:val="3"/>
            <w:tcBorders>
              <w:top w:val="single" w:sz="4" w:space="0" w:color="000000"/>
              <w:left w:val="nil"/>
              <w:bottom w:val="nil"/>
              <w:right w:val="nil"/>
            </w:tcBorders>
            <w:shd w:val="clear" w:color="auto" w:fill="auto"/>
            <w:noWrap/>
            <w:vAlign w:val="bottom"/>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 xml:space="preserve">Всего </w:t>
            </w:r>
            <w:proofErr w:type="gramStart"/>
            <w:r w:rsidRPr="00924933">
              <w:rPr>
                <w:rFonts w:ascii="Times New Roman" w:eastAsia="Times New Roman" w:hAnsi="Times New Roman" w:cs="Times New Roman"/>
                <w:bCs/>
                <w:color w:val="000000"/>
                <w:sz w:val="20"/>
                <w:szCs w:val="20"/>
                <w:lang w:eastAsia="ru-RU"/>
              </w:rPr>
              <w:t xml:space="preserve">расходов:   </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75 393,7</w:t>
            </w:r>
          </w:p>
        </w:tc>
        <w:tc>
          <w:tcPr>
            <w:tcW w:w="978" w:type="dxa"/>
            <w:tcBorders>
              <w:top w:val="single" w:sz="4" w:space="0" w:color="auto"/>
              <w:left w:val="nil"/>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91 677,9</w:t>
            </w:r>
          </w:p>
        </w:tc>
        <w:tc>
          <w:tcPr>
            <w:tcW w:w="997" w:type="dxa"/>
            <w:tcBorders>
              <w:top w:val="single" w:sz="4" w:space="0" w:color="auto"/>
              <w:left w:val="nil"/>
              <w:bottom w:val="single" w:sz="4" w:space="0" w:color="auto"/>
              <w:right w:val="single" w:sz="4" w:space="0" w:color="auto"/>
            </w:tcBorders>
            <w:shd w:val="clear" w:color="000000" w:fill="FFFFFF"/>
            <w:noWrap/>
            <w:hideMark/>
          </w:tcPr>
          <w:p w:rsidR="00924933" w:rsidRPr="00924933" w:rsidRDefault="00924933" w:rsidP="00924933">
            <w:pPr>
              <w:spacing w:after="0" w:line="240" w:lineRule="auto"/>
              <w:jc w:val="right"/>
              <w:rPr>
                <w:rFonts w:ascii="Times New Roman" w:eastAsia="Times New Roman" w:hAnsi="Times New Roman" w:cs="Times New Roman"/>
                <w:bCs/>
                <w:color w:val="000000"/>
                <w:sz w:val="20"/>
                <w:szCs w:val="20"/>
                <w:lang w:eastAsia="ru-RU"/>
              </w:rPr>
            </w:pPr>
            <w:r w:rsidRPr="00924933">
              <w:rPr>
                <w:rFonts w:ascii="Times New Roman" w:eastAsia="Times New Roman" w:hAnsi="Times New Roman" w:cs="Times New Roman"/>
                <w:bCs/>
                <w:color w:val="000000"/>
                <w:sz w:val="20"/>
                <w:szCs w:val="20"/>
                <w:lang w:eastAsia="ru-RU"/>
              </w:rPr>
              <w:t>90 172,4</w:t>
            </w:r>
          </w:p>
        </w:tc>
        <w:tc>
          <w:tcPr>
            <w:tcW w:w="714" w:type="dxa"/>
            <w:tcBorders>
              <w:top w:val="nil"/>
              <w:left w:val="nil"/>
              <w:bottom w:val="single" w:sz="4" w:space="0" w:color="auto"/>
              <w:right w:val="single" w:sz="4" w:space="0" w:color="auto"/>
            </w:tcBorders>
            <w:shd w:val="clear" w:color="auto" w:fill="auto"/>
            <w:noWrap/>
            <w:hideMark/>
          </w:tcPr>
          <w:p w:rsidR="00924933" w:rsidRPr="00924933" w:rsidRDefault="00924933" w:rsidP="00924933">
            <w:pPr>
              <w:spacing w:after="0" w:line="240" w:lineRule="auto"/>
              <w:jc w:val="right"/>
              <w:rPr>
                <w:rFonts w:ascii="Times New Roman" w:eastAsia="Times New Roman" w:hAnsi="Times New Roman" w:cs="Times New Roman"/>
                <w:bCs/>
                <w:sz w:val="20"/>
                <w:szCs w:val="20"/>
                <w:lang w:eastAsia="ru-RU"/>
              </w:rPr>
            </w:pPr>
            <w:r w:rsidRPr="00924933">
              <w:rPr>
                <w:rFonts w:ascii="Times New Roman" w:eastAsia="Times New Roman" w:hAnsi="Times New Roman" w:cs="Times New Roman"/>
                <w:bCs/>
                <w:sz w:val="20"/>
                <w:szCs w:val="20"/>
                <w:lang w:eastAsia="ru-RU"/>
              </w:rPr>
              <w:t>98,4</w:t>
            </w:r>
          </w:p>
        </w:tc>
      </w:tr>
    </w:tbl>
    <w:p w:rsidR="0025738A" w:rsidRDefault="0025738A" w:rsidP="0025738A">
      <w:pPr>
        <w:spacing w:after="0"/>
        <w:jc w:val="center"/>
      </w:pPr>
    </w:p>
    <w:p w:rsidR="0025738A" w:rsidRDefault="0025738A" w:rsidP="0025738A">
      <w:pPr>
        <w:spacing w:after="0"/>
        <w:jc w:val="center"/>
      </w:pPr>
      <w:r>
        <w:t>__________________</w:t>
      </w:r>
    </w:p>
    <w:tbl>
      <w:tblPr>
        <w:tblW w:w="9837" w:type="dxa"/>
        <w:tblInd w:w="-567" w:type="dxa"/>
        <w:tblLook w:val="04A0" w:firstRow="1" w:lastRow="0" w:firstColumn="1" w:lastColumn="0" w:noHBand="0" w:noVBand="1"/>
      </w:tblPr>
      <w:tblGrid>
        <w:gridCol w:w="567"/>
        <w:gridCol w:w="740"/>
        <w:gridCol w:w="740"/>
        <w:gridCol w:w="334"/>
        <w:gridCol w:w="222"/>
        <w:gridCol w:w="222"/>
        <w:gridCol w:w="222"/>
        <w:gridCol w:w="222"/>
        <w:gridCol w:w="222"/>
        <w:gridCol w:w="222"/>
        <w:gridCol w:w="222"/>
        <w:gridCol w:w="940"/>
        <w:gridCol w:w="654"/>
        <w:gridCol w:w="3368"/>
        <w:gridCol w:w="742"/>
        <w:gridCol w:w="198"/>
      </w:tblGrid>
      <w:tr w:rsidR="00B33788" w:rsidRPr="00B33788" w:rsidTr="00B33788">
        <w:trPr>
          <w:gridBefore w:val="13"/>
          <w:wBefore w:w="5529" w:type="dxa"/>
          <w:trHeight w:val="300"/>
        </w:trPr>
        <w:tc>
          <w:tcPr>
            <w:tcW w:w="3368" w:type="dxa"/>
            <w:tcBorders>
              <w:top w:val="nil"/>
              <w:left w:val="nil"/>
              <w:bottom w:val="nil"/>
              <w:right w:val="nil"/>
            </w:tcBorders>
            <w:shd w:val="clear" w:color="auto" w:fill="auto"/>
            <w:noWrap/>
            <w:vAlign w:val="bottom"/>
            <w:hideMark/>
          </w:tcPr>
          <w:p w:rsidR="00B33788" w:rsidRPr="00E43599" w:rsidRDefault="00B33788" w:rsidP="00B33788">
            <w:pPr>
              <w:spacing w:after="0" w:line="240" w:lineRule="auto"/>
              <w:ind w:right="-5954"/>
              <w:rPr>
                <w:rFonts w:ascii="Times New Roman" w:eastAsia="Times New Roman" w:hAnsi="Times New Roman" w:cs="Times New Roman"/>
                <w:sz w:val="28"/>
                <w:szCs w:val="28"/>
                <w:lang w:eastAsia="ru-RU"/>
              </w:rPr>
            </w:pPr>
            <w:r w:rsidRPr="00E43599">
              <w:rPr>
                <w:rFonts w:ascii="Times New Roman" w:eastAsia="Times New Roman" w:hAnsi="Times New Roman" w:cs="Times New Roman"/>
                <w:sz w:val="28"/>
                <w:szCs w:val="28"/>
                <w:lang w:eastAsia="ru-RU"/>
              </w:rPr>
              <w:t>Приложение № 3</w:t>
            </w:r>
          </w:p>
          <w:p w:rsidR="007F1D8D" w:rsidRPr="00E43599" w:rsidRDefault="007F1D8D" w:rsidP="00B33788">
            <w:pPr>
              <w:spacing w:after="0" w:line="240" w:lineRule="auto"/>
              <w:ind w:right="-5954"/>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B33788" w:rsidRPr="00B33788" w:rsidRDefault="00B33788" w:rsidP="00B33788">
            <w:pPr>
              <w:spacing w:after="0" w:line="240" w:lineRule="auto"/>
              <w:rPr>
                <w:rFonts w:ascii="Calibri" w:eastAsia="Times New Roman" w:hAnsi="Calibri" w:cs="Times New Roman"/>
                <w:lang w:eastAsia="ru-RU"/>
              </w:rPr>
            </w:pPr>
            <w:r w:rsidRPr="00B33788">
              <w:rPr>
                <w:rFonts w:ascii="Calibri" w:eastAsia="Times New Roman" w:hAnsi="Calibri" w:cs="Times New Roman"/>
                <w:lang w:eastAsia="ru-RU"/>
              </w:rPr>
              <w:t> </w:t>
            </w:r>
          </w:p>
        </w:tc>
      </w:tr>
      <w:tr w:rsidR="00B33788" w:rsidRPr="00B33788" w:rsidTr="00B33788">
        <w:trPr>
          <w:gridBefore w:val="13"/>
          <w:wBefore w:w="5529" w:type="dxa"/>
          <w:trHeight w:val="300"/>
        </w:trPr>
        <w:tc>
          <w:tcPr>
            <w:tcW w:w="4308" w:type="dxa"/>
            <w:gridSpan w:val="3"/>
            <w:tcBorders>
              <w:top w:val="nil"/>
              <w:left w:val="nil"/>
              <w:bottom w:val="nil"/>
              <w:right w:val="nil"/>
            </w:tcBorders>
            <w:shd w:val="clear" w:color="auto" w:fill="auto"/>
            <w:noWrap/>
            <w:vAlign w:val="bottom"/>
            <w:hideMark/>
          </w:tcPr>
          <w:p w:rsidR="00B33788" w:rsidRPr="00E43599" w:rsidRDefault="00B33788" w:rsidP="00B33788">
            <w:pPr>
              <w:spacing w:after="0" w:line="240" w:lineRule="auto"/>
              <w:ind w:right="-5954"/>
              <w:rPr>
                <w:rFonts w:ascii="Times New Roman" w:eastAsia="Times New Roman" w:hAnsi="Times New Roman" w:cs="Times New Roman"/>
                <w:sz w:val="28"/>
                <w:szCs w:val="28"/>
                <w:lang w:eastAsia="ru-RU"/>
              </w:rPr>
            </w:pPr>
            <w:r w:rsidRPr="00E43599">
              <w:rPr>
                <w:rFonts w:ascii="Times New Roman" w:eastAsia="Times New Roman" w:hAnsi="Times New Roman" w:cs="Times New Roman"/>
                <w:sz w:val="28"/>
                <w:szCs w:val="28"/>
                <w:lang w:eastAsia="ru-RU"/>
              </w:rPr>
              <w:t>к решению Думы Богородского</w:t>
            </w:r>
          </w:p>
        </w:tc>
      </w:tr>
      <w:tr w:rsidR="00B33788" w:rsidRPr="00B33788" w:rsidTr="00B33788">
        <w:trPr>
          <w:gridBefore w:val="13"/>
          <w:wBefore w:w="5529" w:type="dxa"/>
          <w:trHeight w:val="300"/>
        </w:trPr>
        <w:tc>
          <w:tcPr>
            <w:tcW w:w="3368" w:type="dxa"/>
            <w:tcBorders>
              <w:top w:val="nil"/>
              <w:left w:val="nil"/>
              <w:bottom w:val="nil"/>
              <w:right w:val="nil"/>
            </w:tcBorders>
            <w:shd w:val="clear" w:color="auto" w:fill="auto"/>
            <w:noWrap/>
            <w:vAlign w:val="bottom"/>
            <w:hideMark/>
          </w:tcPr>
          <w:p w:rsidR="00B33788" w:rsidRPr="00E43599" w:rsidRDefault="00B33788" w:rsidP="00B33788">
            <w:pPr>
              <w:spacing w:after="0" w:line="240" w:lineRule="auto"/>
              <w:ind w:right="-5954"/>
              <w:rPr>
                <w:rFonts w:ascii="Times New Roman" w:eastAsia="Times New Roman" w:hAnsi="Times New Roman" w:cs="Times New Roman"/>
                <w:sz w:val="28"/>
                <w:szCs w:val="28"/>
                <w:lang w:eastAsia="ru-RU"/>
              </w:rPr>
            </w:pPr>
            <w:r w:rsidRPr="00E43599">
              <w:rPr>
                <w:rFonts w:ascii="Times New Roman" w:eastAsia="Times New Roman" w:hAnsi="Times New Roman" w:cs="Times New Roman"/>
                <w:sz w:val="28"/>
                <w:szCs w:val="28"/>
                <w:lang w:eastAsia="ru-RU"/>
              </w:rPr>
              <w:t>городского округа</w:t>
            </w:r>
          </w:p>
        </w:tc>
        <w:tc>
          <w:tcPr>
            <w:tcW w:w="940" w:type="dxa"/>
            <w:gridSpan w:val="2"/>
            <w:tcBorders>
              <w:top w:val="nil"/>
              <w:left w:val="nil"/>
              <w:bottom w:val="nil"/>
              <w:right w:val="nil"/>
            </w:tcBorders>
            <w:shd w:val="clear" w:color="auto" w:fill="auto"/>
            <w:noWrap/>
            <w:vAlign w:val="bottom"/>
            <w:hideMark/>
          </w:tcPr>
          <w:p w:rsidR="00B33788" w:rsidRPr="00B33788" w:rsidRDefault="00B33788" w:rsidP="00B33788">
            <w:pPr>
              <w:spacing w:after="0" w:line="240" w:lineRule="auto"/>
              <w:rPr>
                <w:rFonts w:ascii="Calibri" w:eastAsia="Times New Roman" w:hAnsi="Calibri" w:cs="Times New Roman"/>
                <w:lang w:eastAsia="ru-RU"/>
              </w:rPr>
            </w:pPr>
            <w:r w:rsidRPr="00B33788">
              <w:rPr>
                <w:rFonts w:ascii="Calibri" w:eastAsia="Times New Roman" w:hAnsi="Calibri" w:cs="Times New Roman"/>
                <w:lang w:eastAsia="ru-RU"/>
              </w:rPr>
              <w:t> </w:t>
            </w:r>
          </w:p>
        </w:tc>
      </w:tr>
      <w:tr w:rsidR="00B33788" w:rsidRPr="00B33788" w:rsidTr="00B33788">
        <w:trPr>
          <w:gridBefore w:val="13"/>
          <w:wBefore w:w="5529" w:type="dxa"/>
          <w:trHeight w:val="300"/>
        </w:trPr>
        <w:tc>
          <w:tcPr>
            <w:tcW w:w="3368" w:type="dxa"/>
            <w:tcBorders>
              <w:top w:val="nil"/>
              <w:left w:val="nil"/>
              <w:bottom w:val="nil"/>
              <w:right w:val="nil"/>
            </w:tcBorders>
            <w:shd w:val="clear" w:color="auto" w:fill="auto"/>
            <w:noWrap/>
            <w:vAlign w:val="bottom"/>
            <w:hideMark/>
          </w:tcPr>
          <w:p w:rsidR="007F1D8D" w:rsidRPr="00E43599" w:rsidRDefault="00B33788" w:rsidP="00B33788">
            <w:pPr>
              <w:spacing w:after="0" w:line="240" w:lineRule="auto"/>
              <w:ind w:right="-5954"/>
              <w:rPr>
                <w:rFonts w:ascii="Times New Roman" w:eastAsia="Times New Roman" w:hAnsi="Times New Roman" w:cs="Times New Roman"/>
                <w:sz w:val="28"/>
                <w:szCs w:val="28"/>
                <w:lang w:eastAsia="ru-RU"/>
              </w:rPr>
            </w:pPr>
            <w:r w:rsidRPr="00E43599">
              <w:rPr>
                <w:rFonts w:ascii="Times New Roman" w:eastAsia="Times New Roman" w:hAnsi="Times New Roman" w:cs="Times New Roman"/>
                <w:sz w:val="28"/>
                <w:szCs w:val="28"/>
                <w:lang w:eastAsia="ru-RU"/>
              </w:rPr>
              <w:t xml:space="preserve">от </w:t>
            </w:r>
            <w:r w:rsidR="00E43599">
              <w:rPr>
                <w:rFonts w:ascii="Times New Roman" w:eastAsia="Times New Roman" w:hAnsi="Times New Roman" w:cs="Times New Roman"/>
                <w:sz w:val="28"/>
                <w:szCs w:val="28"/>
                <w:lang w:eastAsia="ru-RU"/>
              </w:rPr>
              <w:t xml:space="preserve">29.04.2020 </w:t>
            </w:r>
            <w:r w:rsidRPr="00E43599">
              <w:rPr>
                <w:rFonts w:ascii="Times New Roman" w:eastAsia="Times New Roman" w:hAnsi="Times New Roman" w:cs="Times New Roman"/>
                <w:sz w:val="28"/>
                <w:szCs w:val="28"/>
                <w:lang w:eastAsia="ru-RU"/>
              </w:rPr>
              <w:t>№</w:t>
            </w:r>
            <w:r w:rsidR="00E43599">
              <w:rPr>
                <w:rFonts w:ascii="Times New Roman" w:eastAsia="Times New Roman" w:hAnsi="Times New Roman" w:cs="Times New Roman"/>
                <w:sz w:val="28"/>
                <w:szCs w:val="28"/>
                <w:lang w:eastAsia="ru-RU"/>
              </w:rPr>
              <w:t xml:space="preserve"> 19/147</w:t>
            </w:r>
          </w:p>
        </w:tc>
        <w:tc>
          <w:tcPr>
            <w:tcW w:w="940" w:type="dxa"/>
            <w:gridSpan w:val="2"/>
            <w:tcBorders>
              <w:top w:val="nil"/>
              <w:left w:val="nil"/>
              <w:bottom w:val="nil"/>
              <w:right w:val="nil"/>
            </w:tcBorders>
            <w:shd w:val="clear" w:color="auto" w:fill="auto"/>
            <w:noWrap/>
            <w:vAlign w:val="bottom"/>
            <w:hideMark/>
          </w:tcPr>
          <w:p w:rsidR="00B33788" w:rsidRPr="00B33788" w:rsidRDefault="00B33788" w:rsidP="00B33788">
            <w:pPr>
              <w:spacing w:after="0" w:line="240" w:lineRule="auto"/>
              <w:rPr>
                <w:rFonts w:ascii="Calibri" w:eastAsia="Times New Roman" w:hAnsi="Calibri" w:cs="Times New Roman"/>
                <w:lang w:eastAsia="ru-RU"/>
              </w:rPr>
            </w:pPr>
            <w:r w:rsidRPr="00B33788">
              <w:rPr>
                <w:rFonts w:ascii="Calibri" w:eastAsia="Times New Roman" w:hAnsi="Calibri" w:cs="Times New Roman"/>
                <w:lang w:eastAsia="ru-RU"/>
              </w:rPr>
              <w:t> </w:t>
            </w:r>
          </w:p>
        </w:tc>
      </w:tr>
      <w:tr w:rsidR="00B33788" w:rsidRPr="00B33788" w:rsidTr="00B33788">
        <w:trPr>
          <w:gridBefore w:val="1"/>
          <w:gridAfter w:val="4"/>
          <w:wBefore w:w="567" w:type="dxa"/>
          <w:wAfter w:w="4962" w:type="dxa"/>
          <w:trHeight w:val="300"/>
        </w:trPr>
        <w:tc>
          <w:tcPr>
            <w:tcW w:w="740" w:type="dxa"/>
            <w:tcBorders>
              <w:top w:val="nil"/>
              <w:left w:val="nil"/>
              <w:bottom w:val="nil"/>
              <w:right w:val="nil"/>
            </w:tcBorders>
            <w:shd w:val="clear" w:color="auto" w:fill="auto"/>
            <w:noWrap/>
            <w:vAlign w:val="bottom"/>
            <w:hideMark/>
          </w:tcPr>
          <w:p w:rsidR="00B33788" w:rsidRPr="00B33788" w:rsidRDefault="00B33788" w:rsidP="00B33788">
            <w:pPr>
              <w:spacing w:after="0" w:line="240" w:lineRule="auto"/>
              <w:rPr>
                <w:rFonts w:ascii="Calibri" w:eastAsia="Times New Roman" w:hAnsi="Calibri" w:cs="Times New Roman"/>
                <w:lang w:eastAsia="ru-RU"/>
              </w:rPr>
            </w:pPr>
            <w:r w:rsidRPr="00B33788">
              <w:rPr>
                <w:rFonts w:ascii="Calibri" w:eastAsia="Times New Roman" w:hAnsi="Calibri" w:cs="Times New Roman"/>
                <w:lang w:eastAsia="ru-RU"/>
              </w:rPr>
              <w:t> </w:t>
            </w:r>
          </w:p>
        </w:tc>
        <w:tc>
          <w:tcPr>
            <w:tcW w:w="740" w:type="dxa"/>
            <w:tcBorders>
              <w:top w:val="nil"/>
              <w:left w:val="nil"/>
              <w:bottom w:val="nil"/>
              <w:right w:val="nil"/>
            </w:tcBorders>
            <w:shd w:val="clear" w:color="auto" w:fill="auto"/>
            <w:noWrap/>
            <w:vAlign w:val="bottom"/>
            <w:hideMark/>
          </w:tcPr>
          <w:p w:rsidR="00B33788" w:rsidRPr="00B33788" w:rsidRDefault="00B33788" w:rsidP="00B33788">
            <w:pPr>
              <w:spacing w:after="0" w:line="240" w:lineRule="auto"/>
              <w:rPr>
                <w:rFonts w:ascii="Calibri" w:eastAsia="Times New Roman" w:hAnsi="Calibri" w:cs="Times New Roman"/>
                <w:lang w:eastAsia="ru-RU"/>
              </w:rPr>
            </w:pPr>
            <w:r w:rsidRPr="00B33788">
              <w:rPr>
                <w:rFonts w:ascii="Calibri" w:eastAsia="Times New Roman" w:hAnsi="Calibri" w:cs="Times New Roman"/>
                <w:lang w:eastAsia="ru-RU"/>
              </w:rPr>
              <w:t> </w:t>
            </w:r>
          </w:p>
        </w:tc>
        <w:tc>
          <w:tcPr>
            <w:tcW w:w="334" w:type="dxa"/>
            <w:tcBorders>
              <w:top w:val="nil"/>
              <w:left w:val="nil"/>
              <w:bottom w:val="nil"/>
              <w:right w:val="nil"/>
            </w:tcBorders>
            <w:shd w:val="clear" w:color="auto" w:fill="auto"/>
            <w:noWrap/>
            <w:vAlign w:val="bottom"/>
            <w:hideMark/>
          </w:tcPr>
          <w:p w:rsidR="00B33788" w:rsidRPr="00B33788" w:rsidRDefault="00B33788" w:rsidP="00B33788">
            <w:pPr>
              <w:spacing w:after="0" w:line="240" w:lineRule="auto"/>
              <w:rPr>
                <w:rFonts w:ascii="Calibri" w:eastAsia="Times New Roman" w:hAnsi="Calibri" w:cs="Times New Roman"/>
                <w:lang w:eastAsia="ru-RU"/>
              </w:rPr>
            </w:pPr>
          </w:p>
        </w:tc>
        <w:tc>
          <w:tcPr>
            <w:tcW w:w="222" w:type="dxa"/>
            <w:vAlign w:val="center"/>
            <w:hideMark/>
          </w:tcPr>
          <w:p w:rsidR="00B33788" w:rsidRPr="00B33788" w:rsidRDefault="00B33788" w:rsidP="00B3378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33788" w:rsidRPr="00B33788" w:rsidRDefault="00B33788" w:rsidP="00B3378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33788" w:rsidRPr="00B33788" w:rsidRDefault="00B33788" w:rsidP="00B3378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33788" w:rsidRPr="00B33788" w:rsidRDefault="00B33788" w:rsidP="00B3378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33788" w:rsidRPr="00B33788" w:rsidRDefault="00B33788" w:rsidP="00B3378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33788" w:rsidRPr="00B33788" w:rsidRDefault="00B33788" w:rsidP="00B3378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33788" w:rsidRPr="00B33788" w:rsidRDefault="00B33788" w:rsidP="00B33788">
            <w:pPr>
              <w:spacing w:after="0" w:line="240" w:lineRule="auto"/>
              <w:rPr>
                <w:rFonts w:ascii="Times New Roman" w:eastAsia="Times New Roman" w:hAnsi="Times New Roman" w:cs="Times New Roman"/>
                <w:sz w:val="20"/>
                <w:szCs w:val="20"/>
                <w:lang w:eastAsia="ru-RU"/>
              </w:rPr>
            </w:pPr>
          </w:p>
        </w:tc>
        <w:tc>
          <w:tcPr>
            <w:tcW w:w="940" w:type="dxa"/>
            <w:vAlign w:val="center"/>
            <w:hideMark/>
          </w:tcPr>
          <w:p w:rsidR="00B33788" w:rsidRPr="00B33788" w:rsidRDefault="00B33788" w:rsidP="00E43599">
            <w:pPr>
              <w:spacing w:after="720" w:line="240" w:lineRule="auto"/>
              <w:rPr>
                <w:rFonts w:ascii="Times New Roman" w:eastAsia="Times New Roman" w:hAnsi="Times New Roman" w:cs="Times New Roman"/>
                <w:sz w:val="20"/>
                <w:szCs w:val="20"/>
                <w:lang w:eastAsia="ru-RU"/>
              </w:rPr>
            </w:pPr>
          </w:p>
        </w:tc>
      </w:tr>
      <w:tr w:rsidR="00B33788" w:rsidRPr="00B33788" w:rsidTr="00B33788">
        <w:trPr>
          <w:gridAfter w:val="1"/>
          <w:wAfter w:w="198" w:type="dxa"/>
          <w:trHeight w:val="420"/>
        </w:trPr>
        <w:tc>
          <w:tcPr>
            <w:tcW w:w="9639" w:type="dxa"/>
            <w:gridSpan w:val="15"/>
            <w:tcBorders>
              <w:top w:val="nil"/>
              <w:left w:val="nil"/>
              <w:bottom w:val="nil"/>
              <w:right w:val="nil"/>
            </w:tcBorders>
            <w:shd w:val="clear" w:color="auto" w:fill="auto"/>
            <w:noWrap/>
            <w:vAlign w:val="bottom"/>
            <w:hideMark/>
          </w:tcPr>
          <w:p w:rsidR="00B33788" w:rsidRPr="00B33788" w:rsidRDefault="00B33788" w:rsidP="00B33788">
            <w:pPr>
              <w:spacing w:after="0" w:line="240" w:lineRule="auto"/>
              <w:jc w:val="center"/>
              <w:rPr>
                <w:rFonts w:ascii="Times New Roman" w:eastAsia="Times New Roman" w:hAnsi="Times New Roman" w:cs="Times New Roman"/>
                <w:b/>
                <w:bCs/>
                <w:sz w:val="32"/>
                <w:szCs w:val="32"/>
                <w:lang w:eastAsia="ru-RU"/>
              </w:rPr>
            </w:pPr>
            <w:r w:rsidRPr="00B33788">
              <w:rPr>
                <w:rFonts w:ascii="Times New Roman" w:eastAsia="Times New Roman" w:hAnsi="Times New Roman" w:cs="Times New Roman"/>
                <w:b/>
                <w:bCs/>
                <w:sz w:val="32"/>
                <w:szCs w:val="32"/>
                <w:lang w:eastAsia="ru-RU"/>
              </w:rPr>
              <w:t>ВЕДОМСТВЕННАЯ СТРУКТУРА</w:t>
            </w:r>
          </w:p>
        </w:tc>
      </w:tr>
      <w:tr w:rsidR="00B33788" w:rsidRPr="00B33788" w:rsidTr="00B33788">
        <w:trPr>
          <w:gridAfter w:val="1"/>
          <w:wAfter w:w="198" w:type="dxa"/>
          <w:trHeight w:val="375"/>
        </w:trPr>
        <w:tc>
          <w:tcPr>
            <w:tcW w:w="9639" w:type="dxa"/>
            <w:gridSpan w:val="15"/>
            <w:tcBorders>
              <w:top w:val="nil"/>
              <w:left w:val="nil"/>
              <w:bottom w:val="nil"/>
              <w:right w:val="nil"/>
            </w:tcBorders>
            <w:shd w:val="clear" w:color="auto" w:fill="auto"/>
            <w:noWrap/>
            <w:vAlign w:val="bottom"/>
            <w:hideMark/>
          </w:tcPr>
          <w:p w:rsidR="00B33788" w:rsidRPr="00B33788" w:rsidRDefault="00B33788" w:rsidP="00B33788">
            <w:pPr>
              <w:spacing w:after="0" w:line="240" w:lineRule="auto"/>
              <w:jc w:val="center"/>
              <w:rPr>
                <w:rFonts w:ascii="Times New Roman" w:eastAsia="Times New Roman" w:hAnsi="Times New Roman" w:cs="Times New Roman"/>
                <w:sz w:val="28"/>
                <w:szCs w:val="28"/>
                <w:lang w:eastAsia="ru-RU"/>
              </w:rPr>
            </w:pPr>
            <w:r w:rsidRPr="00B33788">
              <w:rPr>
                <w:rFonts w:ascii="Times New Roman" w:eastAsia="Times New Roman" w:hAnsi="Times New Roman" w:cs="Times New Roman"/>
                <w:sz w:val="28"/>
                <w:szCs w:val="28"/>
                <w:lang w:eastAsia="ru-RU"/>
              </w:rPr>
              <w:t xml:space="preserve">расходов бюджета Богородского муниципального района на 2019 год </w:t>
            </w:r>
          </w:p>
        </w:tc>
      </w:tr>
    </w:tbl>
    <w:p w:rsidR="00924933" w:rsidRDefault="00924933" w:rsidP="004341D9"/>
    <w:tbl>
      <w:tblPr>
        <w:tblW w:w="10281" w:type="dxa"/>
        <w:tblInd w:w="-667" w:type="dxa"/>
        <w:tblLayout w:type="fixed"/>
        <w:tblLook w:val="04A0" w:firstRow="1" w:lastRow="0" w:firstColumn="1" w:lastColumn="0" w:noHBand="0" w:noVBand="1"/>
      </w:tblPr>
      <w:tblGrid>
        <w:gridCol w:w="2823"/>
        <w:gridCol w:w="1050"/>
        <w:gridCol w:w="850"/>
        <w:gridCol w:w="1281"/>
        <w:gridCol w:w="739"/>
        <w:gridCol w:w="855"/>
        <w:gridCol w:w="997"/>
        <w:gridCol w:w="998"/>
        <w:gridCol w:w="688"/>
      </w:tblGrid>
      <w:tr w:rsidR="007F1D8D" w:rsidRPr="007F1D8D" w:rsidTr="007F1D8D">
        <w:trPr>
          <w:trHeight w:val="1969"/>
        </w:trPr>
        <w:tc>
          <w:tcPr>
            <w:tcW w:w="282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F1D8D" w:rsidRPr="007F1D8D" w:rsidRDefault="007F1D8D" w:rsidP="007F1D8D">
            <w:pPr>
              <w:spacing w:after="0" w:line="240" w:lineRule="auto"/>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Наименование расхода</w:t>
            </w:r>
          </w:p>
        </w:tc>
        <w:tc>
          <w:tcPr>
            <w:tcW w:w="1050" w:type="dxa"/>
            <w:tcBorders>
              <w:top w:val="single" w:sz="4" w:space="0" w:color="000000"/>
              <w:left w:val="nil"/>
              <w:bottom w:val="single" w:sz="4" w:space="0" w:color="000000"/>
              <w:right w:val="single" w:sz="4" w:space="0" w:color="000000"/>
            </w:tcBorders>
            <w:shd w:val="clear" w:color="000000" w:fill="FFFFFF"/>
            <w:vAlign w:val="center"/>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Код главного распорядителя средств местного бюджета</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Раздел, подраздел</w:t>
            </w:r>
          </w:p>
        </w:tc>
        <w:tc>
          <w:tcPr>
            <w:tcW w:w="1281" w:type="dxa"/>
            <w:tcBorders>
              <w:top w:val="single" w:sz="4" w:space="0" w:color="000000"/>
              <w:left w:val="nil"/>
              <w:bottom w:val="single" w:sz="4" w:space="0" w:color="000000"/>
              <w:right w:val="single" w:sz="4" w:space="0" w:color="000000"/>
            </w:tcBorders>
            <w:shd w:val="clear" w:color="000000" w:fill="FFFFFF"/>
            <w:vAlign w:val="center"/>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Целевая статья</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Вид расхода</w:t>
            </w:r>
          </w:p>
        </w:tc>
        <w:tc>
          <w:tcPr>
            <w:tcW w:w="855" w:type="dxa"/>
            <w:tcBorders>
              <w:top w:val="single" w:sz="4" w:space="0" w:color="000000"/>
              <w:left w:val="nil"/>
              <w:bottom w:val="single" w:sz="4" w:space="0" w:color="000000"/>
              <w:right w:val="single" w:sz="4" w:space="0" w:color="000000"/>
            </w:tcBorders>
            <w:shd w:val="clear" w:color="auto" w:fill="auto"/>
            <w:vAlign w:val="center"/>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Первоначальный план</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Уточненный план</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Исполнение</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 исполнения</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Управление культуры, по делам молодежи и спорта администрации Богородского района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1 900,3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1 229,7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1 229,7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ОБЩЕГОСУДАРСТВЕННЫЕ ВОПРОСЫ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556,0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378,5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378,5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274,8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104,6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104,6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"Основные направления развития культуры, молодежной политики, спорта и дополнительного образования детей в сфере культуры в Богородском районе на 2018-2022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274,8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104,6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104,6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0200001000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274,8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104,6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104,6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Центральный аппарат</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274,8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104,6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104,6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274,8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104,6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104,6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274,8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104,6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104,6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274,8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104,6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104,6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Другие общегосударственные вопросы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281,2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274,0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274,0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"Основные направления развития культуры, молодежной политики, спорта и дополнительного образования детей в сфере культуры в Богородском районе на 2018-2022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281,2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274,0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274,0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выполнения функций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281,2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274,0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274,0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Учебно-методические кабинеты, централизованные бухгалтерии, группы хозяйственного обслуживания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207,0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020000206Б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207,0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020000206Б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207,0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020000206Б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207,0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Учебно-методические кабинеты, бухгалтерии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74,2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74,0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74,0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020000207Б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74,2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74,0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74,0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020000207Б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74,2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74,0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74,0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020000207Б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74,2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74,0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74,0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ОБРАЗОВАНИЕ</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Дополнительное образование детей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"Основные направления развития культуры, молодежной политики, спорта и дополнительного образования детей в сфере культуры в Богородском районе на 2018-2022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выполнения функций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Учреждения дополнительного образования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КУЛЬТУРА, КИНЕМАТОГРАФИЯ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1 287,0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814,1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814,1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Культура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1 287,0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814,1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814,1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"Основные направления развития культуры, молодежной политики, спорта и дополнительного образования детей в сфере культуры в Богородском районе на 2018-2022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1 287,0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814,1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814,1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выполнения функций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1 287,0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814,1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814,1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Дома культуры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689,0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405,9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405,9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020000204Б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689,0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405,9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405,9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020000204Б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689,0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405,9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405,9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020000204Б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689,0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405,9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405,9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Библиотеки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408,3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408,3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020000205Б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408,3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408,3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020000205Б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408,3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408,3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020000205Б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408,3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408,3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Управление образования администрации Богородского района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881,3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702,0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702,0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ОБЩЕГОСУДАРСТВЕННЫЕ ВОПРОСЫ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образования в Богородском районе на 2018-2021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1900001000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ОБРАЗОВАНИЕ</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705,2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544,8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544,8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Дошкольное образование</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472,1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472,1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образования в Богородском районе на 2018-2021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472,1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472,1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выполнения функций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Детские дошкольные учреждения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190000201Б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190000201Б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190000201Б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межбюджетные трансферты из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1900017000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289,6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289,6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1900017140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289,6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289,6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1900017140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289,6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289,6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1900017140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289,6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289,6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Дополнительное образование детей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образования в Богородском районе на 2018-2021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выполнения функций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proofErr w:type="spellStart"/>
            <w:r w:rsidRPr="007F1D8D">
              <w:rPr>
                <w:rFonts w:ascii="Times New Roman" w:eastAsia="Times New Roman" w:hAnsi="Times New Roman" w:cs="Times New Roman"/>
                <w:bCs/>
                <w:color w:val="000000"/>
                <w:sz w:val="20"/>
                <w:szCs w:val="20"/>
                <w:lang w:eastAsia="ru-RU"/>
              </w:rPr>
              <w:t>Учереждения</w:t>
            </w:r>
            <w:proofErr w:type="spellEnd"/>
            <w:r w:rsidRPr="007F1D8D">
              <w:rPr>
                <w:rFonts w:ascii="Times New Roman" w:eastAsia="Times New Roman" w:hAnsi="Times New Roman" w:cs="Times New Roman"/>
                <w:bCs/>
                <w:color w:val="000000"/>
                <w:sz w:val="20"/>
                <w:szCs w:val="20"/>
                <w:lang w:eastAsia="ru-RU"/>
              </w:rPr>
              <w:t xml:space="preserve"> дополнительного образования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24,3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Другие вопросы в области образования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96,6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65,1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65,1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образования в Богородском районе на 2018-2021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96,6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65,1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65,1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выполнения функций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96,6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65,1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65,1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96,6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190000207Б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68,6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190000207Б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68,6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190000207Б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68,6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190000208Б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190000208Б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190000208Б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СОЦИАЛЬНАЯ ПОЛИТИКА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Охрана семьи и детства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образования в Богородском районе на 2018-2021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1900016000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1900016080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1900016080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Публичные нормативные социальные выплаты гражданам</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1900016080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Управление по социальным вопросам администрации Богородского района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33 345,5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41 090,9</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40 713,8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99,1</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ОБЩЕГОСУДАРСТВЕННЫЕ ВОПРОСЫ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8 807,8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10 040,3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10 040,3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1 307,5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1 958,5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1 958,5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социальной сферы Богородского муниципального района на 2019-2021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1 307,5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1 958,5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1 958,5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922,5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1 515,1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1 515,1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Центральный аппарат</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1 488,3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1 488,3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Центральный аппарат</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73,5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73,5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60,6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60,6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Социальные выплаты гражданам, кроме публичных нормативных социальных выплат</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60,6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60,6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711,0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898,9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898,9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710,0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898,9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898,9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710,0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898,9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898,9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515,9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515,9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515,9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515,9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515,9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515,9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Осуществление деятельности по опеке и попечительству за счет средств местного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010000107A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26,8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26,8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010000107A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26,8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26,8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010000107A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26,8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26,8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385,0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443,4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443,4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Осуществление деятельности по опеке и попечительству</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385,0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443,4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443,4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417,1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417,1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417,1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417,1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26,3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26,3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26,3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26,3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"Энергосбережение и повышение энергетической эффективности Богородского муниципального района" на 2013-2021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Реализация муниципальной программы "Энергосбережение и повышение энергетической эффективности Богородского муниципального района на 2013-2020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Другие общегосударственные вопросы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7 500,3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8 081,8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8 081,8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социальной сферы Богородского муниципального района на 2019-2021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7 500,3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8 081,8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8 081,8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выполнения функций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4 632,9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6 347,1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6 347,1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Группы хозяйственного обслуживания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2 200,0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4 650,1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4 650,1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Группы хозяйственного обслуживания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66,1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66,1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66,1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66,1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66,1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66,1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010000206A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2 200,0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3 454,8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3 454,8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010000206A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2 200,0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3 454,8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3 454,8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010000206A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2 200,0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3 454,8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3 454,8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010000206Б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1 257,8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1 129,2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1 129,2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010000206Б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1 257,8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1 129,2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1 129,2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010000206Б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1 257,8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1 129,2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1 129,2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Учебно-методические кабинеты, бухгалтерии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1 697,1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1 697,1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Учебно-методические кабинеты, бухгалтерии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129,0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129,0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51,4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51,4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51,4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51,4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76,7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76,7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Социальные выплаты гражданам, кроме публичных нормативных социальных выплат</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76,7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76,7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010000207A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724,5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1 075,1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1 075,1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010000207A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724,5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1 075,1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1 075,1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010000207A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724,5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1 075,1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1 075,1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010000207Б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423,4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492,9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492,9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010000207Б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423,4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492,9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492,9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010000207Б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423,4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492,9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492,9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Резервные фонды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0100007000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2 867,4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1 734,6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1 734,6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Возмещение расходов, понесенных в связи с эксплуатацией имущества муниципального района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0100007020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2 867,4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1 734,6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1 734,6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0100007020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2 867,4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1 734,6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1 734,6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0100007020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2 867,4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1 734,6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1 734,6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НАЦИОНАЛЬНАЯ БЕЗОПАСНОСТЬ И ПРАВООХРАНИТЕЛЬНАЯ ДЕЯТЕЛЬНОСТЬ</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257,8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254,2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254,2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пожарной безопасности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257,8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254,2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254,2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"О пожарной безопасности муниципальных учреждений Богородского муниципального района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257,8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254,2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254,2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0500003000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257,8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254,2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254,2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по обеспечению пожарной безопасности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0500003100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257,8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254,2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254,2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0500003100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257,8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254,2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254,2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0500003100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257,8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254,2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254,2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ОХРАНА ОКРУЖАЮЩЕЙ СРЕДЫ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0600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Другие вопросы в области охраны окружающей среды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0605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"Охрана окружающей среды в Богородском районе на 2018-2022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0605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0605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1100003000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сфере охраны окружающей среды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0605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1100003140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0605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1100003140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0605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1100003140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ОБРАЗОВАНИЕ</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11 744,2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12 866,0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12 866,0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Дошкольное образование</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10 194,0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11 339,2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11 339,2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социальной сферы Богородского муниципального района на 2019-2021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10 130,5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11 275,9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11 275,9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выполнения функций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6 591,1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7 017,6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7 017,6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Детские дошкольные учреждения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1 181,5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7 017,6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7 017,6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1 181,5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1 410,3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1 410,3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1 181,5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1 410,3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1 410,3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2 517,7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2 563,8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2 563,8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2 500,0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2 551,6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2 551,6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2 500,0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2 551,6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2 551,6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1 391,9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1 537,4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1 537,4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1 391,9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1 537,4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1 537,4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1 391,9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1 537,4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1 537,4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Прочие расходы от оказания платных услуг (работ) получателями средств бюджетов муниципальных районов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1 503,8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1 503,8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1 503,8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1 503,8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010000201П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1 503,8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1 503,8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межбюджетные трансферты из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0100017000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3 539,4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4 258,3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4 258,3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0100017140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3 539,4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4 258,3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4 258,3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0100017140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3 454,9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4 173,8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4 173,8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0100017140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3 454,9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4 173,8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4 173,8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0100017140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84,5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84,5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84,5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0100017140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84,5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84,5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84,5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"Повышение безопасности дорожного движения в Богородском районе на 2018-2022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0400003000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по повышению безопасности дорожного движения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0400003090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0400003090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0400003090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"Энергосбережение и повышение энергетической эффективности Богородского муниципального района" на 2013-2021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Реализация муниципальной программы "Энергосбережение и повышение энергетической эффективности Богородского муниципального района на 2013-2020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Дополнительное образование детей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1 530,2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1 505,8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1 505,8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социальной сферы Богородского муниципального района на 2019-2021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1 519,7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1 499,5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1 499,5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выполнения функций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1 519,7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1 499,5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1 499,5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proofErr w:type="spellStart"/>
            <w:r w:rsidRPr="007F1D8D">
              <w:rPr>
                <w:rFonts w:ascii="Times New Roman" w:eastAsia="Times New Roman" w:hAnsi="Times New Roman" w:cs="Times New Roman"/>
                <w:bCs/>
                <w:color w:val="000000"/>
                <w:sz w:val="20"/>
                <w:szCs w:val="20"/>
                <w:lang w:eastAsia="ru-RU"/>
              </w:rPr>
              <w:t>Учереждения</w:t>
            </w:r>
            <w:proofErr w:type="spellEnd"/>
            <w:r w:rsidRPr="007F1D8D">
              <w:rPr>
                <w:rFonts w:ascii="Times New Roman" w:eastAsia="Times New Roman" w:hAnsi="Times New Roman" w:cs="Times New Roman"/>
                <w:bCs/>
                <w:color w:val="000000"/>
                <w:sz w:val="20"/>
                <w:szCs w:val="20"/>
                <w:lang w:eastAsia="ru-RU"/>
              </w:rPr>
              <w:t xml:space="preserve"> дополнительного образования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108,4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1 499,5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1 499,5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62,5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62,5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62,5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62,5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108,4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73,4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73,4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108,4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73,4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73,4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851,4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797,1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797,1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851,4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797,1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797,1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851,4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797,1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797,1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514,9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520,8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520,8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514,9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520,8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520,8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514,9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520,8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520,8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Прочие расходы от оказание платных услуг (работ) получателями средств бюджетов муниципальных районов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010000203П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"Повышение безопасности дорожного движения в Богородском районе на 2018-2022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0400003000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по повышению безопасности дорожного движения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0400003090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0400003090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0400003090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Молодежная политика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0707</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социальной сферы Богородского муниципального района на 2019-2021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0707</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0707</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0100003000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сфере молодежной политики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0707</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0100003040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0707</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0100003040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0707</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0100003040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КУЛЬТУРА, КИНЕМАТОГРАФИЯ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10 511,0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13 053,7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12 793,0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98,0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Культура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10 511,0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13 053,7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12 793,0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98,0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социальной сферы Богородского муниципального района на 2019-2021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10 121,0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12 733,7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12 473,0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98,0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выполнения функций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10 121,0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11 816,0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11 813,2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Дома культуры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1 682,7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6 895,8</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6 893,1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Дома культуры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1 682,7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2 256,2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2 256,2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524,1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524,1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524,1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524,1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1 682,7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1 731,1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1 731,1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1 682,7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1 731,1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1 731,1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2 861,7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2 270,9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2 270,9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2 845,0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2 262,8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2 262,8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2 845,0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2 262,8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2 262,8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16,7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16,7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1 121,0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2 064,8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2 064,8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1 121,0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2 064,8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2 064,8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1 121,0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2 064,8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2 064,8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Прочие расходы от оказания платных услуг(работ) получателями средств бюджетов муниципальных районов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304,0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301,3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99,1</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297,2</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294,6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99,1</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297,2</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294,6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99,1</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96,4</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010000204П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96,4</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Библиотеки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377,7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4 920,1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4 920,1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Библиотеки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377,7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944,0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944,0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501,7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501,7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501,7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501,7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377,7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441,2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441,2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377,7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441,2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441,2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2 856,7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2 085,3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2 085,3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2 856,7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2 080,1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2 080,1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2 856,7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2 080,1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2 080,1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891,2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1 845,8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1 845,8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891,2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1 845,8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1 845,8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891,2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1 845,8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1 845,8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Прочие расходы от оказания платных услуг(работ) получателями средств бюджетов муниципальных районов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010000205П</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0100008000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258,1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258,1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Реализация областного проекта поддержки местных инициатив "</w:t>
            </w:r>
            <w:proofErr w:type="spellStart"/>
            <w:r w:rsidRPr="007F1D8D">
              <w:rPr>
                <w:rFonts w:ascii="Times New Roman" w:eastAsia="Times New Roman" w:hAnsi="Times New Roman" w:cs="Times New Roman"/>
                <w:bCs/>
                <w:color w:val="000000"/>
                <w:sz w:val="20"/>
                <w:szCs w:val="20"/>
                <w:lang w:eastAsia="ru-RU"/>
              </w:rPr>
              <w:t>с.Ошлань</w:t>
            </w:r>
            <w:proofErr w:type="spellEnd"/>
            <w:r w:rsidRPr="007F1D8D">
              <w:rPr>
                <w:rFonts w:ascii="Times New Roman" w:eastAsia="Times New Roman" w:hAnsi="Times New Roman" w:cs="Times New Roman"/>
                <w:bCs/>
                <w:color w:val="000000"/>
                <w:sz w:val="20"/>
                <w:szCs w:val="20"/>
                <w:lang w:eastAsia="ru-RU"/>
              </w:rPr>
              <w:t xml:space="preserve"> "Радуге" радуйся", ремонт фасада Дома Культуры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0100008050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258,1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258,1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0100008050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258,1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258,1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0100008050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258,1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258,1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Развитие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01000L4670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650,3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650,3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01000L4670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650,3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650,3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01000L4670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650,3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650,3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Поддержка отрасли культуры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01000L5190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01000L5190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01000L5190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"Энергосбережение и повышение энергетической эффективности Богородского муниципального района" на 2013-2021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Реализация муниципальной программы "Энергосбережение и повышение энергетической эффективности Богородского муниципального района на 2013-2020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СОЦИАЛЬНАЯ ПОЛИТИКА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2 001,2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1 721,8</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1 605,6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93,3</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Социальное обеспечение населения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733,0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602,1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571,8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95,0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социальной сферы Богородского муниципального района на 2019-2021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733,0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602,1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571,8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95,0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733,0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602,1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571,8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95,0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w:t>
            </w:r>
            <w:proofErr w:type="gramStart"/>
            <w:r w:rsidRPr="007F1D8D">
              <w:rPr>
                <w:rFonts w:ascii="Times New Roman" w:eastAsia="Times New Roman" w:hAnsi="Times New Roman" w:cs="Times New Roman"/>
                <w:bCs/>
                <w:color w:val="000000"/>
                <w:sz w:val="20"/>
                <w:szCs w:val="20"/>
                <w:lang w:eastAsia="ru-RU"/>
              </w:rPr>
              <w:t>помещения  и</w:t>
            </w:r>
            <w:proofErr w:type="gramEnd"/>
            <w:r w:rsidRPr="007F1D8D">
              <w:rPr>
                <w:rFonts w:ascii="Times New Roman" w:eastAsia="Times New Roman" w:hAnsi="Times New Roman" w:cs="Times New Roman"/>
                <w:bCs/>
                <w:color w:val="000000"/>
                <w:sz w:val="20"/>
                <w:szCs w:val="20"/>
                <w:lang w:eastAsia="ru-RU"/>
              </w:rPr>
              <w:t xml:space="preserve"> коммунальных услуг в виде ежемесячной денежной выплаты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0100016120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173,0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99,4</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0100016120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173,0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99,4</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0100016120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173,0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99,4</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w:t>
            </w:r>
            <w:proofErr w:type="gramStart"/>
            <w:r w:rsidRPr="007F1D8D">
              <w:rPr>
                <w:rFonts w:ascii="Times New Roman" w:eastAsia="Times New Roman" w:hAnsi="Times New Roman" w:cs="Times New Roman"/>
                <w:bCs/>
                <w:color w:val="000000"/>
                <w:sz w:val="20"/>
                <w:szCs w:val="20"/>
                <w:lang w:eastAsia="ru-RU"/>
              </w:rPr>
              <w:t>организаций,  работающим</w:t>
            </w:r>
            <w:proofErr w:type="gramEnd"/>
            <w:r w:rsidRPr="007F1D8D">
              <w:rPr>
                <w:rFonts w:ascii="Times New Roman" w:eastAsia="Times New Roman" w:hAnsi="Times New Roman" w:cs="Times New Roman"/>
                <w:bCs/>
                <w:color w:val="000000"/>
                <w:sz w:val="20"/>
                <w:szCs w:val="20"/>
                <w:lang w:eastAsia="ru-RU"/>
              </w:rPr>
              <w:t xml:space="preserve">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560,0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420,1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92,8</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558,0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418,1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93,3</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558,0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418,1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93,3</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45,0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0100016140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45,0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Охрана семьи и детства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1 268,2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1 119,7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1 033,8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92,3</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социальной сферы Богородского муниципального района на 2019-2021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1 268,2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1 119,7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1 033,8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92,3</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1 268,2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1 119,7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1 033,8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92,3</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1 117,2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996,7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919,8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92,3</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38,3</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24,0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38,3</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24,0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1 094,2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958,4</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910,6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95,0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Публичные нормативные социальные выплаты гражданам</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809,2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725,6</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694,8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95,8</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Социальные выплаты гражданам, кроме публичных нормативных социальных выплат</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285,0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232,8</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215,8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92,7</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0100016130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151,0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123,0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114,0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92,7</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0100016130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20,5</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0100016130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20,5</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0100016130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146,6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118,6</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113,1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95,4</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Публичные нормативные социальные выплаты гражданам</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0100016130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146,6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118,6</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113,1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95,4</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ФИЗИЧЕСКАЯ КУЛЬТУРА И СПОРТ</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3 151,7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3 151,7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Массовый спорт</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3 151,7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3 151,7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социальной сферы Богородского муниципального района на 2019-2021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3 151,7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3 151,7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3"/>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социальной сферы Богородского муниципального района на 2019-2021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3"/>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3"/>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3"/>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3"/>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3"/>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3"/>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3"/>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3"/>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0100003000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области физической культуры и спорта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0100003030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0100003030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0100003030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17,3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3"/>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Федеральный проект "Спорт-норма жизни"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3"/>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3"/>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3"/>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010P500000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3"/>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3"/>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3"/>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3 134,4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3"/>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3 134,4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3"/>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Оснащение объектов спортивной инфраструктуры спортивно-технологическим оборудованием</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010P552280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3 134,4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3 134,4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010P552280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3 134,4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3 134,4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905</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010P552280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3 134,4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3 134,4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Управление финансов Богородского района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11 278,2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13 580,6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13 580,6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ОБЩЕГОСУДАРСТВЕННЫЕ ВОПРОСЫ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5 233,7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5 718,8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5 718,8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5 233,7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5 718,8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5 718,8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"Управление муниципальными финансами и регулирование межбюджетных отношений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5 233,7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5 718,8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5 718,8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5 233,7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5 718,8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5 718,8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Центральный аппарат</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526,8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5 718,8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5 718,8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Центральный аппарат</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526,8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431,9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431,9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526,8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428,3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428,3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526,8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428,3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428,3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2 703,7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3 285,7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3 285,7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2 700,0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3 285,7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3 285,7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2 700,0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3 285,7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3 285,7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2 003,2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2 001,1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2 001,1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2 003,2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2 001,1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2 001,1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2 003,2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2 001,1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2 001,1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Другие общегосударственные вопросы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"Управление муниципальными финансами и регулирование межбюджетных отношений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Условно утвержденные расходы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1400010000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1400010000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Резервные средства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1400010000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870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Специальные расходы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1400010000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880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НАЦИОНАЛЬНАЯ ОБОРОНА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90,1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Мобилизационная и вневойсковая подготовка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90,1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"Управление муниципальными финансами и регулирование межбюджетных отношений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90,1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межбюджетные трансферты из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1400051000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90,1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Осуществление переданных полномочий </w:t>
            </w:r>
            <w:proofErr w:type="spellStart"/>
            <w:r w:rsidRPr="007F1D8D">
              <w:rPr>
                <w:rFonts w:ascii="Times New Roman" w:eastAsia="Times New Roman" w:hAnsi="Times New Roman" w:cs="Times New Roman"/>
                <w:bCs/>
                <w:color w:val="000000"/>
                <w:sz w:val="20"/>
                <w:szCs w:val="20"/>
                <w:lang w:eastAsia="ru-RU"/>
              </w:rPr>
              <w:t>Российиской</w:t>
            </w:r>
            <w:proofErr w:type="spellEnd"/>
            <w:r w:rsidRPr="007F1D8D">
              <w:rPr>
                <w:rFonts w:ascii="Times New Roman" w:eastAsia="Times New Roman" w:hAnsi="Times New Roman" w:cs="Times New Roman"/>
                <w:bCs/>
                <w:color w:val="000000"/>
                <w:sz w:val="20"/>
                <w:szCs w:val="20"/>
                <w:lang w:eastAsia="ru-RU"/>
              </w:rPr>
              <w:t xml:space="preserve"> Федерации по первичному воинскому учету на территориях, где отсутствуют военные комиссариаты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1400051180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90,1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1400051180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90,1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Субвенции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0203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1400051180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530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90,1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ЖИЛИЩНО-КОММУНАЛЬНОЕ ХОЗЯЙСТВО</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Благоустройство</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"Управление муниципальными финансами и регулирование межбюджетных отношений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14000R5000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по формированию современной городской среды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14000R5550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14000R5550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Субсидии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14000R5550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ОБСЛУЖИВАНИЕ ГОСУДАРСТВЕННОГО И МУНИЦИПАЛЬНОГО ДОЛГА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Обслуживание государственного внутреннего и муниципального долга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"Управление муниципальными финансами и регулирование межбюджетных отношений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Процентные платежи по долговым обязательствам</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1400004000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Обслуживание муниципального долга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1400004010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Обслуживание государственного (муниципального) долга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1400004010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700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Обслуживание муниципального долга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1400004010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730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МЕЖБЮДЖЕТНЫЕ ТРАНСФЕРТЫ ОБЩЕГО ХАРАКТЕРА БЮДЖЕТАМ БЮДЖЕТНОЙ СИСТЕМЫ РОССИЙСКОЙ ФЕДЕРАЦИИ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5 934,4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7 762,9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7 762,9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899,0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899,0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899,0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"Управление муниципальными финансами и регулирование межбюджетных отношений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899,0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899,0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899,0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Межбюджетные трансферты из местного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1400009000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Выравнивание бюджетной обеспеченности бюджетов поселений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1400009020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1400009020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Дотации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1400009020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1400016000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699,0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699,0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699,0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Расчет и предоставление дотаций бюджетам поселений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1400016030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699,0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699,0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699,0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1400016030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699,0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699,0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699,0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Дотации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1400016030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699,0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699,0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699,0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Прочие межбюджетные трансферты общего характера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5 035,4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6 863,9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6 863,9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"Управление муниципальными финансами и регулирование межбюджетных отношений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5 035,4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6 863,9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6 863,9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Межбюджетные трансферты из местного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1400009000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5 035,4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6 481,9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6 481,9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Поддержка мер по обеспечению сбалансированности бюджетов сельских поселений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1400009010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5 035,4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6 481,9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6 481,9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Поддержка мер по обеспечению сбалансированности бюджетов сельских поселений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1400009010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5 035,4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5 502,5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5 502,5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1400009010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5 035,4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5 502,5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5 502,5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1400009010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5 035,4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5 502,5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5 502,5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140000901A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979,4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979,4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140000901A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979,4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979,4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Субсидии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140000901A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979,4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979,4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межбюджетные трансферты из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1400017000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382,0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382,0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Активизация работы органов местного самоуправления городских и сельских поселений, городских округов области по введению самообложения граждан</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1400017050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382,0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382,0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1400017050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382,0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382,0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912</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1400017050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382,0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382,0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Администрация </w:t>
            </w:r>
            <w:proofErr w:type="spellStart"/>
            <w:r w:rsidRPr="007F1D8D">
              <w:rPr>
                <w:rFonts w:ascii="Times New Roman" w:eastAsia="Times New Roman" w:hAnsi="Times New Roman" w:cs="Times New Roman"/>
                <w:bCs/>
                <w:color w:val="000000"/>
                <w:sz w:val="20"/>
                <w:szCs w:val="20"/>
                <w:lang w:eastAsia="ru-RU"/>
              </w:rPr>
              <w:t>муницапального</w:t>
            </w:r>
            <w:proofErr w:type="spellEnd"/>
            <w:r w:rsidRPr="007F1D8D">
              <w:rPr>
                <w:rFonts w:ascii="Times New Roman" w:eastAsia="Times New Roman" w:hAnsi="Times New Roman" w:cs="Times New Roman"/>
                <w:bCs/>
                <w:color w:val="000000"/>
                <w:sz w:val="20"/>
                <w:szCs w:val="20"/>
                <w:lang w:eastAsia="ru-RU"/>
              </w:rPr>
              <w:t xml:space="preserve"> образования Богородский муниципальный район Кировской области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27 388,5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34 476,8</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33 348,3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96,7</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ОБЩЕГОСУДАРСТВЕННЫЕ ВОПРОСЫ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14 512,9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18 763,6</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18 440,5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98,3</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1 048,5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1 595,8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1 595,8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муниципального управления в Богородском районе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1 048,5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1 595,8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1 595,8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1 048,5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1 595,8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1 595,8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Глава муниципального образования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1 048,5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1 595,8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1 595,8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120000101A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580,8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580,8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120000101A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580,8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580,8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120000101A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580,8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580,8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120000101Б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1 048,5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1 008,8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1 008,8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120000101Б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1 048,5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1 008,8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1 008,8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120000101Б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1 048,5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1 008,8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1 008,8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12 801,3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16 164,0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15 840,9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98,0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"Энергосбережение и повышение энергетической эффективности Богородского муниципального района" на 2013-2021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181,5</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181,5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181,5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181,5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Реализация муниципальной программы "Энергосбережение и повышение энергетической эффективности Богородского муниципального района на 2013-2020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181,5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181,5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181,5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181,5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0700008040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182,0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181,5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181,5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муниципального управления в Богородском районе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12 619,3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15 982,4</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15 659,4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98,0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11 890,3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14 968,8</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14 680,7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98,1</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Центральный аппарат</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2 719,8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13 873,7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13 585,7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97,9</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99,6</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99,6</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2 660,2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2 939,1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2 932,2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99,8</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2 660,2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2 939,1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2 932,2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99,8</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87,5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87,5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87,5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87,5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7 200,0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9 120,2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9 120,2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7 200,0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9 111,5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9 111,5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7 200,0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9 111,5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9 111,5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997,8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1 713,2</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1 432,5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83,6</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997,8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1 713,2</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1 432,5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83,6</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997,8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1 713,2</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1 432,5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83,6</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Обслуживающий персонал</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972,7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1 095,0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1 095,0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120000105A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204,1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204,1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120000105A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204,1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204,1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120000105A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204,1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204,1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120000105Б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972,7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890,9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120000105Б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972,7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890,9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120000105Б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972,7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890,9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890,9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Отдельное мероприятие "Предоставление мер социальной поддержки отдельным </w:t>
            </w:r>
            <w:proofErr w:type="spellStart"/>
            <w:r w:rsidRPr="007F1D8D">
              <w:rPr>
                <w:rFonts w:ascii="Times New Roman" w:eastAsia="Times New Roman" w:hAnsi="Times New Roman" w:cs="Times New Roman"/>
                <w:bCs/>
                <w:color w:val="000000"/>
                <w:sz w:val="20"/>
                <w:szCs w:val="20"/>
                <w:lang w:eastAsia="ru-RU"/>
              </w:rPr>
              <w:t>категорям</w:t>
            </w:r>
            <w:proofErr w:type="spellEnd"/>
            <w:r w:rsidRPr="007F1D8D">
              <w:rPr>
                <w:rFonts w:ascii="Times New Roman" w:eastAsia="Times New Roman" w:hAnsi="Times New Roman" w:cs="Times New Roman"/>
                <w:bCs/>
                <w:color w:val="000000"/>
                <w:sz w:val="20"/>
                <w:szCs w:val="20"/>
                <w:lang w:eastAsia="ru-RU"/>
              </w:rPr>
              <w:t xml:space="preserve"> граждан"</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1200007000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256,9</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92,2</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Возмещение расходов, понесенных в связи с эксплуатацией имущества муниципального района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1200007020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256,9</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92,2</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1200007020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256,9</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92,2</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1200007020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256,9</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92,2</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729,0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756,8</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741,8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98,0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359,0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445,0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354,0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399,8</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399,8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354,0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399,8</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399,8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45,2</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100,1</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45,2</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45,2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100,1</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311,8</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296,8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95,2</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246,1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246,1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246,1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246,1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65,7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77,2</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65,7</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77,2</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проведения выборов и референдумов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0107</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336,0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336,0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муниципального управления в Богородском районе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0107</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336,0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336,0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Отдельное мероприятие "Предоставление мер социальной поддержки отдельным </w:t>
            </w:r>
            <w:proofErr w:type="spellStart"/>
            <w:r w:rsidRPr="007F1D8D">
              <w:rPr>
                <w:rFonts w:ascii="Times New Roman" w:eastAsia="Times New Roman" w:hAnsi="Times New Roman" w:cs="Times New Roman"/>
                <w:bCs/>
                <w:color w:val="000000"/>
                <w:sz w:val="20"/>
                <w:szCs w:val="20"/>
                <w:lang w:eastAsia="ru-RU"/>
              </w:rPr>
              <w:t>категорям</w:t>
            </w:r>
            <w:proofErr w:type="spellEnd"/>
            <w:r w:rsidRPr="007F1D8D">
              <w:rPr>
                <w:rFonts w:ascii="Times New Roman" w:eastAsia="Times New Roman" w:hAnsi="Times New Roman" w:cs="Times New Roman"/>
                <w:bCs/>
                <w:color w:val="000000"/>
                <w:sz w:val="20"/>
                <w:szCs w:val="20"/>
                <w:lang w:eastAsia="ru-RU"/>
              </w:rPr>
              <w:t xml:space="preserve"> граждан"</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0107</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1200007000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336,0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336,0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Проведение выборов депутатов представительного органа Богородского городского поселения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0107</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1200007030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336,0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336,0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0107</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1200007030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336,0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336,0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0107</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1200007030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336,0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336,0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Резервные фонды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муниципального управления в Богородском районе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Резервный фонд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1200005000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1200005000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Резервные средства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1200005000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870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Другие общегосударственные вопросы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613,1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667,8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667,8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муниципального управления в Богородском районе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415,0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531,1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531,1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375,4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491,5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491,5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Центральный аппарат</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64,1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87,6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87,6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64,1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64,1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87,6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87,6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1200001030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87,6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87,6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Обслуживающий персонал</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311,3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404,0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404,0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120000105A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79,6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79,6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120000105A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79,6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79,6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120000105A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79,6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79,6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120000105Б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311,3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324,3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324,3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120000105Б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311,3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324,3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324,3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120000105Б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311,3</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324,3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324,3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Хранение и комплектование муниципальных архивов документами Архивного фонда Российской </w:t>
            </w:r>
            <w:proofErr w:type="spellStart"/>
            <w:r w:rsidRPr="007F1D8D">
              <w:rPr>
                <w:rFonts w:ascii="Times New Roman" w:eastAsia="Times New Roman" w:hAnsi="Times New Roman" w:cs="Times New Roman"/>
                <w:bCs/>
                <w:color w:val="000000"/>
                <w:sz w:val="20"/>
                <w:szCs w:val="20"/>
                <w:lang w:eastAsia="ru-RU"/>
              </w:rPr>
              <w:t>Федерациии</w:t>
            </w:r>
            <w:proofErr w:type="spellEnd"/>
            <w:r w:rsidRPr="007F1D8D">
              <w:rPr>
                <w:rFonts w:ascii="Times New Roman" w:eastAsia="Times New Roman" w:hAnsi="Times New Roman" w:cs="Times New Roman"/>
                <w:bCs/>
                <w:color w:val="000000"/>
                <w:sz w:val="20"/>
                <w:szCs w:val="20"/>
                <w:lang w:eastAsia="ru-RU"/>
              </w:rPr>
              <w:t xml:space="preserve">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39,6</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39,6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Программа "Управление муниципальным имуществом Богородского муниципального района на 2014-2021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123,1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136,7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136,7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Другие общегосударственные вопросы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1300007000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123,1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136,7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136,7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Реализация программы управления муниципальным имуществом</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1300007010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123,1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136,7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136,7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1300007010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123,1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128,5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128,5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1300007010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123,1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128,5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128,5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1300007010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Уплата налогов, сборов и иных платежей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1300007010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850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"Устойчивое развитие сельских территорий Богородского муниципального района Кировской области на 2014-2017 годы и на период до 2021 года"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1600000000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1600003000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по устойчивому развитию сельских территорий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1600003170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1600003170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0113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1600003170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НАЦИОНАЛЬНАЯ БЕЗОПАСНОСТЬ И ПРАВООХРАНИТЕЛЬНАЯ ДЕЯТЕЛЬНОСТЬ</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1 002,5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1 211,4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1 211,4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986,7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1 195,6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1 195,6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муниципального управления в Богородском районе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986,7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1 195,6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1 195,6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1200003000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986,7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1 195,6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1 195,6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Содержание ЕДДС</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1200003160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14,0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19,7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19,7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1200003160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1200003160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6,0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1200003160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19,1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19,1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1200003160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19,1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19,1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за счет средств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120000316A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236,5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236,5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120000316A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236,5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236,5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120000316A</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236,5</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236,5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120000316Б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972,7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939,4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939,4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120000316Б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972,7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939,4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939,4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казенных учреждений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120000316Б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972,7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939,4</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939,4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Другие вопросы в области национальной безопасности и правоохранительной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"Профилактика правонарушений и борьба с преступностью в Богородском районе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0600000000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0600003000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сфере профилактики правонарушений и борьбы с преступностью</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0600003110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0600003110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0600003110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"О противодействии коррупции в Богородском районе Кировской области на 2018-2022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1700000000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1700003000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сфере противодействия коррупции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1700003170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1700003170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0314</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1700003170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0,8</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НАЦИОНАЛЬНАЯ ЭКОНОМИКА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10 973,1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13 197,3</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12 391,9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93,9</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Сельское хозяйство и рыболовство</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16,0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муниципального управления в Богородском районе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16,0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16,0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Организация проведения мероприятий по предупреждению и ликвидации болезней животных и их лечению в части организации и проведение отлова, учета, содержания и использования безнадзорных домашних животных на территории муниципальных районов и городских округов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1200016160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16,0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1200016160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16,0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1200016160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16,0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0,1</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Программа "Управление муниципальным имуществом Богородского муниципального района на 2014-2021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Финансовое обеспечение расходных обязательств публично-правовых образований, возникающих при </w:t>
            </w:r>
            <w:proofErr w:type="gramStart"/>
            <w:r w:rsidRPr="007F1D8D">
              <w:rPr>
                <w:rFonts w:ascii="Times New Roman" w:eastAsia="Times New Roman" w:hAnsi="Times New Roman" w:cs="Times New Roman"/>
                <w:bCs/>
                <w:color w:val="000000"/>
                <w:sz w:val="20"/>
                <w:szCs w:val="20"/>
                <w:lang w:eastAsia="ru-RU"/>
              </w:rPr>
              <w:t>выполнении  ими</w:t>
            </w:r>
            <w:proofErr w:type="gramEnd"/>
            <w:r w:rsidRPr="007F1D8D">
              <w:rPr>
                <w:rFonts w:ascii="Times New Roman" w:eastAsia="Times New Roman" w:hAnsi="Times New Roman" w:cs="Times New Roman"/>
                <w:bCs/>
                <w:color w:val="000000"/>
                <w:sz w:val="20"/>
                <w:szCs w:val="20"/>
                <w:lang w:eastAsia="ru-RU"/>
              </w:rPr>
              <w:t xml:space="preserve"> переданных государственных полномочий Кировской области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1300016000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области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1300016070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1300016070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0405</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1300016070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Транспорт</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0408</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автомобильных дорог общего пользования местного значения Богородского района на 2018-2022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0408</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0408</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0800003000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Мероприятия по возмещению расходов предприятиям транспорта, осуществляющим перевозку пассажиров автомобильным транспортом на пригородных </w:t>
            </w:r>
            <w:proofErr w:type="spellStart"/>
            <w:r w:rsidRPr="007F1D8D">
              <w:rPr>
                <w:rFonts w:ascii="Times New Roman" w:eastAsia="Times New Roman" w:hAnsi="Times New Roman" w:cs="Times New Roman"/>
                <w:bCs/>
                <w:color w:val="000000"/>
                <w:sz w:val="20"/>
                <w:szCs w:val="20"/>
                <w:lang w:eastAsia="ru-RU"/>
              </w:rPr>
              <w:t>внуримуниципальных</w:t>
            </w:r>
            <w:proofErr w:type="spellEnd"/>
            <w:r w:rsidRPr="007F1D8D">
              <w:rPr>
                <w:rFonts w:ascii="Times New Roman" w:eastAsia="Times New Roman" w:hAnsi="Times New Roman" w:cs="Times New Roman"/>
                <w:bCs/>
                <w:color w:val="000000"/>
                <w:sz w:val="20"/>
                <w:szCs w:val="20"/>
                <w:lang w:eastAsia="ru-RU"/>
              </w:rPr>
              <w:t xml:space="preserve"> маршрутах, на компенсацию затрат, полученных в случае превышения затрат по перевозке пассажиров в указанных сообщениях над этими доходами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0408</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0800003120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бюджетные ассигнования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0408</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0800003120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0408</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0800003120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810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Дорожное хозяйство (дорожные фонды)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9 852,1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12 092,2</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11 286,9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93,3</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автомобильных дорог общего пользования местного значения Богородского района на 2018-2022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9 852,1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12 092,2</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11 286,9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93,3</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0800003000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922,2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443,6</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233,5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52,6</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сфере дорожной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0800003070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922,2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443,6</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233,5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52,6</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0800003070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922,2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243,6</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13,8</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0800003070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922,2</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243,6</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33,5</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13,8</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0800003070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0800003070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200,0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0800015000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8 929,9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10 241,4</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9 646,2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94,2</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0800015080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8 483,0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10 241,4</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9 646,2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94,2</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0800015080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8 483,0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10 241,4</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9 646,2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94,2</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0800015080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8 483,0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10 241,4</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9 646,2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94,2</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 местного бюджета под субсидии из областного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08000S5000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446,9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1 407,2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1 407,2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08000S5080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446,9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1 407,2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1 407,2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08000S5080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446,9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1 407,2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1 407,2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0409</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08000S5080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446,9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1 407,2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1 407,2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Другие вопросы в области национальной экономики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0412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малого и среднего предпринимательства в Богородском районе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0412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0900000000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0412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0900003000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по развитию малого и среднего предпринимательства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0412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0900003080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0412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0900003080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0412</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0900003080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ЖИЛИЩНО-КОММУНАЛЬНОЕ ХОЗЯЙСТВО</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159,3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159,3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Благоустройство</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159,3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159,3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"Охрана окружающей среды в Богородском районе на 2018-2022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159,3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159,3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1100008000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Создание мест (площадок) накопления твердых коммунальных отходов за счет средств местного бюджета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1100008060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1100008060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1100008060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расходных обязательств, возникающих при выполнении полномочий органами местного самоуправления по вопросам местного значения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1100015000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151,3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151,3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Создание мест (площадок) накопления твердых коммунальных отходов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1100015540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151,3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151,3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1100015540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151,3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151,3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межбюджетные трансферты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0503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1100015540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540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151,3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151,3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СОЦИАЛЬНАЯ ПОЛИТИКА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900,0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1 145,2</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1 145,2</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Пенсионное обеспечение</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816,1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1 055,3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1 055,3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"Развитие муниципального управления в Богородском районе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816,1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1 055,3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1 055,3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Доплаты к пенсиям муниципальных служащих</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1200006000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816,1</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1 055,3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1 055,3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1200006000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1200006000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12,7</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15,6</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15,6</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1200006000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803,4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1 039,7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1 039,7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Социальные выплаты гражданам, кроме публичных нормативных социальных выплат</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1001</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1200006000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803,4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1 039,7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1 039,7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Социальное обеспечение населения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"Организация работы с социально-незащищенными слоями населения и улучшение демографической ситуации в Богородском районе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1500000000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Выплаты отдельным категориям граждан</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1500009000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Возмещение расходов, понесенных гражданами на приобретение оборудования приема телевещания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15000090Z0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Социальное обеспечение и иные выплаты населению</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15000090Z0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Публичные нормативные социальные выплаты гражданам</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15000090Z0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310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Другие вопросы в области социальной политики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83,9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86,9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Муниципальная программа "Организация работы с социально-незащищенными слоями населения и улучшение демографической ситуации в Богородском районе на 2017-2021 годы"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1500000000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83,9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86,9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в установленной сфере деятельности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1500003000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83,9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86,9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Мероприятия по организации работы с социально-незащищенными слоями населения и улучшение демографической ситуации в Богородском районе</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1500003150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83,9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86,9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1500003150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83,9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86,9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1500003150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83,9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86,9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86,9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Богородская районная Дума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599,9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ОБЩЕГОСУДАРСТВЕННЫЕ ВОПРОСЫ</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0100</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0"/>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599,9</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598,0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0"/>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деятельности муниципальных органов Богородского района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2100000000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2100001000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Депутатский корпус Богородского района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2100001060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10,9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2100001060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2100001060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7,0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2100001060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0103</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2100001060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3,5</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5,9</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1"/>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589,4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587,1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587,1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1"/>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Обеспечение деятельности контрольно-счетной комиссии муниципального образования Богородский муниципальный район</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2000000000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2"/>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589,4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587,1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587,1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2"/>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Руководство и управление в сфере установленных функций органов местного самоуправления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2000001000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4"/>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589,4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587,1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587,1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4"/>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Председатель контрольно- счетной комиссии муниципального образования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2000001040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5"/>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587,1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587,1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5"/>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Председатель контрольно- счетной комиссии муниципального образования</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2000001040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14,0</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14,0</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2000001040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2000001040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0,0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4,3</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Закупка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2000001040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2000001040</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240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2,0</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9,7</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Расходы за счет средств местного бюджета на </w:t>
            </w:r>
            <w:proofErr w:type="spellStart"/>
            <w:r w:rsidRPr="007F1D8D">
              <w:rPr>
                <w:rFonts w:ascii="Times New Roman" w:eastAsia="Times New Roman" w:hAnsi="Times New Roman" w:cs="Times New Roman"/>
                <w:bCs/>
                <w:color w:val="000000"/>
                <w:sz w:val="20"/>
                <w:szCs w:val="20"/>
                <w:lang w:eastAsia="ru-RU"/>
              </w:rPr>
              <w:t>софинансирование</w:t>
            </w:r>
            <w:proofErr w:type="spellEnd"/>
            <w:r w:rsidRPr="007F1D8D">
              <w:rPr>
                <w:rFonts w:ascii="Times New Roman" w:eastAsia="Times New Roman" w:hAnsi="Times New Roman" w:cs="Times New Roman"/>
                <w:bCs/>
                <w:color w:val="000000"/>
                <w:sz w:val="20"/>
                <w:szCs w:val="20"/>
                <w:lang w:eastAsia="ru-RU"/>
              </w:rPr>
              <w:t xml:space="preserve"> расходов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200000104Б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587,4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573,1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573,1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200000104Б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100</w:t>
            </w:r>
          </w:p>
        </w:tc>
        <w:tc>
          <w:tcPr>
            <w:tcW w:w="855"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587,4</w:t>
            </w:r>
          </w:p>
        </w:tc>
        <w:tc>
          <w:tcPr>
            <w:tcW w:w="997" w:type="dxa"/>
            <w:tcBorders>
              <w:top w:val="nil"/>
              <w:left w:val="nil"/>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573,1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573,1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0"/>
        </w:trPr>
        <w:tc>
          <w:tcPr>
            <w:tcW w:w="2823" w:type="dxa"/>
            <w:tcBorders>
              <w:top w:val="nil"/>
              <w:left w:val="single" w:sz="4" w:space="0" w:color="000000"/>
              <w:bottom w:val="single" w:sz="4" w:space="0" w:color="000000"/>
              <w:right w:val="single" w:sz="4" w:space="0" w:color="000000"/>
            </w:tcBorders>
            <w:shd w:val="clear" w:color="auto" w:fill="auto"/>
            <w:hideMark/>
          </w:tcPr>
          <w:p w:rsidR="007F1D8D" w:rsidRPr="007F1D8D" w:rsidRDefault="007F1D8D" w:rsidP="007F1D8D">
            <w:pPr>
              <w:spacing w:after="0" w:line="240" w:lineRule="auto"/>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0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943</w:t>
            </w:r>
          </w:p>
        </w:tc>
        <w:tc>
          <w:tcPr>
            <w:tcW w:w="850"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0106</w:t>
            </w:r>
          </w:p>
        </w:tc>
        <w:tc>
          <w:tcPr>
            <w:tcW w:w="1281"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200000104Б</w:t>
            </w:r>
          </w:p>
        </w:tc>
        <w:tc>
          <w:tcPr>
            <w:tcW w:w="739" w:type="dxa"/>
            <w:tcBorders>
              <w:top w:val="nil"/>
              <w:left w:val="nil"/>
              <w:bottom w:val="single" w:sz="4" w:space="0" w:color="000000"/>
              <w:right w:val="single" w:sz="4" w:space="0" w:color="000000"/>
            </w:tcBorders>
            <w:shd w:val="clear" w:color="auto" w:fill="auto"/>
            <w:noWrap/>
            <w:hideMark/>
          </w:tcPr>
          <w:p w:rsidR="007F1D8D" w:rsidRPr="007F1D8D" w:rsidRDefault="007F1D8D" w:rsidP="007F1D8D">
            <w:pPr>
              <w:spacing w:after="0" w:line="240" w:lineRule="auto"/>
              <w:jc w:val="center"/>
              <w:outlineLvl w:val="6"/>
              <w:rPr>
                <w:rFonts w:ascii="Times New Roman" w:eastAsia="Times New Roman" w:hAnsi="Times New Roman" w:cs="Times New Roman"/>
                <w:color w:val="000000"/>
                <w:sz w:val="20"/>
                <w:szCs w:val="20"/>
                <w:lang w:eastAsia="ru-RU"/>
              </w:rPr>
            </w:pPr>
            <w:r w:rsidRPr="007F1D8D">
              <w:rPr>
                <w:rFonts w:ascii="Times New Roman" w:eastAsia="Times New Roman" w:hAnsi="Times New Roman" w:cs="Times New Roman"/>
                <w:color w:val="000000"/>
                <w:sz w:val="20"/>
                <w:szCs w:val="20"/>
                <w:lang w:eastAsia="ru-RU"/>
              </w:rPr>
              <w:t>120</w:t>
            </w:r>
          </w:p>
        </w:tc>
        <w:tc>
          <w:tcPr>
            <w:tcW w:w="855" w:type="dxa"/>
            <w:tcBorders>
              <w:top w:val="nil"/>
              <w:left w:val="nil"/>
              <w:bottom w:val="nil"/>
              <w:right w:val="single" w:sz="4" w:space="0" w:color="000000"/>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587,4</w:t>
            </w:r>
          </w:p>
        </w:tc>
        <w:tc>
          <w:tcPr>
            <w:tcW w:w="997" w:type="dxa"/>
            <w:tcBorders>
              <w:top w:val="nil"/>
              <w:left w:val="nil"/>
              <w:bottom w:val="nil"/>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573,1</w:t>
            </w:r>
          </w:p>
        </w:tc>
        <w:tc>
          <w:tcPr>
            <w:tcW w:w="998" w:type="dxa"/>
            <w:tcBorders>
              <w:top w:val="nil"/>
              <w:left w:val="single" w:sz="4" w:space="0" w:color="000000"/>
              <w:bottom w:val="single" w:sz="4" w:space="0" w:color="000000"/>
              <w:right w:val="single" w:sz="4" w:space="0" w:color="000000"/>
            </w:tcBorders>
            <w:shd w:val="clear" w:color="000000" w:fill="FFFFFF"/>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573,1</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outlineLvl w:val="6"/>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100,0</w:t>
            </w:r>
          </w:p>
        </w:tc>
      </w:tr>
      <w:tr w:rsidR="007F1D8D" w:rsidRPr="007F1D8D" w:rsidTr="007F1D8D">
        <w:trPr>
          <w:trHeight w:val="255"/>
        </w:trPr>
        <w:tc>
          <w:tcPr>
            <w:tcW w:w="6743" w:type="dxa"/>
            <w:gridSpan w:val="5"/>
            <w:tcBorders>
              <w:top w:val="single" w:sz="4" w:space="0" w:color="000000"/>
              <w:left w:val="nil"/>
              <w:bottom w:val="nil"/>
              <w:right w:val="nil"/>
            </w:tcBorders>
            <w:shd w:val="clear" w:color="auto" w:fill="auto"/>
            <w:noWrap/>
            <w:vAlign w:val="bottom"/>
            <w:hideMark/>
          </w:tcPr>
          <w:p w:rsidR="007F1D8D" w:rsidRPr="007F1D8D" w:rsidRDefault="007F1D8D" w:rsidP="007F1D8D">
            <w:pPr>
              <w:spacing w:after="0" w:line="240" w:lineRule="auto"/>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 xml:space="preserve">Всего </w:t>
            </w:r>
            <w:proofErr w:type="gramStart"/>
            <w:r w:rsidRPr="007F1D8D">
              <w:rPr>
                <w:rFonts w:ascii="Times New Roman" w:eastAsia="Times New Roman" w:hAnsi="Times New Roman" w:cs="Times New Roman"/>
                <w:bCs/>
                <w:color w:val="000000"/>
                <w:sz w:val="20"/>
                <w:szCs w:val="20"/>
                <w:lang w:eastAsia="ru-RU"/>
              </w:rPr>
              <w:t xml:space="preserve">расходов:   </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7F1D8D" w:rsidRPr="007F1D8D" w:rsidRDefault="002A2825" w:rsidP="007F1D8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75</w:t>
            </w:r>
            <w:r w:rsidR="007F1D8D" w:rsidRPr="007F1D8D">
              <w:rPr>
                <w:rFonts w:ascii="Times New Roman" w:eastAsia="Times New Roman" w:hAnsi="Times New Roman" w:cs="Times New Roman"/>
                <w:bCs/>
                <w:color w:val="000000"/>
                <w:sz w:val="20"/>
                <w:szCs w:val="20"/>
                <w:lang w:eastAsia="ru-RU"/>
              </w:rPr>
              <w:t>393,7</w:t>
            </w:r>
          </w:p>
        </w:tc>
        <w:tc>
          <w:tcPr>
            <w:tcW w:w="997" w:type="dxa"/>
            <w:tcBorders>
              <w:top w:val="single" w:sz="4" w:space="0" w:color="auto"/>
              <w:left w:val="nil"/>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91 677,9</w:t>
            </w:r>
          </w:p>
        </w:tc>
        <w:tc>
          <w:tcPr>
            <w:tcW w:w="998" w:type="dxa"/>
            <w:tcBorders>
              <w:top w:val="nil"/>
              <w:left w:val="single" w:sz="4" w:space="0" w:color="auto"/>
              <w:bottom w:val="single" w:sz="4" w:space="0" w:color="auto"/>
              <w:right w:val="single" w:sz="4" w:space="0" w:color="auto"/>
            </w:tcBorders>
            <w:shd w:val="clear" w:color="000000" w:fill="FFFFFF"/>
            <w:noWrap/>
            <w:hideMark/>
          </w:tcPr>
          <w:p w:rsidR="007F1D8D" w:rsidRPr="007F1D8D" w:rsidRDefault="007F1D8D" w:rsidP="007F1D8D">
            <w:pPr>
              <w:spacing w:after="0" w:line="240" w:lineRule="auto"/>
              <w:jc w:val="right"/>
              <w:rPr>
                <w:rFonts w:ascii="Times New Roman" w:eastAsia="Times New Roman" w:hAnsi="Times New Roman" w:cs="Times New Roman"/>
                <w:bCs/>
                <w:color w:val="000000"/>
                <w:sz w:val="20"/>
                <w:szCs w:val="20"/>
                <w:lang w:eastAsia="ru-RU"/>
              </w:rPr>
            </w:pPr>
            <w:r w:rsidRPr="007F1D8D">
              <w:rPr>
                <w:rFonts w:ascii="Times New Roman" w:eastAsia="Times New Roman" w:hAnsi="Times New Roman" w:cs="Times New Roman"/>
                <w:bCs/>
                <w:color w:val="000000"/>
                <w:sz w:val="20"/>
                <w:szCs w:val="20"/>
                <w:lang w:eastAsia="ru-RU"/>
              </w:rPr>
              <w:t>90 172,4</w:t>
            </w:r>
          </w:p>
        </w:tc>
        <w:tc>
          <w:tcPr>
            <w:tcW w:w="688" w:type="dxa"/>
            <w:tcBorders>
              <w:top w:val="nil"/>
              <w:left w:val="nil"/>
              <w:bottom w:val="single" w:sz="4" w:space="0" w:color="auto"/>
              <w:right w:val="single" w:sz="4" w:space="0" w:color="auto"/>
            </w:tcBorders>
            <w:shd w:val="clear" w:color="auto" w:fill="auto"/>
            <w:noWrap/>
            <w:hideMark/>
          </w:tcPr>
          <w:p w:rsidR="007F1D8D" w:rsidRPr="007F1D8D" w:rsidRDefault="007F1D8D" w:rsidP="007F1D8D">
            <w:pPr>
              <w:spacing w:after="0" w:line="240" w:lineRule="auto"/>
              <w:jc w:val="right"/>
              <w:rPr>
                <w:rFonts w:ascii="Times New Roman" w:eastAsia="Times New Roman" w:hAnsi="Times New Roman" w:cs="Times New Roman"/>
                <w:bCs/>
                <w:sz w:val="20"/>
                <w:szCs w:val="20"/>
                <w:lang w:eastAsia="ru-RU"/>
              </w:rPr>
            </w:pPr>
            <w:r w:rsidRPr="007F1D8D">
              <w:rPr>
                <w:rFonts w:ascii="Times New Roman" w:eastAsia="Times New Roman" w:hAnsi="Times New Roman" w:cs="Times New Roman"/>
                <w:bCs/>
                <w:sz w:val="20"/>
                <w:szCs w:val="20"/>
                <w:lang w:eastAsia="ru-RU"/>
              </w:rPr>
              <w:t>98,4</w:t>
            </w:r>
          </w:p>
        </w:tc>
      </w:tr>
    </w:tbl>
    <w:p w:rsidR="00924933" w:rsidRDefault="00924933" w:rsidP="004341D9"/>
    <w:p w:rsidR="00E43599" w:rsidRDefault="00E43599" w:rsidP="004341D9"/>
    <w:p w:rsidR="00E43599" w:rsidRDefault="0025738A" w:rsidP="0025738A">
      <w:pPr>
        <w:jc w:val="center"/>
      </w:pPr>
      <w:r>
        <w:t>___________________</w:t>
      </w:r>
    </w:p>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924933" w:rsidRDefault="00924933" w:rsidP="004341D9"/>
    <w:tbl>
      <w:tblPr>
        <w:tblW w:w="9414" w:type="dxa"/>
        <w:tblLook w:val="04A0" w:firstRow="1" w:lastRow="0" w:firstColumn="1" w:lastColumn="0" w:noHBand="0" w:noVBand="1"/>
      </w:tblPr>
      <w:tblGrid>
        <w:gridCol w:w="7863"/>
        <w:gridCol w:w="1551"/>
      </w:tblGrid>
      <w:tr w:rsidR="002169E2" w:rsidRPr="00E43599" w:rsidTr="002169E2">
        <w:trPr>
          <w:trHeight w:val="306"/>
        </w:trPr>
        <w:tc>
          <w:tcPr>
            <w:tcW w:w="7863" w:type="dxa"/>
            <w:tcBorders>
              <w:top w:val="nil"/>
              <w:left w:val="nil"/>
              <w:bottom w:val="nil"/>
              <w:right w:val="nil"/>
            </w:tcBorders>
            <w:shd w:val="clear" w:color="auto" w:fill="auto"/>
            <w:noWrap/>
            <w:vAlign w:val="bottom"/>
            <w:hideMark/>
          </w:tcPr>
          <w:p w:rsidR="002169E2" w:rsidRPr="00E43599" w:rsidRDefault="002169E2" w:rsidP="002169E2">
            <w:pPr>
              <w:spacing w:after="0" w:line="240" w:lineRule="auto"/>
              <w:ind w:right="-6862" w:firstLine="4570"/>
              <w:rPr>
                <w:rFonts w:ascii="Times New Roman" w:eastAsia="Times New Roman" w:hAnsi="Times New Roman" w:cs="Times New Roman"/>
                <w:color w:val="000000"/>
                <w:sz w:val="28"/>
                <w:szCs w:val="28"/>
                <w:lang w:eastAsia="ru-RU"/>
              </w:rPr>
            </w:pPr>
            <w:r w:rsidRPr="00E43599">
              <w:rPr>
                <w:rFonts w:ascii="Times New Roman" w:eastAsia="Times New Roman" w:hAnsi="Times New Roman" w:cs="Times New Roman"/>
                <w:color w:val="000000"/>
                <w:sz w:val="28"/>
                <w:szCs w:val="28"/>
                <w:lang w:eastAsia="ru-RU"/>
              </w:rPr>
              <w:t>Приложение № 4</w:t>
            </w:r>
          </w:p>
          <w:p w:rsidR="002169E2" w:rsidRPr="00E43599" w:rsidRDefault="002169E2" w:rsidP="002169E2">
            <w:pPr>
              <w:spacing w:after="0" w:line="240" w:lineRule="auto"/>
              <w:ind w:right="-6862" w:firstLine="4570"/>
              <w:rPr>
                <w:rFonts w:ascii="Times New Roman" w:eastAsia="Times New Roman" w:hAnsi="Times New Roman" w:cs="Times New Roman"/>
                <w:color w:val="000000"/>
                <w:sz w:val="28"/>
                <w:szCs w:val="28"/>
                <w:lang w:eastAsia="ru-RU"/>
              </w:rPr>
            </w:pPr>
          </w:p>
        </w:tc>
        <w:tc>
          <w:tcPr>
            <w:tcW w:w="1551" w:type="dxa"/>
            <w:tcBorders>
              <w:top w:val="nil"/>
              <w:left w:val="nil"/>
              <w:bottom w:val="nil"/>
              <w:right w:val="nil"/>
            </w:tcBorders>
            <w:shd w:val="clear" w:color="auto" w:fill="auto"/>
            <w:noWrap/>
            <w:vAlign w:val="bottom"/>
            <w:hideMark/>
          </w:tcPr>
          <w:p w:rsidR="002169E2" w:rsidRPr="00E43599" w:rsidRDefault="002169E2" w:rsidP="002169E2">
            <w:pPr>
              <w:spacing w:after="0" w:line="240" w:lineRule="auto"/>
              <w:ind w:right="-6862" w:firstLine="4570"/>
              <w:rPr>
                <w:rFonts w:ascii="Times New Roman" w:eastAsia="Times New Roman" w:hAnsi="Times New Roman" w:cs="Times New Roman"/>
                <w:color w:val="000000"/>
                <w:sz w:val="28"/>
                <w:szCs w:val="28"/>
                <w:lang w:eastAsia="ru-RU"/>
              </w:rPr>
            </w:pPr>
          </w:p>
        </w:tc>
      </w:tr>
      <w:tr w:rsidR="002169E2" w:rsidRPr="00E43599" w:rsidTr="002169E2">
        <w:trPr>
          <w:trHeight w:val="306"/>
        </w:trPr>
        <w:tc>
          <w:tcPr>
            <w:tcW w:w="9414" w:type="dxa"/>
            <w:gridSpan w:val="2"/>
            <w:tcBorders>
              <w:top w:val="nil"/>
              <w:left w:val="nil"/>
              <w:bottom w:val="nil"/>
              <w:right w:val="nil"/>
            </w:tcBorders>
            <w:shd w:val="clear" w:color="auto" w:fill="auto"/>
            <w:noWrap/>
            <w:vAlign w:val="bottom"/>
            <w:hideMark/>
          </w:tcPr>
          <w:p w:rsidR="002169E2" w:rsidRPr="00E43599" w:rsidRDefault="002169E2" w:rsidP="002169E2">
            <w:pPr>
              <w:spacing w:after="0" w:line="240" w:lineRule="auto"/>
              <w:ind w:right="-6862" w:firstLine="4570"/>
              <w:rPr>
                <w:rFonts w:ascii="Times New Roman" w:eastAsia="Times New Roman" w:hAnsi="Times New Roman" w:cs="Times New Roman"/>
                <w:color w:val="000000"/>
                <w:sz w:val="28"/>
                <w:szCs w:val="28"/>
                <w:lang w:eastAsia="ru-RU"/>
              </w:rPr>
            </w:pPr>
            <w:r w:rsidRPr="00E43599">
              <w:rPr>
                <w:rFonts w:ascii="Times New Roman" w:eastAsia="Times New Roman" w:hAnsi="Times New Roman" w:cs="Times New Roman"/>
                <w:color w:val="000000"/>
                <w:sz w:val="28"/>
                <w:szCs w:val="28"/>
                <w:lang w:eastAsia="ru-RU"/>
              </w:rPr>
              <w:t>к решению Думы Богородского</w:t>
            </w:r>
          </w:p>
        </w:tc>
      </w:tr>
      <w:tr w:rsidR="002169E2" w:rsidRPr="00E43599" w:rsidTr="002169E2">
        <w:trPr>
          <w:trHeight w:val="306"/>
        </w:trPr>
        <w:tc>
          <w:tcPr>
            <w:tcW w:w="7863" w:type="dxa"/>
            <w:tcBorders>
              <w:top w:val="nil"/>
              <w:left w:val="nil"/>
              <w:bottom w:val="nil"/>
              <w:right w:val="nil"/>
            </w:tcBorders>
            <w:shd w:val="clear" w:color="auto" w:fill="auto"/>
            <w:noWrap/>
            <w:vAlign w:val="bottom"/>
            <w:hideMark/>
          </w:tcPr>
          <w:p w:rsidR="002169E2" w:rsidRPr="00E43599" w:rsidRDefault="002169E2" w:rsidP="002169E2">
            <w:pPr>
              <w:spacing w:after="0" w:line="240" w:lineRule="auto"/>
              <w:ind w:right="-6862" w:firstLine="4570"/>
              <w:rPr>
                <w:rFonts w:ascii="Times New Roman" w:eastAsia="Times New Roman" w:hAnsi="Times New Roman" w:cs="Times New Roman"/>
                <w:color w:val="000000"/>
                <w:sz w:val="28"/>
                <w:szCs w:val="28"/>
                <w:lang w:eastAsia="ru-RU"/>
              </w:rPr>
            </w:pPr>
            <w:r w:rsidRPr="00E43599">
              <w:rPr>
                <w:rFonts w:ascii="Times New Roman" w:eastAsia="Times New Roman" w:hAnsi="Times New Roman" w:cs="Times New Roman"/>
                <w:color w:val="000000"/>
                <w:sz w:val="28"/>
                <w:szCs w:val="28"/>
                <w:lang w:eastAsia="ru-RU"/>
              </w:rPr>
              <w:t xml:space="preserve">городского округа </w:t>
            </w:r>
          </w:p>
        </w:tc>
        <w:tc>
          <w:tcPr>
            <w:tcW w:w="1551" w:type="dxa"/>
            <w:tcBorders>
              <w:top w:val="nil"/>
              <w:left w:val="nil"/>
              <w:bottom w:val="nil"/>
              <w:right w:val="nil"/>
            </w:tcBorders>
            <w:shd w:val="clear" w:color="auto" w:fill="auto"/>
            <w:noWrap/>
            <w:vAlign w:val="bottom"/>
            <w:hideMark/>
          </w:tcPr>
          <w:p w:rsidR="002169E2" w:rsidRPr="00E43599" w:rsidRDefault="002169E2" w:rsidP="002169E2">
            <w:pPr>
              <w:spacing w:after="0" w:line="240" w:lineRule="auto"/>
              <w:ind w:right="-6862" w:firstLine="4570"/>
              <w:rPr>
                <w:rFonts w:ascii="Times New Roman" w:eastAsia="Times New Roman" w:hAnsi="Times New Roman" w:cs="Times New Roman"/>
                <w:color w:val="000000"/>
                <w:sz w:val="28"/>
                <w:szCs w:val="28"/>
                <w:lang w:eastAsia="ru-RU"/>
              </w:rPr>
            </w:pPr>
          </w:p>
        </w:tc>
      </w:tr>
      <w:tr w:rsidR="002169E2" w:rsidRPr="00E43599" w:rsidTr="002169E2">
        <w:trPr>
          <w:trHeight w:val="306"/>
        </w:trPr>
        <w:tc>
          <w:tcPr>
            <w:tcW w:w="7863" w:type="dxa"/>
            <w:tcBorders>
              <w:top w:val="nil"/>
              <w:left w:val="nil"/>
              <w:bottom w:val="nil"/>
              <w:right w:val="nil"/>
            </w:tcBorders>
            <w:shd w:val="clear" w:color="auto" w:fill="auto"/>
            <w:noWrap/>
            <w:vAlign w:val="bottom"/>
            <w:hideMark/>
          </w:tcPr>
          <w:p w:rsidR="002169E2" w:rsidRPr="00E43599" w:rsidRDefault="002169E2" w:rsidP="00E43599">
            <w:pPr>
              <w:spacing w:after="0" w:line="240" w:lineRule="auto"/>
              <w:ind w:right="-6862" w:firstLine="4570"/>
              <w:rPr>
                <w:rFonts w:ascii="Times New Roman" w:eastAsia="Times New Roman" w:hAnsi="Times New Roman" w:cs="Times New Roman"/>
                <w:color w:val="000000"/>
                <w:sz w:val="28"/>
                <w:szCs w:val="28"/>
                <w:lang w:eastAsia="ru-RU"/>
              </w:rPr>
            </w:pPr>
            <w:r w:rsidRPr="00E43599">
              <w:rPr>
                <w:rFonts w:ascii="Times New Roman" w:eastAsia="Times New Roman" w:hAnsi="Times New Roman" w:cs="Times New Roman"/>
                <w:color w:val="000000"/>
                <w:sz w:val="28"/>
                <w:szCs w:val="28"/>
                <w:lang w:eastAsia="ru-RU"/>
              </w:rPr>
              <w:t xml:space="preserve">от </w:t>
            </w:r>
            <w:r w:rsidR="00E43599" w:rsidRPr="00E43599">
              <w:rPr>
                <w:rFonts w:ascii="Times New Roman" w:eastAsia="Times New Roman" w:hAnsi="Times New Roman" w:cs="Times New Roman"/>
                <w:color w:val="000000"/>
                <w:sz w:val="28"/>
                <w:szCs w:val="28"/>
                <w:lang w:eastAsia="ru-RU"/>
              </w:rPr>
              <w:t xml:space="preserve">29.04.2020 </w:t>
            </w:r>
            <w:r w:rsidRPr="00E43599">
              <w:rPr>
                <w:rFonts w:ascii="Times New Roman" w:eastAsia="Times New Roman" w:hAnsi="Times New Roman" w:cs="Times New Roman"/>
                <w:color w:val="000000"/>
                <w:sz w:val="28"/>
                <w:szCs w:val="28"/>
                <w:lang w:eastAsia="ru-RU"/>
              </w:rPr>
              <w:t xml:space="preserve">№ </w:t>
            </w:r>
            <w:r w:rsidR="00E43599" w:rsidRPr="00E43599">
              <w:rPr>
                <w:rFonts w:ascii="Times New Roman" w:eastAsia="Times New Roman" w:hAnsi="Times New Roman" w:cs="Times New Roman"/>
                <w:color w:val="000000"/>
                <w:sz w:val="28"/>
                <w:szCs w:val="28"/>
                <w:lang w:eastAsia="ru-RU"/>
              </w:rPr>
              <w:t>19/147</w:t>
            </w:r>
          </w:p>
        </w:tc>
        <w:tc>
          <w:tcPr>
            <w:tcW w:w="1551" w:type="dxa"/>
            <w:tcBorders>
              <w:top w:val="nil"/>
              <w:left w:val="nil"/>
              <w:bottom w:val="nil"/>
              <w:right w:val="nil"/>
            </w:tcBorders>
            <w:shd w:val="clear" w:color="auto" w:fill="auto"/>
            <w:noWrap/>
            <w:vAlign w:val="bottom"/>
            <w:hideMark/>
          </w:tcPr>
          <w:p w:rsidR="002169E2" w:rsidRPr="00E43599" w:rsidRDefault="002169E2" w:rsidP="002169E2">
            <w:pPr>
              <w:spacing w:after="0" w:line="240" w:lineRule="auto"/>
              <w:ind w:right="-6862" w:firstLine="4570"/>
              <w:rPr>
                <w:rFonts w:ascii="Times New Roman" w:eastAsia="Times New Roman" w:hAnsi="Times New Roman" w:cs="Times New Roman"/>
                <w:color w:val="000000"/>
                <w:sz w:val="28"/>
                <w:szCs w:val="28"/>
                <w:lang w:eastAsia="ru-RU"/>
              </w:rPr>
            </w:pPr>
          </w:p>
        </w:tc>
      </w:tr>
    </w:tbl>
    <w:p w:rsidR="00924933" w:rsidRPr="00E43599" w:rsidRDefault="00924933" w:rsidP="004341D9">
      <w:pPr>
        <w:rPr>
          <w:sz w:val="28"/>
          <w:szCs w:val="28"/>
        </w:rPr>
      </w:pPr>
    </w:p>
    <w:tbl>
      <w:tblPr>
        <w:tblW w:w="9639" w:type="dxa"/>
        <w:tblLook w:val="04A0" w:firstRow="1" w:lastRow="0" w:firstColumn="1" w:lastColumn="0" w:noHBand="0" w:noVBand="1"/>
      </w:tblPr>
      <w:tblGrid>
        <w:gridCol w:w="9639"/>
      </w:tblGrid>
      <w:tr w:rsidR="002169E2" w:rsidRPr="00E43599" w:rsidTr="002169E2">
        <w:trPr>
          <w:trHeight w:val="495"/>
        </w:trPr>
        <w:tc>
          <w:tcPr>
            <w:tcW w:w="9639" w:type="dxa"/>
            <w:tcBorders>
              <w:top w:val="nil"/>
              <w:left w:val="nil"/>
              <w:bottom w:val="nil"/>
              <w:right w:val="nil"/>
            </w:tcBorders>
            <w:shd w:val="clear" w:color="auto" w:fill="auto"/>
            <w:noWrap/>
            <w:vAlign w:val="bottom"/>
            <w:hideMark/>
          </w:tcPr>
          <w:p w:rsidR="002169E2" w:rsidRPr="00E43599" w:rsidRDefault="002169E2" w:rsidP="002169E2">
            <w:pPr>
              <w:spacing w:after="0" w:line="240" w:lineRule="auto"/>
              <w:jc w:val="center"/>
              <w:rPr>
                <w:rFonts w:ascii="Times New Roman" w:eastAsia="Times New Roman" w:hAnsi="Times New Roman" w:cs="Times New Roman"/>
                <w:b/>
                <w:bCs/>
                <w:color w:val="000000"/>
                <w:sz w:val="28"/>
                <w:szCs w:val="28"/>
                <w:lang w:eastAsia="ru-RU"/>
              </w:rPr>
            </w:pPr>
            <w:r w:rsidRPr="00E43599">
              <w:rPr>
                <w:rFonts w:ascii="Times New Roman" w:eastAsia="Times New Roman" w:hAnsi="Times New Roman" w:cs="Times New Roman"/>
                <w:b/>
                <w:bCs/>
                <w:color w:val="000000"/>
                <w:sz w:val="28"/>
                <w:szCs w:val="28"/>
                <w:lang w:eastAsia="ru-RU"/>
              </w:rPr>
              <w:t>РАСПРЕДЕЛЕНИЕ</w:t>
            </w:r>
          </w:p>
        </w:tc>
      </w:tr>
      <w:tr w:rsidR="002169E2" w:rsidRPr="00E43599" w:rsidTr="002169E2">
        <w:trPr>
          <w:trHeight w:val="780"/>
        </w:trPr>
        <w:tc>
          <w:tcPr>
            <w:tcW w:w="9639" w:type="dxa"/>
            <w:tcBorders>
              <w:top w:val="nil"/>
              <w:left w:val="nil"/>
              <w:bottom w:val="nil"/>
              <w:right w:val="nil"/>
            </w:tcBorders>
            <w:shd w:val="clear" w:color="auto" w:fill="auto"/>
            <w:vAlign w:val="bottom"/>
            <w:hideMark/>
          </w:tcPr>
          <w:p w:rsidR="002169E2" w:rsidRPr="00E43599" w:rsidRDefault="002169E2" w:rsidP="002169E2">
            <w:pPr>
              <w:spacing w:after="0" w:line="240" w:lineRule="auto"/>
              <w:jc w:val="center"/>
              <w:rPr>
                <w:rFonts w:ascii="Times New Roman" w:eastAsia="Times New Roman" w:hAnsi="Times New Roman" w:cs="Times New Roman"/>
                <w:color w:val="000000"/>
                <w:sz w:val="28"/>
                <w:szCs w:val="28"/>
                <w:lang w:eastAsia="ru-RU"/>
              </w:rPr>
            </w:pPr>
            <w:r w:rsidRPr="00E43599">
              <w:rPr>
                <w:rFonts w:ascii="Times New Roman" w:eastAsia="Times New Roman" w:hAnsi="Times New Roman" w:cs="Times New Roman"/>
                <w:color w:val="000000"/>
                <w:sz w:val="28"/>
                <w:szCs w:val="28"/>
                <w:lang w:eastAsia="ru-RU"/>
              </w:rPr>
              <w:t xml:space="preserve">бюджетных ассигнований на 2019 год по разделам </w:t>
            </w:r>
            <w:proofErr w:type="gramStart"/>
            <w:r w:rsidRPr="00E43599">
              <w:rPr>
                <w:rFonts w:ascii="Times New Roman" w:eastAsia="Times New Roman" w:hAnsi="Times New Roman" w:cs="Times New Roman"/>
                <w:color w:val="000000"/>
                <w:sz w:val="28"/>
                <w:szCs w:val="28"/>
                <w:lang w:eastAsia="ru-RU"/>
              </w:rPr>
              <w:t>и  подразделам</w:t>
            </w:r>
            <w:proofErr w:type="gramEnd"/>
            <w:r w:rsidRPr="00E43599">
              <w:rPr>
                <w:rFonts w:ascii="Times New Roman" w:eastAsia="Times New Roman" w:hAnsi="Times New Roman" w:cs="Times New Roman"/>
                <w:color w:val="000000"/>
                <w:sz w:val="28"/>
                <w:szCs w:val="28"/>
                <w:lang w:eastAsia="ru-RU"/>
              </w:rPr>
              <w:t>,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бюджетов</w:t>
            </w:r>
          </w:p>
        </w:tc>
      </w:tr>
    </w:tbl>
    <w:p w:rsidR="00924933" w:rsidRDefault="00924933" w:rsidP="004341D9"/>
    <w:tbl>
      <w:tblPr>
        <w:tblW w:w="10261" w:type="dxa"/>
        <w:tblInd w:w="-627" w:type="dxa"/>
        <w:tblLayout w:type="fixed"/>
        <w:tblLook w:val="04A0" w:firstRow="1" w:lastRow="0" w:firstColumn="1" w:lastColumn="0" w:noHBand="0" w:noVBand="1"/>
      </w:tblPr>
      <w:tblGrid>
        <w:gridCol w:w="3021"/>
        <w:gridCol w:w="1105"/>
        <w:gridCol w:w="1216"/>
        <w:gridCol w:w="920"/>
        <w:gridCol w:w="1013"/>
        <w:gridCol w:w="1134"/>
        <w:gridCol w:w="992"/>
        <w:gridCol w:w="860"/>
      </w:tblGrid>
      <w:tr w:rsidR="00AE77A4" w:rsidRPr="00AE77A4" w:rsidTr="00AE77A4">
        <w:trPr>
          <w:trHeight w:val="855"/>
        </w:trPr>
        <w:tc>
          <w:tcPr>
            <w:tcW w:w="30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7A4" w:rsidRPr="00AE77A4" w:rsidRDefault="00AE77A4" w:rsidP="00AE77A4">
            <w:pPr>
              <w:spacing w:after="0" w:line="240" w:lineRule="auto"/>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Наименование расхода</w:t>
            </w:r>
          </w:p>
        </w:tc>
        <w:tc>
          <w:tcPr>
            <w:tcW w:w="1105" w:type="dxa"/>
            <w:tcBorders>
              <w:top w:val="single" w:sz="4" w:space="0" w:color="000000"/>
              <w:left w:val="nil"/>
              <w:bottom w:val="single" w:sz="4" w:space="0" w:color="000000"/>
              <w:right w:val="single" w:sz="4" w:space="0" w:color="000000"/>
            </w:tcBorders>
            <w:shd w:val="clear" w:color="000000" w:fill="FFFFFF"/>
            <w:vAlign w:val="center"/>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Раздел, подраздел</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Целевая статья</w:t>
            </w:r>
          </w:p>
        </w:tc>
        <w:tc>
          <w:tcPr>
            <w:tcW w:w="920" w:type="dxa"/>
            <w:tcBorders>
              <w:top w:val="single" w:sz="4" w:space="0" w:color="000000"/>
              <w:left w:val="nil"/>
              <w:bottom w:val="single" w:sz="4" w:space="0" w:color="000000"/>
              <w:right w:val="single" w:sz="4" w:space="0" w:color="000000"/>
            </w:tcBorders>
            <w:shd w:val="clear" w:color="000000" w:fill="FFFFFF"/>
            <w:vAlign w:val="center"/>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Вид расхода</w:t>
            </w:r>
          </w:p>
        </w:tc>
        <w:tc>
          <w:tcPr>
            <w:tcW w:w="1013" w:type="dxa"/>
            <w:tcBorders>
              <w:top w:val="single" w:sz="4" w:space="0" w:color="000000"/>
              <w:left w:val="nil"/>
              <w:bottom w:val="single" w:sz="4" w:space="0" w:color="000000"/>
              <w:right w:val="single" w:sz="4" w:space="0" w:color="000000"/>
            </w:tcBorders>
            <w:shd w:val="clear" w:color="000000" w:fill="FFFFFF"/>
            <w:vAlign w:val="center"/>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Первоначальный план</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Уточненный план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Исполнение</w:t>
            </w:r>
          </w:p>
        </w:tc>
        <w:tc>
          <w:tcPr>
            <w:tcW w:w="860" w:type="dxa"/>
            <w:tcBorders>
              <w:top w:val="single" w:sz="4" w:space="0" w:color="000000"/>
              <w:left w:val="nil"/>
              <w:bottom w:val="single" w:sz="4" w:space="0" w:color="000000"/>
              <w:right w:val="single" w:sz="4" w:space="0" w:color="000000"/>
            </w:tcBorders>
            <w:shd w:val="clear" w:color="000000" w:fill="FFFFFF"/>
            <w:vAlign w:val="center"/>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 исполнения</w:t>
            </w:r>
          </w:p>
        </w:tc>
      </w:tr>
      <w:tr w:rsidR="00AE77A4" w:rsidRPr="00AE77A4" w:rsidTr="00AE77A4">
        <w:trPr>
          <w:trHeight w:val="409"/>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ОБЩЕГОСУДАРСТВЕННЫЕ ВОПРОСЫ</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0100</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29 844,6</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35 616,1</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35 293,0</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99,1</w:t>
            </w:r>
          </w:p>
        </w:tc>
      </w:tr>
      <w:tr w:rsidR="00AE77A4" w:rsidRPr="00AE77A4" w:rsidTr="00AE77A4">
        <w:trPr>
          <w:trHeight w:val="102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0102</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1 048,5</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1 595,8</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1 595,8</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1275"/>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0103</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10,5</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10,9</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10,9</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100,3</w:t>
            </w:r>
          </w:p>
        </w:tc>
      </w:tr>
      <w:tr w:rsidR="00AE77A4" w:rsidRPr="00AE77A4" w:rsidTr="00AE77A4">
        <w:trPr>
          <w:trHeight w:val="153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0104</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19 751,6</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24 062,7</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23 739,7</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98,7</w:t>
            </w:r>
          </w:p>
        </w:tc>
      </w:tr>
      <w:tr w:rsidR="00AE77A4" w:rsidRPr="00AE77A4" w:rsidTr="00AE77A4">
        <w:trPr>
          <w:trHeight w:val="102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0106</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589,4</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587,1</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587,1</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Обеспечение проведения выборов и референдумов</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0107</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0,0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336,0</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336,0</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Резервные фонды</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0111</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50,0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0,0</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0,0</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0,0</w:t>
            </w:r>
          </w:p>
        </w:tc>
      </w:tr>
      <w:tr w:rsidR="00AE77A4" w:rsidRPr="00AE77A4" w:rsidTr="00AE77A4">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Другие общегосударственные вопросы</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0113</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8 394,6</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9 023,6</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9 023,6</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НАЦИОНАЛЬНАЯ ОБОРОНА</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0200</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90,1</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98,9</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98,9</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765"/>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НАЦИОНАЛЬНАЯ БЕЗОПАСНОСТЬ И ПРАВООХРАНИТЕЛЬНАЯ ДЕЯТЕЛЬНОСТЬ</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0300</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1 260,3</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1 465,6</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1 465,6</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102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0309</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986,7</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1 195,6</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1 195,6</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Обеспечение пожарной безопасности</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0310</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257,8</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254,2</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254,2</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765"/>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Другие вопросы в области национальной безопасности и правоохранительной деятельности</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0314</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15,8</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15,8</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15,8</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НАЦИОНАЛЬНАЯ ЭКОНОМИКА</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0400</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10 973,1</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13 197,3</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12 391,9</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93,9</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Сельское хозяйство и рыболовство</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0405</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16,0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0,1</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0,0</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0,0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Транспорт</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0408</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1 100,0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1 100,0</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1 100,0</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Дорожное хозяйство (дорожные фонды)</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0409</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9 852,1</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12 092,2</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11 286,9</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93,3</w:t>
            </w:r>
          </w:p>
        </w:tc>
      </w:tr>
      <w:tr w:rsidR="00AE77A4" w:rsidRPr="00AE77A4" w:rsidTr="00AE77A4">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Другие вопросы в области национальной экономики</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0412</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5,0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5,0</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5,0</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ЖИЛИЩНО-КОММУНАЛЬНОЕ ХОЗЯЙСТВО</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0500</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0,0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159,3</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159,3</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Благоустройство</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0503</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0,0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159,3</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159,3</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ОХРАНА ОКРУЖАЮЩЕЙ СРЕДЫ</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0600</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3,5</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3,1</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3,1</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101,0</w:t>
            </w:r>
          </w:p>
        </w:tc>
      </w:tr>
      <w:tr w:rsidR="00AE77A4" w:rsidRPr="00AE77A4" w:rsidTr="00AE77A4">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Другие вопросы в области охраны окружающей среды</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0605</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3,5</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3,1</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3,1</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101,0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ОБРАЗОВАНИЕ</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0700</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12 506,7</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13 447,8</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13 447,8</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Дошкольное образование</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0701</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10 778,3</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11 811,3</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11 811,3</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Дополнительное образование детей</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0703</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1 611,8</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1 550,4</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1 550,4</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Молодежная политика</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0707</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20,0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21,0</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21,0</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Другие вопросы в области образования</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0709</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96,6</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65,1</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65,1</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КУЛЬТУРА, КИНЕМАТОГРАФИЯ</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0800</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11 798,0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13 867,9</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13 607,1</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98,1</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Культура</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0801</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11 798,0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13 867,9</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13 607,1</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98,1</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СОЦИАЛЬНАЯ ПОЛИТИКА</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1000</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2 943,0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2 907,3</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2 791,0</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96,0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Пенсионное обеспечение</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1001</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816,1</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1 055,3</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1 055,3</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Социальное обеспечение населения</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1003</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733,0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605,1</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574,8</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95,0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Охрана семьи и детства</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1004</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1 310,0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1 160,0</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1 074,1</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92,6</w:t>
            </w:r>
          </w:p>
        </w:tc>
      </w:tr>
      <w:tr w:rsidR="00AE77A4" w:rsidRPr="00AE77A4" w:rsidTr="00AE77A4">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Другие вопросы в области социальной политики</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1006</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83,9</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86,9</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86,9</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ФИЗИЧЕСКАЯ КУЛЬТУРА И СПОРТ</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1100</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20,0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3 151,7</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3 151,7</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30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Массовый спорт</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1102</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20,0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3 151,7</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3 151,7</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ОБСЛУЖИВАНИЕ ГОСУДАРСТВЕННОГО И МУНИЦИПАЛЬНОГО ДОЛГА</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1300</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20,0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0,0</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0,0</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0,0</w:t>
            </w:r>
          </w:p>
        </w:tc>
      </w:tr>
      <w:tr w:rsidR="00AE77A4" w:rsidRPr="00AE77A4" w:rsidTr="00AE77A4">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Обслуживание государственного внутреннего и муниципального долга</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1301</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20,0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0,0</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0,0</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0,0</w:t>
            </w:r>
          </w:p>
        </w:tc>
      </w:tr>
      <w:tr w:rsidR="00AE77A4" w:rsidRPr="00AE77A4" w:rsidTr="00AE77A4">
        <w:trPr>
          <w:trHeight w:val="102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МЕЖБЮДЖЕТНЫЕ ТРАНСФЕРТЫ ОБЩЕГО ХАРАКТЕРА БЮДЖЕТАМ БЮДЖЕТНОЙ СИСТЕМЫ РОССИЙСКОЙ ФЕДЕРАЦИИ</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1400</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5 934,4</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7 762,9</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7 762,9</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102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1401</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899,0</w:t>
            </w:r>
          </w:p>
        </w:tc>
        <w:tc>
          <w:tcPr>
            <w:tcW w:w="1134" w:type="dxa"/>
            <w:tcBorders>
              <w:top w:val="nil"/>
              <w:left w:val="nil"/>
              <w:bottom w:val="single" w:sz="4" w:space="0" w:color="000000"/>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899,0</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899,0</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510"/>
        </w:trPr>
        <w:tc>
          <w:tcPr>
            <w:tcW w:w="3021" w:type="dxa"/>
            <w:tcBorders>
              <w:top w:val="nil"/>
              <w:left w:val="single" w:sz="4" w:space="0" w:color="000000"/>
              <w:bottom w:val="single" w:sz="4" w:space="0" w:color="000000"/>
              <w:right w:val="single" w:sz="4" w:space="0" w:color="000000"/>
            </w:tcBorders>
            <w:shd w:val="clear" w:color="auto" w:fill="auto"/>
            <w:hideMark/>
          </w:tcPr>
          <w:p w:rsidR="00AE77A4" w:rsidRPr="00AE77A4" w:rsidRDefault="00AE77A4" w:rsidP="00AE77A4">
            <w:pPr>
              <w:spacing w:after="0" w:line="240" w:lineRule="auto"/>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Прочие межбюджетные трансферты общего характера</w:t>
            </w:r>
          </w:p>
        </w:tc>
        <w:tc>
          <w:tcPr>
            <w:tcW w:w="1105"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1403</w:t>
            </w:r>
          </w:p>
        </w:tc>
        <w:tc>
          <w:tcPr>
            <w:tcW w:w="1216"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0000000000</w:t>
            </w:r>
          </w:p>
        </w:tc>
        <w:tc>
          <w:tcPr>
            <w:tcW w:w="920" w:type="dxa"/>
            <w:tcBorders>
              <w:top w:val="nil"/>
              <w:left w:val="nil"/>
              <w:bottom w:val="single" w:sz="4" w:space="0" w:color="000000"/>
              <w:right w:val="single" w:sz="4" w:space="0" w:color="000000"/>
            </w:tcBorders>
            <w:shd w:val="clear" w:color="auto" w:fill="auto"/>
            <w:noWrap/>
            <w:hideMark/>
          </w:tcPr>
          <w:p w:rsidR="00AE77A4" w:rsidRPr="00AE77A4" w:rsidRDefault="00AE77A4" w:rsidP="00AE77A4">
            <w:pPr>
              <w:spacing w:after="0" w:line="240" w:lineRule="auto"/>
              <w:jc w:val="center"/>
              <w:outlineLvl w:val="0"/>
              <w:rPr>
                <w:rFonts w:ascii="Times New Roman" w:eastAsia="Times New Roman" w:hAnsi="Times New Roman" w:cs="Times New Roman"/>
                <w:color w:val="000000"/>
                <w:sz w:val="20"/>
                <w:szCs w:val="20"/>
                <w:lang w:eastAsia="ru-RU"/>
              </w:rPr>
            </w:pPr>
            <w:r w:rsidRPr="00AE77A4">
              <w:rPr>
                <w:rFonts w:ascii="Times New Roman" w:eastAsia="Times New Roman" w:hAnsi="Times New Roman" w:cs="Times New Roman"/>
                <w:color w:val="000000"/>
                <w:sz w:val="20"/>
                <w:szCs w:val="20"/>
                <w:lang w:eastAsia="ru-RU"/>
              </w:rPr>
              <w:t>000</w:t>
            </w:r>
          </w:p>
        </w:tc>
        <w:tc>
          <w:tcPr>
            <w:tcW w:w="1013" w:type="dxa"/>
            <w:tcBorders>
              <w:top w:val="nil"/>
              <w:left w:val="nil"/>
              <w:bottom w:val="nil"/>
              <w:right w:val="single" w:sz="4" w:space="0" w:color="000000"/>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5 035,4</w:t>
            </w:r>
          </w:p>
        </w:tc>
        <w:tc>
          <w:tcPr>
            <w:tcW w:w="1134" w:type="dxa"/>
            <w:tcBorders>
              <w:top w:val="nil"/>
              <w:left w:val="nil"/>
              <w:bottom w:val="nil"/>
              <w:right w:val="single" w:sz="4" w:space="0" w:color="000000"/>
            </w:tcBorders>
            <w:shd w:val="clear" w:color="000000" w:fill="FFFFFF"/>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6 863,9</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6 863,9</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outlineLvl w:val="0"/>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100,0</w:t>
            </w:r>
          </w:p>
        </w:tc>
      </w:tr>
      <w:tr w:rsidR="00AE77A4" w:rsidRPr="00AE77A4" w:rsidTr="00AE77A4">
        <w:trPr>
          <w:trHeight w:val="255"/>
        </w:trPr>
        <w:tc>
          <w:tcPr>
            <w:tcW w:w="6262" w:type="dxa"/>
            <w:gridSpan w:val="4"/>
            <w:tcBorders>
              <w:top w:val="single" w:sz="4" w:space="0" w:color="000000"/>
              <w:left w:val="nil"/>
              <w:bottom w:val="nil"/>
              <w:right w:val="nil"/>
            </w:tcBorders>
            <w:shd w:val="clear" w:color="auto" w:fill="auto"/>
            <w:noWrap/>
            <w:vAlign w:val="bottom"/>
            <w:hideMark/>
          </w:tcPr>
          <w:p w:rsidR="00AE77A4" w:rsidRPr="00AE77A4" w:rsidRDefault="00AE77A4" w:rsidP="00AE77A4">
            <w:pPr>
              <w:spacing w:after="0" w:line="240" w:lineRule="auto"/>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Всего расходов:</w:t>
            </w:r>
          </w:p>
        </w:tc>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75 393,7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91 677,9</w:t>
            </w:r>
          </w:p>
        </w:tc>
        <w:tc>
          <w:tcPr>
            <w:tcW w:w="992" w:type="dxa"/>
            <w:tcBorders>
              <w:top w:val="nil"/>
              <w:left w:val="single" w:sz="4" w:space="0" w:color="auto"/>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color w:val="000000"/>
                <w:sz w:val="20"/>
                <w:szCs w:val="20"/>
                <w:lang w:eastAsia="ru-RU"/>
              </w:rPr>
            </w:pPr>
            <w:r w:rsidRPr="00AE77A4">
              <w:rPr>
                <w:rFonts w:ascii="Times New Roman" w:eastAsia="Times New Roman" w:hAnsi="Times New Roman" w:cs="Times New Roman"/>
                <w:bCs/>
                <w:color w:val="000000"/>
                <w:sz w:val="20"/>
                <w:szCs w:val="20"/>
                <w:lang w:eastAsia="ru-RU"/>
              </w:rPr>
              <w:t>90 172,4</w:t>
            </w:r>
          </w:p>
        </w:tc>
        <w:tc>
          <w:tcPr>
            <w:tcW w:w="860" w:type="dxa"/>
            <w:tcBorders>
              <w:top w:val="nil"/>
              <w:left w:val="nil"/>
              <w:bottom w:val="single" w:sz="4" w:space="0" w:color="auto"/>
              <w:right w:val="single" w:sz="4" w:space="0" w:color="auto"/>
            </w:tcBorders>
            <w:shd w:val="clear" w:color="auto" w:fill="auto"/>
            <w:noWrap/>
            <w:hideMark/>
          </w:tcPr>
          <w:p w:rsidR="00AE77A4" w:rsidRPr="00AE77A4" w:rsidRDefault="00AE77A4" w:rsidP="00AE77A4">
            <w:pPr>
              <w:spacing w:after="0" w:line="240" w:lineRule="auto"/>
              <w:jc w:val="right"/>
              <w:rPr>
                <w:rFonts w:ascii="Times New Roman" w:eastAsia="Times New Roman" w:hAnsi="Times New Roman" w:cs="Times New Roman"/>
                <w:bCs/>
                <w:sz w:val="20"/>
                <w:szCs w:val="20"/>
                <w:lang w:eastAsia="ru-RU"/>
              </w:rPr>
            </w:pPr>
            <w:r w:rsidRPr="00AE77A4">
              <w:rPr>
                <w:rFonts w:ascii="Times New Roman" w:eastAsia="Times New Roman" w:hAnsi="Times New Roman" w:cs="Times New Roman"/>
                <w:bCs/>
                <w:sz w:val="20"/>
                <w:szCs w:val="20"/>
                <w:lang w:eastAsia="ru-RU"/>
              </w:rPr>
              <w:t>98,4</w:t>
            </w:r>
          </w:p>
        </w:tc>
      </w:tr>
    </w:tbl>
    <w:p w:rsidR="00C2459E" w:rsidRDefault="00C2459E" w:rsidP="004341D9"/>
    <w:p w:rsidR="00E43599" w:rsidRDefault="00E43599" w:rsidP="004341D9"/>
    <w:p w:rsidR="00E43599" w:rsidRDefault="0025738A" w:rsidP="0025738A">
      <w:pPr>
        <w:jc w:val="center"/>
      </w:pPr>
      <w:r>
        <w:t>__________________</w:t>
      </w:r>
    </w:p>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E43599" w:rsidRDefault="00E43599" w:rsidP="004341D9"/>
    <w:p w:rsidR="0025738A" w:rsidRDefault="0025738A" w:rsidP="004341D9"/>
    <w:p w:rsidR="0025738A" w:rsidRDefault="0025738A" w:rsidP="004341D9"/>
    <w:p w:rsidR="00E43599" w:rsidRDefault="00E43599" w:rsidP="004341D9"/>
    <w:p w:rsidR="00E43599" w:rsidRDefault="00E43599" w:rsidP="004341D9"/>
    <w:p w:rsidR="00C2459E" w:rsidRDefault="00E43599" w:rsidP="00C2459E">
      <w:pPr>
        <w:tabs>
          <w:tab w:val="left" w:pos="6400"/>
          <w:tab w:val="center" w:pos="7822"/>
        </w:tabs>
        <w:spacing w:after="0" w:line="240" w:lineRule="auto"/>
        <w:ind w:left="4248"/>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8"/>
          <w:szCs w:val="28"/>
          <w:lang w:eastAsia="ru-RU"/>
        </w:rPr>
        <w:t>Приложение №</w:t>
      </w:r>
      <w:r w:rsidR="00C2459E" w:rsidRPr="00C2459E">
        <w:rPr>
          <w:rFonts w:ascii="Times New Roman" w:eastAsia="Times New Roman" w:hAnsi="Times New Roman" w:cs="Times New Roman"/>
          <w:bCs/>
          <w:sz w:val="28"/>
          <w:szCs w:val="28"/>
          <w:lang w:eastAsia="ru-RU"/>
        </w:rPr>
        <w:t xml:space="preserve"> 5</w:t>
      </w:r>
    </w:p>
    <w:p w:rsidR="00E43599" w:rsidRPr="00C2459E" w:rsidRDefault="00E43599" w:rsidP="00C2459E">
      <w:pPr>
        <w:tabs>
          <w:tab w:val="left" w:pos="6400"/>
          <w:tab w:val="center" w:pos="7822"/>
        </w:tabs>
        <w:spacing w:after="0" w:line="240" w:lineRule="auto"/>
        <w:ind w:left="4248"/>
        <w:rPr>
          <w:rFonts w:ascii="Times New Roman" w:eastAsia="Times New Roman" w:hAnsi="Times New Roman" w:cs="Times New Roman"/>
          <w:bCs/>
          <w:sz w:val="28"/>
          <w:szCs w:val="28"/>
          <w:lang w:eastAsia="ru-RU"/>
        </w:rPr>
      </w:pPr>
    </w:p>
    <w:p w:rsidR="00C2459E" w:rsidRPr="00C2459E" w:rsidRDefault="00E43599" w:rsidP="00C2459E">
      <w:pPr>
        <w:keepNext/>
        <w:spacing w:after="0" w:line="240" w:lineRule="auto"/>
        <w:ind w:left="4248"/>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C2459E" w:rsidRPr="00C2459E">
        <w:rPr>
          <w:rFonts w:ascii="Times New Roman" w:eastAsia="Times New Roman" w:hAnsi="Times New Roman" w:cs="Times New Roman"/>
          <w:bCs/>
          <w:sz w:val="28"/>
          <w:szCs w:val="28"/>
          <w:lang w:eastAsia="ru-RU"/>
        </w:rPr>
        <w:t xml:space="preserve"> к решению Думы Богородского</w:t>
      </w:r>
    </w:p>
    <w:p w:rsidR="00C2459E" w:rsidRPr="00C2459E" w:rsidRDefault="00C2459E" w:rsidP="00C2459E">
      <w:pPr>
        <w:spacing w:after="0" w:line="240" w:lineRule="auto"/>
        <w:ind w:left="4248"/>
        <w:rPr>
          <w:rFonts w:ascii="Times New Roman" w:eastAsia="Times New Roman" w:hAnsi="Times New Roman" w:cs="Times New Roman"/>
          <w:bCs/>
          <w:sz w:val="28"/>
          <w:szCs w:val="28"/>
          <w:lang w:eastAsia="ru-RU"/>
        </w:rPr>
      </w:pPr>
      <w:r w:rsidRPr="00C2459E">
        <w:rPr>
          <w:rFonts w:ascii="Times New Roman" w:eastAsia="Times New Roman" w:hAnsi="Times New Roman" w:cs="Times New Roman"/>
          <w:bCs/>
          <w:sz w:val="28"/>
          <w:szCs w:val="28"/>
          <w:lang w:eastAsia="ru-RU"/>
        </w:rPr>
        <w:t xml:space="preserve">              </w:t>
      </w:r>
      <w:r w:rsidR="00E43599">
        <w:rPr>
          <w:rFonts w:ascii="Times New Roman" w:eastAsia="Times New Roman" w:hAnsi="Times New Roman" w:cs="Times New Roman"/>
          <w:bCs/>
          <w:sz w:val="28"/>
          <w:szCs w:val="28"/>
          <w:lang w:eastAsia="ru-RU"/>
        </w:rPr>
        <w:t>муниципального округа</w:t>
      </w:r>
    </w:p>
    <w:p w:rsidR="00C2459E" w:rsidRPr="00E43599" w:rsidRDefault="00E43599" w:rsidP="00E43599">
      <w:pPr>
        <w:tabs>
          <w:tab w:val="left" w:pos="6120"/>
          <w:tab w:val="center" w:pos="7822"/>
        </w:tabs>
        <w:spacing w:after="720" w:line="240" w:lineRule="auto"/>
        <w:ind w:left="424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C2459E" w:rsidRPr="00C2459E">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 xml:space="preserve">29.04.2020 </w:t>
      </w:r>
      <w:r w:rsidR="00C2459E" w:rsidRPr="00C2459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19/147</w:t>
      </w:r>
    </w:p>
    <w:p w:rsidR="00C2459E" w:rsidRPr="00C2459E" w:rsidRDefault="00C2459E" w:rsidP="00C2459E">
      <w:pPr>
        <w:spacing w:after="0" w:line="240" w:lineRule="auto"/>
        <w:jc w:val="center"/>
        <w:rPr>
          <w:rFonts w:ascii="Times New Roman" w:eastAsia="Times New Roman" w:hAnsi="Times New Roman" w:cs="Times New Roman"/>
          <w:bCs/>
          <w:sz w:val="28"/>
          <w:szCs w:val="28"/>
          <w:lang w:eastAsia="ru-RU"/>
        </w:rPr>
      </w:pPr>
      <w:r w:rsidRPr="00C2459E">
        <w:rPr>
          <w:rFonts w:ascii="Times New Roman" w:eastAsia="Times New Roman" w:hAnsi="Times New Roman" w:cs="Times New Roman"/>
          <w:bCs/>
          <w:sz w:val="28"/>
          <w:szCs w:val="28"/>
          <w:lang w:eastAsia="ru-RU"/>
        </w:rPr>
        <w:t>Источники финансирования дефицита бюджета</w:t>
      </w:r>
    </w:p>
    <w:p w:rsidR="00C2459E" w:rsidRDefault="00C2459E" w:rsidP="00E43599">
      <w:pPr>
        <w:spacing w:after="120" w:line="240" w:lineRule="auto"/>
        <w:jc w:val="center"/>
        <w:rPr>
          <w:rFonts w:ascii="Times New Roman" w:eastAsia="Times New Roman" w:hAnsi="Times New Roman" w:cs="Times New Roman"/>
          <w:bCs/>
          <w:sz w:val="28"/>
          <w:szCs w:val="28"/>
          <w:lang w:eastAsia="ru-RU"/>
        </w:rPr>
      </w:pPr>
      <w:r w:rsidRPr="00C2459E">
        <w:rPr>
          <w:rFonts w:ascii="Times New Roman" w:eastAsia="Times New Roman" w:hAnsi="Times New Roman" w:cs="Times New Roman"/>
          <w:bCs/>
          <w:sz w:val="28"/>
          <w:szCs w:val="28"/>
          <w:lang w:eastAsia="ru-RU"/>
        </w:rPr>
        <w:t>Богородского муниципального района по кодам классификации источников финансирования дефицитов бюджета за 2019 год</w:t>
      </w:r>
    </w:p>
    <w:p w:rsidR="00C2459E" w:rsidRPr="00C2459E" w:rsidRDefault="00C2459E" w:rsidP="00C2459E">
      <w:pPr>
        <w:spacing w:after="0" w:line="240" w:lineRule="auto"/>
        <w:jc w:val="right"/>
        <w:rPr>
          <w:rFonts w:ascii="Times New Roman" w:eastAsia="Times New Roman" w:hAnsi="Times New Roman" w:cs="Times New Roman"/>
          <w:bCs/>
          <w:sz w:val="28"/>
          <w:szCs w:val="28"/>
          <w:lang w:eastAsia="ru-RU"/>
        </w:rPr>
      </w:pPr>
      <w:r w:rsidRPr="00C2459E">
        <w:rPr>
          <w:rFonts w:ascii="Times New Roman" w:eastAsia="Times New Roman" w:hAnsi="Times New Roman" w:cs="Times New Roman"/>
          <w:bCs/>
          <w:sz w:val="28"/>
          <w:szCs w:val="28"/>
          <w:lang w:eastAsia="ru-RU"/>
        </w:rPr>
        <w:t xml:space="preserve">      </w:t>
      </w:r>
      <w:r w:rsidRPr="00C2459E">
        <w:rPr>
          <w:rFonts w:ascii="Times New Roman" w:eastAsia="Times New Roman" w:hAnsi="Times New Roman" w:cs="Times New Roman"/>
          <w:bCs/>
          <w:sz w:val="24"/>
          <w:szCs w:val="24"/>
          <w:lang w:eastAsia="ru-RU"/>
        </w:rPr>
        <w:t>Тыс. рублей</w:t>
      </w:r>
    </w:p>
    <w:tbl>
      <w:tblPr>
        <w:tblpPr w:leftFromText="180" w:rightFromText="180" w:vertAnchor="text" w:horzAnchor="margin" w:tblpX="-572" w:tblpY="5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693"/>
        <w:gridCol w:w="1417"/>
        <w:gridCol w:w="1701"/>
        <w:gridCol w:w="1134"/>
      </w:tblGrid>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Наименование показателя</w:t>
            </w:r>
          </w:p>
        </w:tc>
        <w:tc>
          <w:tcPr>
            <w:tcW w:w="2693"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Код бюджетной классификации</w:t>
            </w:r>
          </w:p>
        </w:tc>
        <w:tc>
          <w:tcPr>
            <w:tcW w:w="1417"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proofErr w:type="spellStart"/>
            <w:proofErr w:type="gramStart"/>
            <w:r w:rsidRPr="00C2459E">
              <w:rPr>
                <w:rFonts w:ascii="Times New Roman" w:eastAsia="Times New Roman" w:hAnsi="Times New Roman" w:cs="Times New Roman"/>
                <w:sz w:val="20"/>
                <w:szCs w:val="20"/>
                <w:lang w:eastAsia="ru-RU"/>
              </w:rPr>
              <w:t>Первона-чальный</w:t>
            </w:r>
            <w:proofErr w:type="spellEnd"/>
            <w:proofErr w:type="gramEnd"/>
            <w:r w:rsidRPr="00C2459E">
              <w:rPr>
                <w:rFonts w:ascii="Times New Roman" w:eastAsia="Times New Roman" w:hAnsi="Times New Roman" w:cs="Times New Roman"/>
                <w:sz w:val="20"/>
                <w:szCs w:val="20"/>
                <w:lang w:eastAsia="ru-RU"/>
              </w:rPr>
              <w:t xml:space="preserve"> бюджет</w:t>
            </w:r>
          </w:p>
          <w:p w:rsidR="00C2459E" w:rsidRPr="00C2459E" w:rsidRDefault="00C2459E" w:rsidP="00C2459E">
            <w:pPr>
              <w:spacing w:after="0" w:line="240" w:lineRule="auto"/>
              <w:rPr>
                <w:rFonts w:ascii="Times New Roman" w:eastAsia="Times New Roman" w:hAnsi="Times New Roman" w:cs="Times New Roman"/>
                <w:sz w:val="20"/>
                <w:szCs w:val="20"/>
                <w:lang w:eastAsia="ru-RU"/>
              </w:rPr>
            </w:pPr>
          </w:p>
        </w:tc>
        <w:tc>
          <w:tcPr>
            <w:tcW w:w="1701"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proofErr w:type="gramStart"/>
            <w:r w:rsidRPr="00C2459E">
              <w:rPr>
                <w:rFonts w:ascii="Times New Roman" w:eastAsia="Times New Roman" w:hAnsi="Times New Roman" w:cs="Times New Roman"/>
                <w:sz w:val="20"/>
                <w:szCs w:val="20"/>
                <w:lang w:eastAsia="ru-RU"/>
              </w:rPr>
              <w:t>Уточнён-</w:t>
            </w:r>
            <w:proofErr w:type="spellStart"/>
            <w:r w:rsidRPr="00C2459E">
              <w:rPr>
                <w:rFonts w:ascii="Times New Roman" w:eastAsia="Times New Roman" w:hAnsi="Times New Roman" w:cs="Times New Roman"/>
                <w:sz w:val="20"/>
                <w:szCs w:val="20"/>
                <w:lang w:eastAsia="ru-RU"/>
              </w:rPr>
              <w:t>ный</w:t>
            </w:r>
            <w:proofErr w:type="spellEnd"/>
            <w:proofErr w:type="gramEnd"/>
            <w:r w:rsidRPr="00C2459E">
              <w:rPr>
                <w:rFonts w:ascii="Times New Roman" w:eastAsia="Times New Roman" w:hAnsi="Times New Roman" w:cs="Times New Roman"/>
                <w:sz w:val="20"/>
                <w:szCs w:val="20"/>
                <w:lang w:eastAsia="ru-RU"/>
              </w:rPr>
              <w:t xml:space="preserve"> бюджет</w:t>
            </w:r>
          </w:p>
          <w:p w:rsidR="00C2459E" w:rsidRPr="00C2459E" w:rsidRDefault="00C2459E" w:rsidP="00C2459E">
            <w:pPr>
              <w:spacing w:after="0" w:line="240" w:lineRule="auto"/>
              <w:rPr>
                <w:rFonts w:ascii="Times New Roman" w:eastAsia="Times New Roman" w:hAnsi="Times New Roman" w:cs="Times New Roman"/>
                <w:sz w:val="20"/>
                <w:szCs w:val="20"/>
                <w:lang w:eastAsia="ru-RU"/>
              </w:rPr>
            </w:pPr>
          </w:p>
        </w:tc>
        <w:tc>
          <w:tcPr>
            <w:tcW w:w="1134"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proofErr w:type="spellStart"/>
            <w:proofErr w:type="gramStart"/>
            <w:r w:rsidRPr="00C2459E">
              <w:rPr>
                <w:rFonts w:ascii="Times New Roman" w:eastAsia="Times New Roman" w:hAnsi="Times New Roman" w:cs="Times New Roman"/>
                <w:sz w:val="20"/>
                <w:szCs w:val="20"/>
                <w:lang w:eastAsia="ru-RU"/>
              </w:rPr>
              <w:t>Исполне-ние</w:t>
            </w:r>
            <w:proofErr w:type="spellEnd"/>
            <w:proofErr w:type="gramEnd"/>
          </w:p>
          <w:p w:rsidR="00C2459E" w:rsidRPr="00C2459E" w:rsidRDefault="00C2459E" w:rsidP="00C2459E">
            <w:pPr>
              <w:spacing w:after="0" w:line="240" w:lineRule="auto"/>
              <w:rPr>
                <w:rFonts w:ascii="Times New Roman" w:eastAsia="Times New Roman" w:hAnsi="Times New Roman" w:cs="Times New Roman"/>
                <w:sz w:val="20"/>
                <w:szCs w:val="20"/>
                <w:lang w:eastAsia="ru-RU"/>
              </w:rPr>
            </w:pP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Источники внутреннего финансирования дефицита бюджета</w:t>
            </w:r>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01 00 00 00 00 0000 000</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200</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680,6</w:t>
            </w: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highlight w:val="yellow"/>
                <w:lang w:eastAsia="ru-RU"/>
              </w:rPr>
            </w:pPr>
            <w:r w:rsidRPr="00C2459E">
              <w:rPr>
                <w:rFonts w:ascii="Times New Roman" w:eastAsia="Times New Roman" w:hAnsi="Times New Roman" w:cs="Times New Roman"/>
                <w:sz w:val="20"/>
                <w:szCs w:val="20"/>
                <w:lang w:eastAsia="ru-RU"/>
              </w:rPr>
              <w:t>1425,6</w:t>
            </w: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01 02 00 00 00 0000 000</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150</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0</w:t>
            </w: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0</w:t>
            </w: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01 02 00 00 00 0000 700 </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250</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0</w:t>
            </w: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0</w:t>
            </w: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Получение кредитов от кредитных организаций местным бюджетом в валюте Российской Федерации</w:t>
            </w:r>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01 02 00 00 05 0000 710</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250</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0</w:t>
            </w: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0</w:t>
            </w: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Погашение кредитов, предоставленных кредитными организациями в валюте Российской Федерации</w:t>
            </w:r>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01 02 00 00 00 0000 800</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100</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0</w:t>
            </w: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0</w:t>
            </w: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Погашение местным бюджетом кредитов от кредитных организаций в валюте Российской Федерации</w:t>
            </w:r>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01 02 00 00 05 0000 810</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100</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0</w:t>
            </w: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0</w:t>
            </w: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Изменение остатков средств на счетах по учёту средств бюджета</w:t>
            </w:r>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01 05 00 00 00 0000 000</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50</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680,6</w:t>
            </w: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highlight w:val="yellow"/>
                <w:lang w:eastAsia="ru-RU"/>
              </w:rPr>
            </w:pPr>
            <w:r w:rsidRPr="00C2459E">
              <w:rPr>
                <w:rFonts w:ascii="Times New Roman" w:eastAsia="Times New Roman" w:hAnsi="Times New Roman" w:cs="Times New Roman"/>
                <w:sz w:val="20"/>
                <w:szCs w:val="20"/>
                <w:lang w:eastAsia="ru-RU"/>
              </w:rPr>
              <w:t>1425,6</w:t>
            </w: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Увеличение остатков </w:t>
            </w:r>
            <w:proofErr w:type="gramStart"/>
            <w:r w:rsidRPr="00C2459E">
              <w:rPr>
                <w:rFonts w:ascii="Times New Roman" w:eastAsia="Times New Roman" w:hAnsi="Times New Roman" w:cs="Times New Roman"/>
                <w:sz w:val="20"/>
                <w:szCs w:val="20"/>
                <w:lang w:eastAsia="ru-RU"/>
              </w:rPr>
              <w:t>средств  бюджетов</w:t>
            </w:r>
            <w:proofErr w:type="gramEnd"/>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01 05 00 00 00 0000 500</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-75 443,7</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-90 997,3</w:t>
            </w: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highlight w:val="yellow"/>
                <w:lang w:eastAsia="ru-RU"/>
              </w:rPr>
            </w:pPr>
            <w:r w:rsidRPr="00C2459E">
              <w:rPr>
                <w:rFonts w:ascii="Times New Roman" w:eastAsia="Times New Roman" w:hAnsi="Times New Roman" w:cs="Times New Roman"/>
                <w:sz w:val="20"/>
                <w:szCs w:val="20"/>
                <w:lang w:eastAsia="ru-RU"/>
              </w:rPr>
              <w:t>-91 598,0</w:t>
            </w: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Увеличение прочих остатков средств бюджетов</w:t>
            </w:r>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01 05 02 00 00 0000 500</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-75 443,7</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-90 997,3</w:t>
            </w:r>
          </w:p>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-91 598,0</w:t>
            </w: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01 05 02 01 00 0000 510</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-75 443,7</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-90 997,3</w:t>
            </w: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-91 598,0</w:t>
            </w: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Увеличение прочих остатков денежных средств местного бюджета</w:t>
            </w:r>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01 05 02 01 05 0000 510</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-75 443,7</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-90 997,3</w:t>
            </w: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-91 598,0</w:t>
            </w: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Уменьшение остатков </w:t>
            </w:r>
            <w:proofErr w:type="gramStart"/>
            <w:r w:rsidRPr="00C2459E">
              <w:rPr>
                <w:rFonts w:ascii="Times New Roman" w:eastAsia="Times New Roman" w:hAnsi="Times New Roman" w:cs="Times New Roman"/>
                <w:sz w:val="20"/>
                <w:szCs w:val="20"/>
                <w:lang w:eastAsia="ru-RU"/>
              </w:rPr>
              <w:t>средств  бюджетов</w:t>
            </w:r>
            <w:proofErr w:type="gramEnd"/>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01 05 00 00 00 0000 600</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75 493,7</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91 677,9</w:t>
            </w: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90 172,4</w:t>
            </w: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Уменьшение прочих остатков средств бюджетов</w:t>
            </w:r>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01 05 02 00 00 0000 600</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75 493,7</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91 677,9</w:t>
            </w: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90 172,4</w:t>
            </w: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01 05 02 01 00 0000 610</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75 493,7</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91 677,9</w:t>
            </w: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90 172,4</w:t>
            </w:r>
          </w:p>
        </w:tc>
      </w:tr>
      <w:tr w:rsidR="00C2459E" w:rsidRPr="00C2459E" w:rsidTr="00C2459E">
        <w:tblPrEx>
          <w:tblCellMar>
            <w:top w:w="0" w:type="dxa"/>
            <w:bottom w:w="0" w:type="dxa"/>
          </w:tblCellMar>
        </w:tblPrEx>
        <w:trPr>
          <w:trHeight w:val="20"/>
        </w:trPr>
        <w:tc>
          <w:tcPr>
            <w:tcW w:w="3256" w:type="dxa"/>
          </w:tcPr>
          <w:p w:rsidR="00C2459E" w:rsidRPr="00C2459E" w:rsidRDefault="00C2459E" w:rsidP="00C2459E">
            <w:pPr>
              <w:spacing w:after="0" w:line="240" w:lineRule="auto"/>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Уменьшение прочих остатков денежных средств местного бюджета</w:t>
            </w:r>
          </w:p>
        </w:tc>
        <w:tc>
          <w:tcPr>
            <w:tcW w:w="2693" w:type="dxa"/>
          </w:tcPr>
          <w:p w:rsidR="00C2459E" w:rsidRPr="00C2459E" w:rsidRDefault="00C2459E" w:rsidP="00C2459E">
            <w:pPr>
              <w:spacing w:after="0" w:line="240" w:lineRule="auto"/>
              <w:jc w:val="both"/>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 xml:space="preserve"> 01 05 02 01 05 0000 610</w:t>
            </w:r>
          </w:p>
        </w:tc>
        <w:tc>
          <w:tcPr>
            <w:tcW w:w="1417"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75 493,7</w:t>
            </w:r>
          </w:p>
        </w:tc>
        <w:tc>
          <w:tcPr>
            <w:tcW w:w="1701"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91 677,3</w:t>
            </w:r>
          </w:p>
        </w:tc>
        <w:tc>
          <w:tcPr>
            <w:tcW w:w="1134" w:type="dxa"/>
          </w:tcPr>
          <w:p w:rsidR="00C2459E" w:rsidRPr="00C2459E" w:rsidRDefault="00C2459E" w:rsidP="00C2459E">
            <w:pPr>
              <w:spacing w:after="0" w:line="240" w:lineRule="auto"/>
              <w:jc w:val="center"/>
              <w:rPr>
                <w:rFonts w:ascii="Times New Roman" w:eastAsia="Times New Roman" w:hAnsi="Times New Roman" w:cs="Times New Roman"/>
                <w:sz w:val="20"/>
                <w:szCs w:val="20"/>
                <w:lang w:eastAsia="ru-RU"/>
              </w:rPr>
            </w:pPr>
            <w:r w:rsidRPr="00C2459E">
              <w:rPr>
                <w:rFonts w:ascii="Times New Roman" w:eastAsia="Times New Roman" w:hAnsi="Times New Roman" w:cs="Times New Roman"/>
                <w:sz w:val="20"/>
                <w:szCs w:val="20"/>
                <w:lang w:eastAsia="ru-RU"/>
              </w:rPr>
              <w:t>90 172,4</w:t>
            </w:r>
          </w:p>
        </w:tc>
      </w:tr>
    </w:tbl>
    <w:p w:rsidR="000C6CCB" w:rsidRDefault="00E43599" w:rsidP="00E43599">
      <w:pPr>
        <w:ind w:left="4536"/>
        <w:rPr>
          <w:rFonts w:ascii="Times New Roman" w:hAnsi="Times New Roman" w:cs="Times New Roman"/>
          <w:sz w:val="28"/>
          <w:szCs w:val="28"/>
        </w:rPr>
      </w:pPr>
      <w:r w:rsidRPr="00E43599">
        <w:rPr>
          <w:rFonts w:ascii="Times New Roman" w:hAnsi="Times New Roman" w:cs="Times New Roman"/>
          <w:sz w:val="28"/>
          <w:szCs w:val="28"/>
        </w:rPr>
        <w:t>Приложение № 6</w:t>
      </w:r>
    </w:p>
    <w:p w:rsidR="00E43599" w:rsidRDefault="00E43599" w:rsidP="00E43599">
      <w:pPr>
        <w:spacing w:after="0"/>
        <w:ind w:left="4536"/>
        <w:rPr>
          <w:rFonts w:ascii="Times New Roman" w:hAnsi="Times New Roman" w:cs="Times New Roman"/>
          <w:sz w:val="28"/>
          <w:szCs w:val="28"/>
        </w:rPr>
      </w:pPr>
      <w:r>
        <w:rPr>
          <w:rFonts w:ascii="Times New Roman" w:hAnsi="Times New Roman" w:cs="Times New Roman"/>
          <w:sz w:val="28"/>
          <w:szCs w:val="28"/>
        </w:rPr>
        <w:t>к решению Думы Богородского</w:t>
      </w:r>
    </w:p>
    <w:p w:rsidR="00E43599" w:rsidRDefault="00E43599" w:rsidP="00E43599">
      <w:pPr>
        <w:spacing w:after="0"/>
        <w:ind w:left="4536"/>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E43599" w:rsidRPr="00E43599" w:rsidRDefault="00E43599" w:rsidP="00E43599">
      <w:pPr>
        <w:spacing w:after="720"/>
        <w:ind w:left="4536"/>
        <w:rPr>
          <w:rFonts w:ascii="Times New Roman" w:hAnsi="Times New Roman" w:cs="Times New Roman"/>
          <w:sz w:val="28"/>
          <w:szCs w:val="28"/>
        </w:rPr>
      </w:pPr>
      <w:r>
        <w:rPr>
          <w:rFonts w:ascii="Times New Roman" w:hAnsi="Times New Roman" w:cs="Times New Roman"/>
          <w:sz w:val="28"/>
          <w:szCs w:val="28"/>
        </w:rPr>
        <w:t>от 29.04.2020 № 19/147</w:t>
      </w:r>
    </w:p>
    <w:tbl>
      <w:tblPr>
        <w:tblW w:w="10211" w:type="dxa"/>
        <w:tblInd w:w="-537" w:type="dxa"/>
        <w:tblLayout w:type="fixed"/>
        <w:tblLook w:val="04A0" w:firstRow="1" w:lastRow="0" w:firstColumn="1" w:lastColumn="0" w:noHBand="0" w:noVBand="1"/>
      </w:tblPr>
      <w:tblGrid>
        <w:gridCol w:w="5382"/>
        <w:gridCol w:w="1271"/>
        <w:gridCol w:w="1270"/>
        <w:gridCol w:w="829"/>
        <w:gridCol w:w="159"/>
        <w:gridCol w:w="801"/>
        <w:gridCol w:w="469"/>
        <w:gridCol w:w="30"/>
      </w:tblGrid>
      <w:tr w:rsidR="000C6CCB" w:rsidRPr="00E43599" w:rsidTr="00E43599">
        <w:trPr>
          <w:trHeight w:val="375"/>
        </w:trPr>
        <w:tc>
          <w:tcPr>
            <w:tcW w:w="8752" w:type="dxa"/>
            <w:gridSpan w:val="4"/>
            <w:tcBorders>
              <w:top w:val="nil"/>
              <w:left w:val="nil"/>
              <w:bottom w:val="nil"/>
              <w:right w:val="nil"/>
            </w:tcBorders>
            <w:shd w:val="clear" w:color="auto" w:fill="auto"/>
            <w:noWrap/>
            <w:vAlign w:val="bottom"/>
            <w:hideMark/>
          </w:tcPr>
          <w:p w:rsidR="000C6CCB" w:rsidRPr="00E43599" w:rsidRDefault="00E43599" w:rsidP="000C6CC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C6CCB" w:rsidRPr="00E43599">
              <w:rPr>
                <w:rFonts w:ascii="Times New Roman" w:eastAsia="Times New Roman" w:hAnsi="Times New Roman" w:cs="Times New Roman"/>
                <w:bCs/>
                <w:sz w:val="28"/>
                <w:szCs w:val="28"/>
                <w:lang w:eastAsia="ru-RU"/>
              </w:rPr>
              <w:t xml:space="preserve">ПЕРЕЧЕНЬ </w:t>
            </w:r>
          </w:p>
        </w:tc>
        <w:tc>
          <w:tcPr>
            <w:tcW w:w="960" w:type="dxa"/>
            <w:gridSpan w:val="2"/>
            <w:tcBorders>
              <w:top w:val="nil"/>
              <w:left w:val="nil"/>
              <w:bottom w:val="nil"/>
              <w:right w:val="nil"/>
            </w:tcBorders>
            <w:shd w:val="clear" w:color="auto" w:fill="auto"/>
            <w:noWrap/>
            <w:vAlign w:val="bottom"/>
            <w:hideMark/>
          </w:tcPr>
          <w:p w:rsidR="000C6CCB" w:rsidRPr="00E43599" w:rsidRDefault="000C6CCB" w:rsidP="000C6CCB">
            <w:pPr>
              <w:spacing w:after="0" w:line="240" w:lineRule="auto"/>
              <w:jc w:val="center"/>
              <w:rPr>
                <w:rFonts w:ascii="Times New Roman" w:eastAsia="Times New Roman" w:hAnsi="Times New Roman" w:cs="Times New Roman"/>
                <w:bCs/>
                <w:sz w:val="28"/>
                <w:szCs w:val="28"/>
                <w:lang w:eastAsia="ru-RU"/>
              </w:rPr>
            </w:pPr>
          </w:p>
        </w:tc>
        <w:tc>
          <w:tcPr>
            <w:tcW w:w="499" w:type="dxa"/>
            <w:gridSpan w:val="2"/>
            <w:tcBorders>
              <w:top w:val="nil"/>
              <w:left w:val="nil"/>
              <w:bottom w:val="nil"/>
              <w:right w:val="nil"/>
            </w:tcBorders>
            <w:shd w:val="clear" w:color="auto" w:fill="auto"/>
            <w:noWrap/>
            <w:vAlign w:val="bottom"/>
            <w:hideMark/>
          </w:tcPr>
          <w:p w:rsidR="000C6CCB" w:rsidRPr="00E43599" w:rsidRDefault="000C6CCB" w:rsidP="000C6CCB">
            <w:pPr>
              <w:spacing w:after="0" w:line="240" w:lineRule="auto"/>
              <w:rPr>
                <w:rFonts w:ascii="Times New Roman" w:eastAsia="Times New Roman" w:hAnsi="Times New Roman" w:cs="Times New Roman"/>
                <w:sz w:val="28"/>
                <w:szCs w:val="28"/>
                <w:lang w:eastAsia="ru-RU"/>
              </w:rPr>
            </w:pPr>
          </w:p>
        </w:tc>
      </w:tr>
      <w:tr w:rsidR="000C6CCB" w:rsidRPr="00E43599" w:rsidTr="00E43599">
        <w:trPr>
          <w:trHeight w:val="375"/>
        </w:trPr>
        <w:tc>
          <w:tcPr>
            <w:tcW w:w="10211" w:type="dxa"/>
            <w:gridSpan w:val="8"/>
            <w:vMerge w:val="restart"/>
            <w:tcBorders>
              <w:top w:val="nil"/>
              <w:left w:val="nil"/>
              <w:bottom w:val="nil"/>
              <w:right w:val="nil"/>
            </w:tcBorders>
            <w:shd w:val="clear" w:color="auto" w:fill="auto"/>
            <w:vAlign w:val="bottom"/>
            <w:hideMark/>
          </w:tcPr>
          <w:p w:rsidR="000C6CCB" w:rsidRDefault="000C6CCB" w:rsidP="000C6CCB">
            <w:pPr>
              <w:spacing w:after="0" w:line="240" w:lineRule="auto"/>
              <w:jc w:val="center"/>
              <w:rPr>
                <w:rFonts w:ascii="Times New Roman" w:eastAsia="Times New Roman" w:hAnsi="Times New Roman" w:cs="Times New Roman"/>
                <w:sz w:val="28"/>
                <w:szCs w:val="28"/>
                <w:lang w:eastAsia="ru-RU"/>
              </w:rPr>
            </w:pPr>
            <w:r w:rsidRPr="00E43599">
              <w:rPr>
                <w:rFonts w:ascii="Times New Roman" w:eastAsia="Times New Roman" w:hAnsi="Times New Roman" w:cs="Times New Roman"/>
                <w:sz w:val="28"/>
                <w:szCs w:val="28"/>
                <w:lang w:eastAsia="ru-RU"/>
              </w:rPr>
              <w:t xml:space="preserve">публичных нормативных обязательств, подлежащих исполнению за счет средств бюджета Богородского муниципального района в 2019 году </w:t>
            </w:r>
          </w:p>
          <w:p w:rsidR="00E43599" w:rsidRPr="00E43599" w:rsidRDefault="00E43599" w:rsidP="00E43599">
            <w:pPr>
              <w:spacing w:after="0" w:line="240" w:lineRule="auto"/>
              <w:jc w:val="right"/>
              <w:rPr>
                <w:rFonts w:ascii="Times New Roman" w:eastAsia="Times New Roman" w:hAnsi="Times New Roman" w:cs="Times New Roman"/>
                <w:sz w:val="28"/>
                <w:szCs w:val="28"/>
                <w:lang w:eastAsia="ru-RU"/>
              </w:rPr>
            </w:pPr>
            <w:r w:rsidRPr="00E43599">
              <w:rPr>
                <w:rFonts w:ascii="Times New Roman" w:eastAsia="Times New Roman" w:hAnsi="Times New Roman" w:cs="Times New Roman"/>
                <w:sz w:val="20"/>
                <w:szCs w:val="20"/>
                <w:lang w:eastAsia="ru-RU"/>
              </w:rPr>
              <w:t>тыс. руб</w:t>
            </w:r>
            <w:r>
              <w:rPr>
                <w:rFonts w:ascii="Times New Roman" w:eastAsia="Times New Roman" w:hAnsi="Times New Roman" w:cs="Times New Roman"/>
                <w:sz w:val="28"/>
                <w:szCs w:val="28"/>
                <w:lang w:eastAsia="ru-RU"/>
              </w:rPr>
              <w:t>.</w:t>
            </w:r>
          </w:p>
        </w:tc>
      </w:tr>
      <w:tr w:rsidR="000C6CCB" w:rsidRPr="000C6CCB" w:rsidTr="00E43599">
        <w:trPr>
          <w:trHeight w:val="398"/>
        </w:trPr>
        <w:tc>
          <w:tcPr>
            <w:tcW w:w="10211" w:type="dxa"/>
            <w:gridSpan w:val="8"/>
            <w:vMerge/>
            <w:tcBorders>
              <w:top w:val="nil"/>
              <w:left w:val="nil"/>
              <w:bottom w:val="nil"/>
              <w:right w:val="nil"/>
            </w:tcBorders>
            <w:vAlign w:val="center"/>
            <w:hideMark/>
          </w:tcPr>
          <w:p w:rsidR="000C6CCB" w:rsidRPr="000C6CCB" w:rsidRDefault="000C6CCB" w:rsidP="000C6CCB">
            <w:pPr>
              <w:spacing w:after="0" w:line="240" w:lineRule="auto"/>
              <w:rPr>
                <w:rFonts w:ascii="Times New Roman" w:eastAsia="Times New Roman" w:hAnsi="Times New Roman" w:cs="Times New Roman"/>
                <w:sz w:val="20"/>
                <w:szCs w:val="20"/>
                <w:lang w:eastAsia="ru-RU"/>
              </w:rPr>
            </w:pPr>
          </w:p>
        </w:tc>
      </w:tr>
      <w:tr w:rsidR="000C6CCB" w:rsidRPr="000C6CCB" w:rsidTr="00E43599">
        <w:trPr>
          <w:gridAfter w:val="1"/>
          <w:wAfter w:w="30" w:type="dxa"/>
          <w:trHeight w:val="972"/>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CCB" w:rsidRPr="000C6CCB" w:rsidRDefault="000C6CCB" w:rsidP="000C6CCB">
            <w:pPr>
              <w:spacing w:after="0" w:line="240" w:lineRule="auto"/>
              <w:jc w:val="center"/>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Наименование расхода</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0C6CCB" w:rsidRPr="000C6CCB" w:rsidRDefault="000C6CCB" w:rsidP="000C6CC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6CCB">
              <w:rPr>
                <w:rFonts w:ascii="Times New Roman" w:eastAsia="Times New Roman" w:hAnsi="Times New Roman" w:cs="Times New Roman"/>
                <w:sz w:val="20"/>
                <w:szCs w:val="20"/>
                <w:lang w:eastAsia="ru-RU"/>
              </w:rPr>
              <w:t>Первона-чальный</w:t>
            </w:r>
            <w:proofErr w:type="spellEnd"/>
            <w:proofErr w:type="gramEnd"/>
            <w:r w:rsidRPr="000C6CCB">
              <w:rPr>
                <w:rFonts w:ascii="Times New Roman" w:eastAsia="Times New Roman" w:hAnsi="Times New Roman" w:cs="Times New Roman"/>
                <w:sz w:val="20"/>
                <w:szCs w:val="20"/>
                <w:lang w:eastAsia="ru-RU"/>
              </w:rPr>
              <w:t xml:space="preserve"> бюджет</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0C6CCB" w:rsidRPr="000C6CCB" w:rsidRDefault="000C6CCB" w:rsidP="000C6CCB">
            <w:pPr>
              <w:spacing w:after="0" w:line="240" w:lineRule="auto"/>
              <w:jc w:val="center"/>
              <w:rPr>
                <w:rFonts w:ascii="Times New Roman" w:eastAsia="Times New Roman" w:hAnsi="Times New Roman" w:cs="Times New Roman"/>
                <w:sz w:val="20"/>
                <w:szCs w:val="20"/>
                <w:lang w:eastAsia="ru-RU"/>
              </w:rPr>
            </w:pPr>
            <w:proofErr w:type="gramStart"/>
            <w:r w:rsidRPr="000C6CCB">
              <w:rPr>
                <w:rFonts w:ascii="Times New Roman" w:eastAsia="Times New Roman" w:hAnsi="Times New Roman" w:cs="Times New Roman"/>
                <w:sz w:val="20"/>
                <w:szCs w:val="20"/>
                <w:lang w:eastAsia="ru-RU"/>
              </w:rPr>
              <w:t>Уточнён-</w:t>
            </w:r>
            <w:proofErr w:type="spellStart"/>
            <w:r w:rsidRPr="000C6CCB">
              <w:rPr>
                <w:rFonts w:ascii="Times New Roman" w:eastAsia="Times New Roman" w:hAnsi="Times New Roman" w:cs="Times New Roman"/>
                <w:sz w:val="20"/>
                <w:szCs w:val="20"/>
                <w:lang w:eastAsia="ru-RU"/>
              </w:rPr>
              <w:t>ный</w:t>
            </w:r>
            <w:proofErr w:type="spellEnd"/>
            <w:proofErr w:type="gramEnd"/>
            <w:r w:rsidRPr="000C6CCB">
              <w:rPr>
                <w:rFonts w:ascii="Times New Roman" w:eastAsia="Times New Roman" w:hAnsi="Times New Roman" w:cs="Times New Roman"/>
                <w:sz w:val="20"/>
                <w:szCs w:val="20"/>
                <w:lang w:eastAsia="ru-RU"/>
              </w:rPr>
              <w:t xml:space="preserve"> бюджет</w:t>
            </w:r>
          </w:p>
        </w:tc>
        <w:tc>
          <w:tcPr>
            <w:tcW w:w="988" w:type="dxa"/>
            <w:gridSpan w:val="2"/>
            <w:tcBorders>
              <w:top w:val="single" w:sz="4" w:space="0" w:color="auto"/>
              <w:left w:val="nil"/>
              <w:bottom w:val="single" w:sz="4" w:space="0" w:color="auto"/>
              <w:right w:val="single" w:sz="4" w:space="0" w:color="auto"/>
            </w:tcBorders>
            <w:shd w:val="clear" w:color="auto" w:fill="auto"/>
            <w:vAlign w:val="center"/>
            <w:hideMark/>
          </w:tcPr>
          <w:p w:rsidR="000C6CCB" w:rsidRPr="000C6CCB" w:rsidRDefault="000C6CCB" w:rsidP="000C6CCB">
            <w:pPr>
              <w:spacing w:after="0" w:line="240" w:lineRule="auto"/>
              <w:jc w:val="center"/>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Исполнение</w:t>
            </w:r>
          </w:p>
        </w:tc>
        <w:tc>
          <w:tcPr>
            <w:tcW w:w="1270" w:type="dxa"/>
            <w:gridSpan w:val="2"/>
            <w:tcBorders>
              <w:top w:val="single" w:sz="4" w:space="0" w:color="auto"/>
              <w:left w:val="nil"/>
              <w:bottom w:val="single" w:sz="4" w:space="0" w:color="auto"/>
              <w:right w:val="single" w:sz="4" w:space="0" w:color="auto"/>
            </w:tcBorders>
            <w:shd w:val="clear" w:color="auto" w:fill="auto"/>
            <w:vAlign w:val="center"/>
            <w:hideMark/>
          </w:tcPr>
          <w:p w:rsidR="000C6CCB" w:rsidRPr="000C6CCB" w:rsidRDefault="000C6CCB" w:rsidP="000C6CCB">
            <w:pPr>
              <w:spacing w:after="0" w:line="240" w:lineRule="auto"/>
              <w:jc w:val="center"/>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 исполнения</w:t>
            </w:r>
          </w:p>
        </w:tc>
      </w:tr>
      <w:tr w:rsidR="000C6CCB" w:rsidRPr="000C6CCB" w:rsidTr="00E43599">
        <w:trPr>
          <w:gridAfter w:val="1"/>
          <w:wAfter w:w="30" w:type="dxa"/>
          <w:trHeight w:val="409"/>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0C6CCB" w:rsidRPr="000C6CCB" w:rsidRDefault="000C6CCB" w:rsidP="000C6CCB">
            <w:pPr>
              <w:spacing w:after="0" w:line="240" w:lineRule="auto"/>
              <w:rPr>
                <w:rFonts w:ascii="Times New Roman" w:eastAsia="Times New Roman" w:hAnsi="Times New Roman" w:cs="Times New Roman"/>
                <w:bCs/>
                <w:sz w:val="20"/>
                <w:szCs w:val="20"/>
                <w:lang w:eastAsia="ru-RU"/>
              </w:rPr>
            </w:pPr>
            <w:r w:rsidRPr="000C6CCB">
              <w:rPr>
                <w:rFonts w:ascii="Times New Roman" w:eastAsia="Times New Roman" w:hAnsi="Times New Roman" w:cs="Times New Roman"/>
                <w:bCs/>
                <w:sz w:val="20"/>
                <w:szCs w:val="20"/>
                <w:lang w:eastAsia="ru-RU"/>
              </w:rPr>
              <w:t>ВСЕГО РАСХОДОВ</w:t>
            </w:r>
          </w:p>
        </w:tc>
        <w:tc>
          <w:tcPr>
            <w:tcW w:w="1271" w:type="dxa"/>
            <w:tcBorders>
              <w:top w:val="nil"/>
              <w:left w:val="nil"/>
              <w:bottom w:val="single" w:sz="4" w:space="0" w:color="auto"/>
              <w:right w:val="single" w:sz="4" w:space="0" w:color="auto"/>
            </w:tcBorders>
            <w:shd w:val="clear" w:color="auto" w:fill="auto"/>
            <w:vAlign w:val="bottom"/>
            <w:hideMark/>
          </w:tcPr>
          <w:p w:rsidR="000C6CCB" w:rsidRPr="000C6CCB" w:rsidRDefault="000C6CCB" w:rsidP="000C6CCB">
            <w:pPr>
              <w:spacing w:after="0" w:line="240" w:lineRule="auto"/>
              <w:jc w:val="right"/>
              <w:rPr>
                <w:rFonts w:ascii="Times New Roman" w:eastAsia="Times New Roman" w:hAnsi="Times New Roman" w:cs="Times New Roman"/>
                <w:bCs/>
                <w:sz w:val="20"/>
                <w:szCs w:val="20"/>
                <w:lang w:eastAsia="ru-RU"/>
              </w:rPr>
            </w:pPr>
            <w:r w:rsidRPr="000C6CCB">
              <w:rPr>
                <w:rFonts w:ascii="Times New Roman" w:eastAsia="Times New Roman" w:hAnsi="Times New Roman" w:cs="Times New Roman"/>
                <w:bCs/>
                <w:sz w:val="20"/>
                <w:szCs w:val="20"/>
                <w:lang w:eastAsia="ru-RU"/>
              </w:rPr>
              <w:t>865,9</w:t>
            </w:r>
          </w:p>
        </w:tc>
        <w:tc>
          <w:tcPr>
            <w:tcW w:w="1270" w:type="dxa"/>
            <w:tcBorders>
              <w:top w:val="nil"/>
              <w:left w:val="nil"/>
              <w:bottom w:val="single" w:sz="4" w:space="0" w:color="auto"/>
              <w:right w:val="single" w:sz="4" w:space="0" w:color="auto"/>
            </w:tcBorders>
            <w:shd w:val="clear" w:color="auto" w:fill="auto"/>
            <w:noWrap/>
            <w:vAlign w:val="bottom"/>
            <w:hideMark/>
          </w:tcPr>
          <w:p w:rsidR="000C6CCB" w:rsidRPr="000C6CCB" w:rsidRDefault="000C6CCB" w:rsidP="000C6CCB">
            <w:pPr>
              <w:spacing w:after="0" w:line="240" w:lineRule="auto"/>
              <w:jc w:val="right"/>
              <w:rPr>
                <w:rFonts w:ascii="Times New Roman" w:eastAsia="Times New Roman" w:hAnsi="Times New Roman" w:cs="Times New Roman"/>
                <w:bCs/>
                <w:sz w:val="20"/>
                <w:szCs w:val="20"/>
                <w:lang w:eastAsia="ru-RU"/>
              </w:rPr>
            </w:pPr>
            <w:r w:rsidRPr="000C6CCB">
              <w:rPr>
                <w:rFonts w:ascii="Times New Roman" w:eastAsia="Times New Roman" w:hAnsi="Times New Roman" w:cs="Times New Roman"/>
                <w:bCs/>
                <w:sz w:val="20"/>
                <w:szCs w:val="20"/>
                <w:lang w:eastAsia="ru-RU"/>
              </w:rPr>
              <w:t>887,5</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0C6CCB" w:rsidRPr="000C6CCB" w:rsidRDefault="000C6CCB" w:rsidP="000C6CCB">
            <w:pPr>
              <w:spacing w:after="0" w:line="240" w:lineRule="auto"/>
              <w:jc w:val="right"/>
              <w:rPr>
                <w:rFonts w:ascii="Times New Roman" w:eastAsia="Times New Roman" w:hAnsi="Times New Roman" w:cs="Times New Roman"/>
                <w:bCs/>
                <w:sz w:val="20"/>
                <w:szCs w:val="20"/>
                <w:lang w:eastAsia="ru-RU"/>
              </w:rPr>
            </w:pPr>
            <w:r w:rsidRPr="000C6CCB">
              <w:rPr>
                <w:rFonts w:ascii="Times New Roman" w:eastAsia="Times New Roman" w:hAnsi="Times New Roman" w:cs="Times New Roman"/>
                <w:bCs/>
                <w:sz w:val="20"/>
                <w:szCs w:val="20"/>
                <w:lang w:eastAsia="ru-RU"/>
              </w:rPr>
              <w:t>830,0</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0C6CCB" w:rsidRPr="000C6CCB" w:rsidRDefault="000C6CCB" w:rsidP="000C6CCB">
            <w:pPr>
              <w:spacing w:after="0" w:line="240" w:lineRule="auto"/>
              <w:jc w:val="right"/>
              <w:rPr>
                <w:rFonts w:ascii="Times New Roman" w:eastAsia="Times New Roman" w:hAnsi="Times New Roman" w:cs="Times New Roman"/>
                <w:bCs/>
                <w:sz w:val="20"/>
                <w:szCs w:val="20"/>
                <w:lang w:eastAsia="ru-RU"/>
              </w:rPr>
            </w:pPr>
            <w:r w:rsidRPr="000C6CCB">
              <w:rPr>
                <w:rFonts w:ascii="Times New Roman" w:eastAsia="Times New Roman" w:hAnsi="Times New Roman" w:cs="Times New Roman"/>
                <w:bCs/>
                <w:sz w:val="20"/>
                <w:szCs w:val="20"/>
                <w:lang w:eastAsia="ru-RU"/>
              </w:rPr>
              <w:t>93,5</w:t>
            </w:r>
          </w:p>
        </w:tc>
      </w:tr>
      <w:tr w:rsidR="000C6CCB" w:rsidRPr="000C6CCB" w:rsidTr="00E43599">
        <w:trPr>
          <w:gridAfter w:val="1"/>
          <w:wAfter w:w="30" w:type="dxa"/>
          <w:trHeight w:val="157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C6CCB" w:rsidRPr="000C6CCB" w:rsidRDefault="000C6CCB" w:rsidP="000C6CCB">
            <w:pPr>
              <w:spacing w:after="0" w:line="240" w:lineRule="auto"/>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 xml:space="preserve">Начисление и выплата компенсации платы, взимаемой с родителе (законных представителей) за присмотр и уход за детьми в образовательных </w:t>
            </w:r>
            <w:proofErr w:type="spellStart"/>
            <w:r w:rsidRPr="000C6CCB">
              <w:rPr>
                <w:rFonts w:ascii="Times New Roman" w:eastAsia="Times New Roman" w:hAnsi="Times New Roman" w:cs="Times New Roman"/>
                <w:sz w:val="20"/>
                <w:szCs w:val="20"/>
                <w:lang w:eastAsia="ru-RU"/>
              </w:rPr>
              <w:t>органихациях</w:t>
            </w:r>
            <w:proofErr w:type="spellEnd"/>
            <w:r w:rsidRPr="000C6CCB">
              <w:rPr>
                <w:rFonts w:ascii="Times New Roman" w:eastAsia="Times New Roman" w:hAnsi="Times New Roman" w:cs="Times New Roman"/>
                <w:sz w:val="20"/>
                <w:szCs w:val="20"/>
                <w:lang w:eastAsia="ru-RU"/>
              </w:rPr>
              <w:t>, реализующих образовательную программу дошкольного образования</w:t>
            </w:r>
          </w:p>
        </w:tc>
        <w:tc>
          <w:tcPr>
            <w:tcW w:w="1271" w:type="dxa"/>
            <w:tcBorders>
              <w:top w:val="nil"/>
              <w:left w:val="nil"/>
              <w:bottom w:val="single" w:sz="4" w:space="0" w:color="auto"/>
              <w:right w:val="single" w:sz="4" w:space="0" w:color="auto"/>
            </w:tcBorders>
            <w:shd w:val="clear" w:color="auto" w:fill="auto"/>
            <w:vAlign w:val="bottom"/>
            <w:hideMark/>
          </w:tcPr>
          <w:p w:rsidR="000C6CCB" w:rsidRPr="000C6CCB" w:rsidRDefault="000C6CCB" w:rsidP="000C6CCB">
            <w:pPr>
              <w:spacing w:after="0" w:line="240" w:lineRule="auto"/>
              <w:jc w:val="right"/>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147,9</w:t>
            </w:r>
          </w:p>
        </w:tc>
        <w:tc>
          <w:tcPr>
            <w:tcW w:w="1270" w:type="dxa"/>
            <w:tcBorders>
              <w:top w:val="nil"/>
              <w:left w:val="nil"/>
              <w:bottom w:val="single" w:sz="4" w:space="0" w:color="auto"/>
              <w:right w:val="single" w:sz="4" w:space="0" w:color="auto"/>
            </w:tcBorders>
            <w:shd w:val="clear" w:color="auto" w:fill="auto"/>
            <w:noWrap/>
            <w:vAlign w:val="bottom"/>
            <w:hideMark/>
          </w:tcPr>
          <w:p w:rsidR="000C6CCB" w:rsidRPr="000C6CCB" w:rsidRDefault="000C6CCB" w:rsidP="000C6CCB">
            <w:pPr>
              <w:spacing w:after="0" w:line="240" w:lineRule="auto"/>
              <w:jc w:val="right"/>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118,6</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0C6CCB" w:rsidRPr="000C6CCB" w:rsidRDefault="000C6CCB" w:rsidP="000C6CCB">
            <w:pPr>
              <w:spacing w:after="0" w:line="240" w:lineRule="auto"/>
              <w:jc w:val="right"/>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113,1</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0C6CCB" w:rsidRPr="000C6CCB" w:rsidRDefault="000C6CCB" w:rsidP="000C6CCB">
            <w:pPr>
              <w:spacing w:after="0" w:line="240" w:lineRule="auto"/>
              <w:jc w:val="right"/>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95,4</w:t>
            </w:r>
          </w:p>
        </w:tc>
      </w:tr>
      <w:tr w:rsidR="000C6CCB" w:rsidRPr="000C6CCB" w:rsidTr="00E43599">
        <w:trPr>
          <w:gridAfter w:val="1"/>
          <w:wAfter w:w="30" w:type="dxa"/>
          <w:trHeight w:val="945"/>
        </w:trPr>
        <w:tc>
          <w:tcPr>
            <w:tcW w:w="5382" w:type="dxa"/>
            <w:tcBorders>
              <w:top w:val="nil"/>
              <w:left w:val="single" w:sz="4" w:space="0" w:color="auto"/>
              <w:bottom w:val="single" w:sz="4" w:space="0" w:color="auto"/>
              <w:right w:val="single" w:sz="4" w:space="0" w:color="auto"/>
            </w:tcBorders>
            <w:shd w:val="clear" w:color="auto" w:fill="auto"/>
            <w:hideMark/>
          </w:tcPr>
          <w:p w:rsidR="000C6CCB" w:rsidRPr="000C6CCB" w:rsidRDefault="000C6CCB" w:rsidP="000C6CCB">
            <w:pPr>
              <w:spacing w:after="0" w:line="240" w:lineRule="auto"/>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w:t>
            </w:r>
          </w:p>
        </w:tc>
        <w:tc>
          <w:tcPr>
            <w:tcW w:w="1271" w:type="dxa"/>
            <w:tcBorders>
              <w:top w:val="nil"/>
              <w:left w:val="nil"/>
              <w:bottom w:val="single" w:sz="4" w:space="0" w:color="auto"/>
              <w:right w:val="single" w:sz="4" w:space="0" w:color="auto"/>
            </w:tcBorders>
            <w:shd w:val="clear" w:color="auto" w:fill="auto"/>
            <w:vAlign w:val="bottom"/>
            <w:hideMark/>
          </w:tcPr>
          <w:p w:rsidR="000C6CCB" w:rsidRPr="000C6CCB" w:rsidRDefault="000C6CCB" w:rsidP="000C6CCB">
            <w:pPr>
              <w:spacing w:after="0" w:line="240" w:lineRule="auto"/>
              <w:jc w:val="right"/>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718,0</w:t>
            </w:r>
          </w:p>
        </w:tc>
        <w:tc>
          <w:tcPr>
            <w:tcW w:w="1270" w:type="dxa"/>
            <w:tcBorders>
              <w:top w:val="nil"/>
              <w:left w:val="nil"/>
              <w:bottom w:val="single" w:sz="4" w:space="0" w:color="auto"/>
              <w:right w:val="single" w:sz="4" w:space="0" w:color="auto"/>
            </w:tcBorders>
            <w:shd w:val="clear" w:color="auto" w:fill="auto"/>
            <w:noWrap/>
            <w:vAlign w:val="bottom"/>
            <w:hideMark/>
          </w:tcPr>
          <w:p w:rsidR="000C6CCB" w:rsidRPr="000C6CCB" w:rsidRDefault="000C6CCB" w:rsidP="000C6CCB">
            <w:pPr>
              <w:spacing w:after="0" w:line="240" w:lineRule="auto"/>
              <w:jc w:val="right"/>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765,9</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0C6CCB" w:rsidRPr="000C6CCB" w:rsidRDefault="000C6CCB" w:rsidP="000C6CCB">
            <w:pPr>
              <w:spacing w:after="0" w:line="240" w:lineRule="auto"/>
              <w:jc w:val="right"/>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713,9</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0C6CCB" w:rsidRPr="000C6CCB" w:rsidRDefault="000C6CCB" w:rsidP="000C6CCB">
            <w:pPr>
              <w:spacing w:after="0" w:line="240" w:lineRule="auto"/>
              <w:jc w:val="right"/>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93,2</w:t>
            </w:r>
          </w:p>
        </w:tc>
      </w:tr>
      <w:tr w:rsidR="000C6CCB" w:rsidRPr="000C6CCB" w:rsidTr="00E43599">
        <w:trPr>
          <w:gridAfter w:val="1"/>
          <w:wAfter w:w="30" w:type="dxa"/>
          <w:trHeight w:val="630"/>
        </w:trPr>
        <w:tc>
          <w:tcPr>
            <w:tcW w:w="5382" w:type="dxa"/>
            <w:tcBorders>
              <w:top w:val="nil"/>
              <w:left w:val="single" w:sz="4" w:space="0" w:color="auto"/>
              <w:bottom w:val="single" w:sz="4" w:space="0" w:color="auto"/>
              <w:right w:val="single" w:sz="4" w:space="0" w:color="auto"/>
            </w:tcBorders>
            <w:shd w:val="clear" w:color="auto" w:fill="auto"/>
            <w:hideMark/>
          </w:tcPr>
          <w:p w:rsidR="000C6CCB" w:rsidRPr="000C6CCB" w:rsidRDefault="000C6CCB" w:rsidP="000C6CCB">
            <w:pPr>
              <w:spacing w:after="0" w:line="240" w:lineRule="auto"/>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Возмещение расходов, понесенных гражданами на приобретение оборудования приема телевещания</w:t>
            </w:r>
          </w:p>
        </w:tc>
        <w:tc>
          <w:tcPr>
            <w:tcW w:w="1271" w:type="dxa"/>
            <w:tcBorders>
              <w:top w:val="nil"/>
              <w:left w:val="nil"/>
              <w:bottom w:val="single" w:sz="4" w:space="0" w:color="auto"/>
              <w:right w:val="single" w:sz="4" w:space="0" w:color="auto"/>
            </w:tcBorders>
            <w:shd w:val="clear" w:color="auto" w:fill="auto"/>
            <w:vAlign w:val="bottom"/>
            <w:hideMark/>
          </w:tcPr>
          <w:p w:rsidR="000C6CCB" w:rsidRPr="000C6CCB" w:rsidRDefault="000C6CCB" w:rsidP="000C6CCB">
            <w:pPr>
              <w:spacing w:after="0" w:line="240" w:lineRule="auto"/>
              <w:jc w:val="right"/>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0,0</w:t>
            </w:r>
          </w:p>
        </w:tc>
        <w:tc>
          <w:tcPr>
            <w:tcW w:w="1270" w:type="dxa"/>
            <w:tcBorders>
              <w:top w:val="nil"/>
              <w:left w:val="nil"/>
              <w:bottom w:val="single" w:sz="4" w:space="0" w:color="auto"/>
              <w:right w:val="single" w:sz="4" w:space="0" w:color="auto"/>
            </w:tcBorders>
            <w:shd w:val="clear" w:color="auto" w:fill="auto"/>
            <w:noWrap/>
            <w:vAlign w:val="bottom"/>
            <w:hideMark/>
          </w:tcPr>
          <w:p w:rsidR="000C6CCB" w:rsidRPr="000C6CCB" w:rsidRDefault="000C6CCB" w:rsidP="000C6CCB">
            <w:pPr>
              <w:spacing w:after="0" w:line="240" w:lineRule="auto"/>
              <w:jc w:val="right"/>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3,0</w:t>
            </w:r>
          </w:p>
        </w:tc>
        <w:tc>
          <w:tcPr>
            <w:tcW w:w="988" w:type="dxa"/>
            <w:gridSpan w:val="2"/>
            <w:tcBorders>
              <w:top w:val="nil"/>
              <w:left w:val="nil"/>
              <w:bottom w:val="single" w:sz="4" w:space="0" w:color="auto"/>
              <w:right w:val="single" w:sz="4" w:space="0" w:color="auto"/>
            </w:tcBorders>
            <w:shd w:val="clear" w:color="auto" w:fill="auto"/>
            <w:noWrap/>
            <w:vAlign w:val="bottom"/>
            <w:hideMark/>
          </w:tcPr>
          <w:p w:rsidR="000C6CCB" w:rsidRPr="000C6CCB" w:rsidRDefault="000C6CCB" w:rsidP="000C6CCB">
            <w:pPr>
              <w:spacing w:after="0" w:line="240" w:lineRule="auto"/>
              <w:jc w:val="right"/>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3,0</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0C6CCB" w:rsidRPr="000C6CCB" w:rsidRDefault="000C6CCB" w:rsidP="000C6CCB">
            <w:pPr>
              <w:spacing w:after="0" w:line="240" w:lineRule="auto"/>
              <w:jc w:val="right"/>
              <w:rPr>
                <w:rFonts w:ascii="Times New Roman" w:eastAsia="Times New Roman" w:hAnsi="Times New Roman" w:cs="Times New Roman"/>
                <w:sz w:val="20"/>
                <w:szCs w:val="20"/>
                <w:lang w:eastAsia="ru-RU"/>
              </w:rPr>
            </w:pPr>
            <w:r w:rsidRPr="000C6CCB">
              <w:rPr>
                <w:rFonts w:ascii="Times New Roman" w:eastAsia="Times New Roman" w:hAnsi="Times New Roman" w:cs="Times New Roman"/>
                <w:sz w:val="20"/>
                <w:szCs w:val="20"/>
                <w:lang w:eastAsia="ru-RU"/>
              </w:rPr>
              <w:t>100,0</w:t>
            </w:r>
          </w:p>
        </w:tc>
      </w:tr>
    </w:tbl>
    <w:p w:rsidR="000C6CCB" w:rsidRPr="00064D36" w:rsidRDefault="000C6CCB" w:rsidP="004341D9">
      <w:pPr>
        <w:rPr>
          <w:rFonts w:ascii="Times New Roman" w:hAnsi="Times New Roman" w:cs="Times New Roman"/>
          <w:sz w:val="24"/>
          <w:szCs w:val="24"/>
        </w:rPr>
      </w:pPr>
    </w:p>
    <w:p w:rsidR="00064D36" w:rsidRDefault="00064D36" w:rsidP="004341D9">
      <w:pPr>
        <w:rPr>
          <w:rFonts w:ascii="Times New Roman" w:hAnsi="Times New Roman" w:cs="Times New Roman"/>
          <w:sz w:val="24"/>
          <w:szCs w:val="24"/>
        </w:rPr>
      </w:pPr>
    </w:p>
    <w:p w:rsidR="00E43599" w:rsidRDefault="0025738A" w:rsidP="0025738A">
      <w:pPr>
        <w:jc w:val="center"/>
        <w:rPr>
          <w:rFonts w:ascii="Times New Roman" w:hAnsi="Times New Roman" w:cs="Times New Roman"/>
          <w:sz w:val="24"/>
          <w:szCs w:val="24"/>
        </w:rPr>
      </w:pPr>
      <w:r>
        <w:rPr>
          <w:rFonts w:ascii="Times New Roman" w:hAnsi="Times New Roman" w:cs="Times New Roman"/>
          <w:sz w:val="24"/>
          <w:szCs w:val="24"/>
        </w:rPr>
        <w:t>_______________</w:t>
      </w:r>
    </w:p>
    <w:p w:rsidR="0025738A" w:rsidRDefault="0025738A" w:rsidP="0025738A">
      <w:pPr>
        <w:jc w:val="center"/>
        <w:rPr>
          <w:rFonts w:ascii="Times New Roman" w:hAnsi="Times New Roman" w:cs="Times New Roman"/>
          <w:sz w:val="24"/>
          <w:szCs w:val="24"/>
        </w:rPr>
      </w:pPr>
    </w:p>
    <w:p w:rsidR="0025738A" w:rsidRDefault="0025738A" w:rsidP="0025738A">
      <w:pPr>
        <w:jc w:val="center"/>
        <w:rPr>
          <w:rFonts w:ascii="Times New Roman" w:hAnsi="Times New Roman" w:cs="Times New Roman"/>
          <w:sz w:val="24"/>
          <w:szCs w:val="24"/>
        </w:rPr>
      </w:pPr>
    </w:p>
    <w:p w:rsidR="00E43599" w:rsidRDefault="00E43599" w:rsidP="004341D9">
      <w:pPr>
        <w:rPr>
          <w:rFonts w:ascii="Times New Roman" w:hAnsi="Times New Roman" w:cs="Times New Roman"/>
          <w:sz w:val="24"/>
          <w:szCs w:val="24"/>
        </w:rPr>
      </w:pPr>
    </w:p>
    <w:p w:rsidR="00E43599" w:rsidRDefault="00E43599" w:rsidP="004341D9">
      <w:pPr>
        <w:rPr>
          <w:rFonts w:ascii="Times New Roman" w:hAnsi="Times New Roman" w:cs="Times New Roman"/>
          <w:sz w:val="24"/>
          <w:szCs w:val="24"/>
        </w:rPr>
      </w:pPr>
    </w:p>
    <w:p w:rsidR="00E43599" w:rsidRDefault="00E43599" w:rsidP="004341D9">
      <w:pPr>
        <w:rPr>
          <w:rFonts w:ascii="Times New Roman" w:hAnsi="Times New Roman" w:cs="Times New Roman"/>
          <w:sz w:val="24"/>
          <w:szCs w:val="24"/>
        </w:rPr>
      </w:pPr>
    </w:p>
    <w:p w:rsidR="00E43599" w:rsidRDefault="00E43599" w:rsidP="004341D9">
      <w:pPr>
        <w:rPr>
          <w:rFonts w:ascii="Times New Roman" w:hAnsi="Times New Roman" w:cs="Times New Roman"/>
          <w:sz w:val="24"/>
          <w:szCs w:val="24"/>
        </w:rPr>
      </w:pPr>
    </w:p>
    <w:p w:rsidR="00E43599" w:rsidRDefault="00E43599" w:rsidP="004341D9">
      <w:pPr>
        <w:rPr>
          <w:rFonts w:ascii="Times New Roman" w:hAnsi="Times New Roman" w:cs="Times New Roman"/>
          <w:sz w:val="24"/>
          <w:szCs w:val="24"/>
        </w:rPr>
      </w:pPr>
    </w:p>
    <w:p w:rsidR="00E43599" w:rsidRDefault="00E43599" w:rsidP="004341D9">
      <w:pPr>
        <w:rPr>
          <w:rFonts w:ascii="Times New Roman" w:hAnsi="Times New Roman" w:cs="Times New Roman"/>
          <w:sz w:val="24"/>
          <w:szCs w:val="24"/>
        </w:rPr>
      </w:pPr>
    </w:p>
    <w:p w:rsidR="00E43599" w:rsidRPr="00064D36" w:rsidRDefault="00E43599" w:rsidP="004341D9">
      <w:pPr>
        <w:rPr>
          <w:rFonts w:ascii="Times New Roman" w:hAnsi="Times New Roman" w:cs="Times New Roman"/>
          <w:sz w:val="24"/>
          <w:szCs w:val="24"/>
        </w:rPr>
      </w:pPr>
    </w:p>
    <w:p w:rsidR="00064D36" w:rsidRPr="00E43599" w:rsidRDefault="00064D36" w:rsidP="00E43599">
      <w:pPr>
        <w:ind w:left="4536"/>
        <w:rPr>
          <w:rFonts w:ascii="Times New Roman" w:hAnsi="Times New Roman" w:cs="Times New Roman"/>
          <w:sz w:val="28"/>
          <w:szCs w:val="28"/>
        </w:rPr>
      </w:pPr>
      <w:r w:rsidRPr="00E43599">
        <w:rPr>
          <w:rFonts w:ascii="Times New Roman" w:hAnsi="Times New Roman" w:cs="Times New Roman"/>
          <w:sz w:val="28"/>
          <w:szCs w:val="28"/>
        </w:rPr>
        <w:t xml:space="preserve">                                                                                Приложение </w:t>
      </w:r>
      <w:proofErr w:type="gramStart"/>
      <w:r w:rsidRPr="00E43599">
        <w:rPr>
          <w:rFonts w:ascii="Times New Roman" w:hAnsi="Times New Roman" w:cs="Times New Roman"/>
          <w:sz w:val="28"/>
          <w:szCs w:val="28"/>
        </w:rPr>
        <w:t>№  7</w:t>
      </w:r>
      <w:proofErr w:type="gramEnd"/>
    </w:p>
    <w:p w:rsidR="00064D36" w:rsidRPr="00E43599" w:rsidRDefault="00064D36" w:rsidP="00E43599">
      <w:pPr>
        <w:spacing w:after="0"/>
        <w:rPr>
          <w:rFonts w:ascii="Times New Roman" w:hAnsi="Times New Roman" w:cs="Times New Roman"/>
          <w:sz w:val="28"/>
          <w:szCs w:val="28"/>
        </w:rPr>
      </w:pPr>
      <w:r w:rsidRPr="00E43599">
        <w:rPr>
          <w:rFonts w:ascii="Times New Roman" w:hAnsi="Times New Roman" w:cs="Times New Roman"/>
          <w:sz w:val="28"/>
          <w:szCs w:val="28"/>
        </w:rPr>
        <w:t xml:space="preserve">                                    </w:t>
      </w:r>
      <w:r w:rsidR="00E43599">
        <w:rPr>
          <w:rFonts w:ascii="Times New Roman" w:hAnsi="Times New Roman" w:cs="Times New Roman"/>
          <w:sz w:val="28"/>
          <w:szCs w:val="28"/>
        </w:rPr>
        <w:t xml:space="preserve">                             </w:t>
      </w:r>
      <w:r w:rsidRPr="00E43599">
        <w:rPr>
          <w:rFonts w:ascii="Times New Roman" w:hAnsi="Times New Roman" w:cs="Times New Roman"/>
          <w:sz w:val="28"/>
          <w:szCs w:val="28"/>
        </w:rPr>
        <w:t>к решению Думы</w:t>
      </w:r>
    </w:p>
    <w:p w:rsidR="00064D36" w:rsidRPr="00E43599" w:rsidRDefault="00E43599" w:rsidP="00E43599">
      <w:pPr>
        <w:spacing w:after="0"/>
        <w:rPr>
          <w:rFonts w:ascii="Times New Roman" w:hAnsi="Times New Roman" w:cs="Times New Roman"/>
          <w:sz w:val="28"/>
          <w:szCs w:val="28"/>
        </w:rPr>
      </w:pPr>
      <w:r>
        <w:rPr>
          <w:rFonts w:ascii="Times New Roman" w:hAnsi="Times New Roman" w:cs="Times New Roman"/>
          <w:sz w:val="28"/>
          <w:szCs w:val="28"/>
        </w:rPr>
        <w:t xml:space="preserve">                          </w:t>
      </w:r>
      <w:r w:rsidR="00064D36" w:rsidRPr="00E43599">
        <w:rPr>
          <w:rFonts w:ascii="Times New Roman" w:hAnsi="Times New Roman" w:cs="Times New Roman"/>
          <w:sz w:val="28"/>
          <w:szCs w:val="28"/>
        </w:rPr>
        <w:t xml:space="preserve">                                       Богородского </w:t>
      </w:r>
      <w:r w:rsidR="00883456">
        <w:rPr>
          <w:rFonts w:ascii="Times New Roman" w:hAnsi="Times New Roman" w:cs="Times New Roman"/>
          <w:sz w:val="28"/>
          <w:szCs w:val="28"/>
        </w:rPr>
        <w:t>муниципального округа</w:t>
      </w:r>
    </w:p>
    <w:p w:rsidR="00064D36" w:rsidRPr="00E43599" w:rsidRDefault="00883456" w:rsidP="00883456">
      <w:pPr>
        <w:spacing w:after="720"/>
        <w:rPr>
          <w:rFonts w:ascii="Times New Roman" w:hAnsi="Times New Roman" w:cs="Times New Roman"/>
          <w:sz w:val="28"/>
          <w:szCs w:val="28"/>
        </w:rPr>
      </w:pPr>
      <w:r>
        <w:rPr>
          <w:rFonts w:ascii="Times New Roman" w:hAnsi="Times New Roman" w:cs="Times New Roman"/>
          <w:sz w:val="28"/>
          <w:szCs w:val="28"/>
        </w:rPr>
        <w:t xml:space="preserve">                                                                 от </w:t>
      </w:r>
      <w:proofErr w:type="gramStart"/>
      <w:r>
        <w:rPr>
          <w:rFonts w:ascii="Times New Roman" w:hAnsi="Times New Roman" w:cs="Times New Roman"/>
          <w:sz w:val="28"/>
          <w:szCs w:val="28"/>
        </w:rPr>
        <w:t xml:space="preserve">29.04.2020 </w:t>
      </w:r>
      <w:r w:rsidR="00064D36" w:rsidRPr="00E43599">
        <w:rPr>
          <w:rFonts w:ascii="Times New Roman" w:hAnsi="Times New Roman" w:cs="Times New Roman"/>
          <w:sz w:val="28"/>
          <w:szCs w:val="28"/>
        </w:rPr>
        <w:t xml:space="preserve"> №</w:t>
      </w:r>
      <w:proofErr w:type="gramEnd"/>
      <w:r w:rsidR="00064D36" w:rsidRPr="00E43599">
        <w:rPr>
          <w:rFonts w:ascii="Times New Roman" w:hAnsi="Times New Roman" w:cs="Times New Roman"/>
          <w:sz w:val="28"/>
          <w:szCs w:val="28"/>
        </w:rPr>
        <w:t xml:space="preserve">  </w:t>
      </w:r>
      <w:r>
        <w:rPr>
          <w:rFonts w:ascii="Times New Roman" w:hAnsi="Times New Roman" w:cs="Times New Roman"/>
          <w:sz w:val="28"/>
          <w:szCs w:val="28"/>
        </w:rPr>
        <w:t>19/147</w:t>
      </w:r>
    </w:p>
    <w:p w:rsidR="00064D36" w:rsidRPr="00E43599" w:rsidRDefault="00064D36" w:rsidP="00883456">
      <w:pPr>
        <w:spacing w:after="0"/>
        <w:jc w:val="center"/>
        <w:rPr>
          <w:rFonts w:ascii="Times New Roman" w:hAnsi="Times New Roman" w:cs="Times New Roman"/>
          <w:b/>
          <w:bCs/>
          <w:sz w:val="28"/>
          <w:szCs w:val="28"/>
        </w:rPr>
      </w:pPr>
      <w:r w:rsidRPr="00E43599">
        <w:rPr>
          <w:rFonts w:ascii="Times New Roman" w:hAnsi="Times New Roman" w:cs="Times New Roman"/>
          <w:b/>
          <w:bCs/>
          <w:sz w:val="28"/>
          <w:szCs w:val="28"/>
        </w:rPr>
        <w:t>РАСПРЕДЕЛЕНИЕ СУБСИДИИ НА ВЫРАВНИВАНИЕ ОБЕСПЕЧЕННОСТИ СЕЛЬСКИХ ПОСЕЛЕНИЙ</w:t>
      </w:r>
    </w:p>
    <w:p w:rsidR="00064D36" w:rsidRPr="00E43599" w:rsidRDefault="00064D36" w:rsidP="00883456">
      <w:pPr>
        <w:spacing w:after="480"/>
        <w:jc w:val="center"/>
        <w:rPr>
          <w:rFonts w:ascii="Times New Roman" w:hAnsi="Times New Roman" w:cs="Times New Roman"/>
          <w:sz w:val="28"/>
          <w:szCs w:val="28"/>
        </w:rPr>
      </w:pPr>
      <w:r w:rsidRPr="00E43599">
        <w:rPr>
          <w:rFonts w:ascii="Times New Roman" w:hAnsi="Times New Roman" w:cs="Times New Roman"/>
          <w:b/>
          <w:bCs/>
          <w:sz w:val="28"/>
          <w:szCs w:val="28"/>
        </w:rPr>
        <w:t>на 2019 год</w:t>
      </w:r>
    </w:p>
    <w:p w:rsidR="00064D36" w:rsidRPr="00064D36" w:rsidRDefault="00064D36" w:rsidP="00064D36">
      <w:pPr>
        <w:jc w:val="right"/>
        <w:rPr>
          <w:rFonts w:ascii="Times New Roman" w:hAnsi="Times New Roman" w:cs="Times New Roman"/>
          <w:sz w:val="24"/>
          <w:szCs w:val="24"/>
        </w:rPr>
      </w:pPr>
      <w:r w:rsidRPr="00064D36">
        <w:rPr>
          <w:rFonts w:ascii="Times New Roman" w:hAnsi="Times New Roman" w:cs="Times New Roman"/>
          <w:sz w:val="24"/>
          <w:szCs w:val="24"/>
        </w:rPr>
        <w:t>Тыс. рублей</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23"/>
        <w:gridCol w:w="1303"/>
        <w:gridCol w:w="1281"/>
        <w:gridCol w:w="1280"/>
        <w:gridCol w:w="1424"/>
      </w:tblGrid>
      <w:tr w:rsidR="00064D36" w:rsidRPr="00064D36" w:rsidTr="00883456">
        <w:tblPrEx>
          <w:tblCellMar>
            <w:top w:w="0" w:type="dxa"/>
            <w:bottom w:w="0" w:type="dxa"/>
          </w:tblCellMar>
        </w:tblPrEx>
        <w:trPr>
          <w:trHeight w:val="616"/>
        </w:trPr>
        <w:tc>
          <w:tcPr>
            <w:tcW w:w="568" w:type="dxa"/>
          </w:tcPr>
          <w:p w:rsidR="00064D36" w:rsidRPr="00064D36" w:rsidRDefault="00064D36" w:rsidP="002B2A00">
            <w:pPr>
              <w:jc w:val="center"/>
              <w:rPr>
                <w:rFonts w:ascii="Times New Roman" w:hAnsi="Times New Roman" w:cs="Times New Roman"/>
                <w:bCs/>
                <w:sz w:val="20"/>
                <w:szCs w:val="20"/>
              </w:rPr>
            </w:pPr>
          </w:p>
          <w:p w:rsidR="00064D36" w:rsidRPr="00064D36" w:rsidRDefault="00064D36" w:rsidP="002B2A00">
            <w:pPr>
              <w:jc w:val="center"/>
              <w:rPr>
                <w:rFonts w:ascii="Times New Roman" w:hAnsi="Times New Roman" w:cs="Times New Roman"/>
                <w:bCs/>
                <w:sz w:val="20"/>
                <w:szCs w:val="20"/>
              </w:rPr>
            </w:pPr>
            <w:r w:rsidRPr="00064D36">
              <w:rPr>
                <w:rFonts w:ascii="Times New Roman" w:hAnsi="Times New Roman" w:cs="Times New Roman"/>
                <w:bCs/>
                <w:sz w:val="20"/>
                <w:szCs w:val="20"/>
              </w:rPr>
              <w:t>№ п\п</w:t>
            </w:r>
          </w:p>
        </w:tc>
        <w:tc>
          <w:tcPr>
            <w:tcW w:w="4223" w:type="dxa"/>
          </w:tcPr>
          <w:p w:rsidR="00064D36" w:rsidRPr="00064D36" w:rsidRDefault="00064D36" w:rsidP="002B2A00">
            <w:pPr>
              <w:jc w:val="center"/>
              <w:rPr>
                <w:rFonts w:ascii="Times New Roman" w:hAnsi="Times New Roman" w:cs="Times New Roman"/>
                <w:bCs/>
                <w:sz w:val="20"/>
                <w:szCs w:val="20"/>
              </w:rPr>
            </w:pPr>
          </w:p>
          <w:p w:rsidR="00064D36" w:rsidRPr="00064D36" w:rsidRDefault="00064D36" w:rsidP="002B2A00">
            <w:pPr>
              <w:jc w:val="center"/>
              <w:rPr>
                <w:rFonts w:ascii="Times New Roman" w:hAnsi="Times New Roman" w:cs="Times New Roman"/>
                <w:bCs/>
                <w:sz w:val="20"/>
                <w:szCs w:val="20"/>
              </w:rPr>
            </w:pPr>
            <w:r w:rsidRPr="00064D36">
              <w:rPr>
                <w:rFonts w:ascii="Times New Roman" w:hAnsi="Times New Roman" w:cs="Times New Roman"/>
                <w:bCs/>
                <w:sz w:val="20"/>
                <w:szCs w:val="20"/>
              </w:rPr>
              <w:t>Наименование поселения</w:t>
            </w:r>
          </w:p>
          <w:p w:rsidR="00064D36" w:rsidRPr="00064D36" w:rsidRDefault="00064D36" w:rsidP="002B2A00">
            <w:pPr>
              <w:jc w:val="center"/>
              <w:rPr>
                <w:rFonts w:ascii="Times New Roman" w:hAnsi="Times New Roman" w:cs="Times New Roman"/>
                <w:bCs/>
                <w:sz w:val="20"/>
                <w:szCs w:val="20"/>
              </w:rPr>
            </w:pPr>
          </w:p>
        </w:tc>
        <w:tc>
          <w:tcPr>
            <w:tcW w:w="1303" w:type="dxa"/>
          </w:tcPr>
          <w:p w:rsidR="00064D36" w:rsidRPr="00064D36" w:rsidRDefault="00064D36" w:rsidP="002B2A00">
            <w:pPr>
              <w:jc w:val="center"/>
              <w:rPr>
                <w:rFonts w:ascii="Times New Roman" w:hAnsi="Times New Roman" w:cs="Times New Roman"/>
                <w:bCs/>
                <w:sz w:val="20"/>
                <w:szCs w:val="20"/>
              </w:rPr>
            </w:pPr>
          </w:p>
          <w:p w:rsidR="00064D36" w:rsidRPr="00064D36" w:rsidRDefault="00064D36" w:rsidP="002B2A00">
            <w:pPr>
              <w:jc w:val="center"/>
              <w:rPr>
                <w:rFonts w:ascii="Times New Roman" w:hAnsi="Times New Roman" w:cs="Times New Roman"/>
                <w:bCs/>
                <w:sz w:val="20"/>
                <w:szCs w:val="20"/>
              </w:rPr>
            </w:pPr>
            <w:r w:rsidRPr="00064D36">
              <w:rPr>
                <w:rFonts w:ascii="Times New Roman" w:hAnsi="Times New Roman" w:cs="Times New Roman"/>
                <w:bCs/>
                <w:sz w:val="20"/>
                <w:szCs w:val="20"/>
              </w:rPr>
              <w:t>Первоначальный план</w:t>
            </w:r>
          </w:p>
        </w:tc>
        <w:tc>
          <w:tcPr>
            <w:tcW w:w="1281" w:type="dxa"/>
          </w:tcPr>
          <w:p w:rsidR="00064D36" w:rsidRPr="00064D36" w:rsidRDefault="00064D36" w:rsidP="002B2A00">
            <w:pPr>
              <w:jc w:val="center"/>
              <w:rPr>
                <w:rFonts w:ascii="Times New Roman" w:hAnsi="Times New Roman" w:cs="Times New Roman"/>
                <w:bCs/>
                <w:sz w:val="20"/>
                <w:szCs w:val="20"/>
              </w:rPr>
            </w:pPr>
          </w:p>
          <w:p w:rsidR="00064D36" w:rsidRPr="00064D36" w:rsidRDefault="00064D36" w:rsidP="002B2A00">
            <w:pPr>
              <w:jc w:val="center"/>
              <w:rPr>
                <w:rFonts w:ascii="Times New Roman" w:hAnsi="Times New Roman" w:cs="Times New Roman"/>
                <w:bCs/>
                <w:sz w:val="20"/>
                <w:szCs w:val="20"/>
              </w:rPr>
            </w:pPr>
            <w:r w:rsidRPr="00064D36">
              <w:rPr>
                <w:rFonts w:ascii="Times New Roman" w:hAnsi="Times New Roman" w:cs="Times New Roman"/>
                <w:bCs/>
                <w:sz w:val="20"/>
                <w:szCs w:val="20"/>
              </w:rPr>
              <w:t>Уточненный план</w:t>
            </w:r>
          </w:p>
        </w:tc>
        <w:tc>
          <w:tcPr>
            <w:tcW w:w="1280" w:type="dxa"/>
          </w:tcPr>
          <w:p w:rsidR="00064D36" w:rsidRPr="00064D36" w:rsidRDefault="00064D36" w:rsidP="002B2A00">
            <w:pPr>
              <w:jc w:val="center"/>
              <w:rPr>
                <w:rFonts w:ascii="Times New Roman" w:hAnsi="Times New Roman" w:cs="Times New Roman"/>
                <w:bCs/>
                <w:sz w:val="20"/>
                <w:szCs w:val="20"/>
              </w:rPr>
            </w:pPr>
          </w:p>
          <w:p w:rsidR="00064D36" w:rsidRPr="00064D36" w:rsidRDefault="00064D36" w:rsidP="002B2A00">
            <w:pPr>
              <w:jc w:val="center"/>
              <w:rPr>
                <w:rFonts w:ascii="Times New Roman" w:hAnsi="Times New Roman" w:cs="Times New Roman"/>
                <w:bCs/>
                <w:sz w:val="20"/>
                <w:szCs w:val="20"/>
              </w:rPr>
            </w:pPr>
            <w:r w:rsidRPr="00064D36">
              <w:rPr>
                <w:rFonts w:ascii="Times New Roman" w:hAnsi="Times New Roman" w:cs="Times New Roman"/>
                <w:bCs/>
                <w:sz w:val="20"/>
                <w:szCs w:val="20"/>
              </w:rPr>
              <w:t>Исполнено</w:t>
            </w:r>
          </w:p>
        </w:tc>
        <w:tc>
          <w:tcPr>
            <w:tcW w:w="1424" w:type="dxa"/>
          </w:tcPr>
          <w:p w:rsidR="00064D36" w:rsidRPr="00064D36" w:rsidRDefault="00064D36" w:rsidP="002B2A00">
            <w:pPr>
              <w:jc w:val="center"/>
              <w:rPr>
                <w:rFonts w:ascii="Times New Roman" w:hAnsi="Times New Roman" w:cs="Times New Roman"/>
                <w:bCs/>
                <w:sz w:val="20"/>
                <w:szCs w:val="20"/>
              </w:rPr>
            </w:pPr>
          </w:p>
          <w:p w:rsidR="00064D36" w:rsidRPr="00064D36" w:rsidRDefault="00064D36" w:rsidP="002B2A00">
            <w:pPr>
              <w:jc w:val="center"/>
              <w:rPr>
                <w:rFonts w:ascii="Times New Roman" w:hAnsi="Times New Roman" w:cs="Times New Roman"/>
                <w:bCs/>
                <w:sz w:val="20"/>
                <w:szCs w:val="20"/>
              </w:rPr>
            </w:pPr>
            <w:r w:rsidRPr="00064D36">
              <w:rPr>
                <w:rFonts w:ascii="Times New Roman" w:hAnsi="Times New Roman" w:cs="Times New Roman"/>
                <w:bCs/>
                <w:sz w:val="20"/>
                <w:szCs w:val="20"/>
              </w:rPr>
              <w:t>% исполнения</w:t>
            </w:r>
          </w:p>
        </w:tc>
      </w:tr>
      <w:tr w:rsidR="00064D36" w:rsidRPr="00064D36" w:rsidTr="00883456">
        <w:tblPrEx>
          <w:tblCellMar>
            <w:top w:w="0" w:type="dxa"/>
            <w:bottom w:w="0" w:type="dxa"/>
          </w:tblCellMar>
        </w:tblPrEx>
        <w:trPr>
          <w:trHeight w:val="208"/>
        </w:trPr>
        <w:tc>
          <w:tcPr>
            <w:tcW w:w="568" w:type="dxa"/>
          </w:tcPr>
          <w:p w:rsidR="00064D36" w:rsidRPr="00064D36" w:rsidRDefault="00064D36" w:rsidP="002B2A00">
            <w:pPr>
              <w:jc w:val="center"/>
              <w:rPr>
                <w:rFonts w:ascii="Times New Roman" w:hAnsi="Times New Roman" w:cs="Times New Roman"/>
                <w:bCs/>
                <w:sz w:val="24"/>
                <w:szCs w:val="24"/>
              </w:rPr>
            </w:pPr>
            <w:r w:rsidRPr="00064D36">
              <w:rPr>
                <w:rFonts w:ascii="Times New Roman" w:hAnsi="Times New Roman" w:cs="Times New Roman"/>
                <w:bCs/>
                <w:sz w:val="24"/>
                <w:szCs w:val="24"/>
              </w:rPr>
              <w:t>1.</w:t>
            </w:r>
          </w:p>
          <w:p w:rsidR="00064D36" w:rsidRPr="00064D36" w:rsidRDefault="00064D36" w:rsidP="002B2A00">
            <w:pPr>
              <w:jc w:val="center"/>
              <w:rPr>
                <w:rFonts w:ascii="Times New Roman" w:hAnsi="Times New Roman" w:cs="Times New Roman"/>
                <w:bCs/>
                <w:sz w:val="24"/>
                <w:szCs w:val="24"/>
              </w:rPr>
            </w:pPr>
          </w:p>
        </w:tc>
        <w:tc>
          <w:tcPr>
            <w:tcW w:w="4223" w:type="dxa"/>
          </w:tcPr>
          <w:p w:rsidR="00064D36" w:rsidRPr="00064D36" w:rsidRDefault="00064D36" w:rsidP="00064D36">
            <w:pPr>
              <w:spacing w:after="0"/>
              <w:rPr>
                <w:rFonts w:ascii="Times New Roman" w:hAnsi="Times New Roman" w:cs="Times New Roman"/>
                <w:bCs/>
                <w:sz w:val="24"/>
                <w:szCs w:val="24"/>
              </w:rPr>
            </w:pPr>
            <w:proofErr w:type="spellStart"/>
            <w:r w:rsidRPr="00064D36">
              <w:rPr>
                <w:rFonts w:ascii="Times New Roman" w:hAnsi="Times New Roman" w:cs="Times New Roman"/>
                <w:bCs/>
                <w:sz w:val="24"/>
                <w:szCs w:val="24"/>
              </w:rPr>
              <w:t>Ошланское</w:t>
            </w:r>
            <w:proofErr w:type="spellEnd"/>
            <w:r w:rsidRPr="00064D36">
              <w:rPr>
                <w:rFonts w:ascii="Times New Roman" w:hAnsi="Times New Roman" w:cs="Times New Roman"/>
                <w:bCs/>
                <w:sz w:val="24"/>
                <w:szCs w:val="24"/>
              </w:rPr>
              <w:t xml:space="preserve"> сельское поселение</w:t>
            </w:r>
          </w:p>
        </w:tc>
        <w:tc>
          <w:tcPr>
            <w:tcW w:w="1303" w:type="dxa"/>
          </w:tcPr>
          <w:p w:rsidR="00064D36" w:rsidRPr="00064D36" w:rsidRDefault="00064D36" w:rsidP="002B2A00">
            <w:pPr>
              <w:jc w:val="center"/>
              <w:rPr>
                <w:rFonts w:ascii="Times New Roman" w:hAnsi="Times New Roman" w:cs="Times New Roman"/>
                <w:bCs/>
                <w:sz w:val="24"/>
                <w:szCs w:val="24"/>
              </w:rPr>
            </w:pPr>
            <w:r w:rsidRPr="00064D36">
              <w:rPr>
                <w:rFonts w:ascii="Times New Roman" w:hAnsi="Times New Roman" w:cs="Times New Roman"/>
                <w:bCs/>
                <w:sz w:val="24"/>
                <w:szCs w:val="24"/>
              </w:rPr>
              <w:t>899,0</w:t>
            </w:r>
          </w:p>
        </w:tc>
        <w:tc>
          <w:tcPr>
            <w:tcW w:w="1281" w:type="dxa"/>
          </w:tcPr>
          <w:p w:rsidR="00064D36" w:rsidRPr="00064D36" w:rsidRDefault="00064D36" w:rsidP="002B2A00">
            <w:pPr>
              <w:jc w:val="center"/>
              <w:rPr>
                <w:rFonts w:ascii="Times New Roman" w:hAnsi="Times New Roman" w:cs="Times New Roman"/>
                <w:bCs/>
                <w:sz w:val="24"/>
                <w:szCs w:val="24"/>
              </w:rPr>
            </w:pPr>
            <w:r w:rsidRPr="00064D36">
              <w:rPr>
                <w:rFonts w:ascii="Times New Roman" w:hAnsi="Times New Roman" w:cs="Times New Roman"/>
                <w:bCs/>
                <w:sz w:val="24"/>
                <w:szCs w:val="24"/>
              </w:rPr>
              <w:t>899,0</w:t>
            </w:r>
          </w:p>
        </w:tc>
        <w:tc>
          <w:tcPr>
            <w:tcW w:w="1280" w:type="dxa"/>
          </w:tcPr>
          <w:p w:rsidR="00064D36" w:rsidRPr="00064D36" w:rsidRDefault="00064D36" w:rsidP="002B2A00">
            <w:pPr>
              <w:jc w:val="center"/>
              <w:rPr>
                <w:rFonts w:ascii="Times New Roman" w:hAnsi="Times New Roman" w:cs="Times New Roman"/>
                <w:bCs/>
                <w:sz w:val="24"/>
                <w:szCs w:val="24"/>
              </w:rPr>
            </w:pPr>
            <w:r w:rsidRPr="00064D36">
              <w:rPr>
                <w:rFonts w:ascii="Times New Roman" w:hAnsi="Times New Roman" w:cs="Times New Roman"/>
                <w:bCs/>
                <w:sz w:val="24"/>
                <w:szCs w:val="24"/>
              </w:rPr>
              <w:t>899,0</w:t>
            </w:r>
          </w:p>
        </w:tc>
        <w:tc>
          <w:tcPr>
            <w:tcW w:w="1424" w:type="dxa"/>
          </w:tcPr>
          <w:p w:rsidR="00064D36" w:rsidRPr="00064D36" w:rsidRDefault="00064D36" w:rsidP="002B2A00">
            <w:pPr>
              <w:jc w:val="center"/>
              <w:rPr>
                <w:rFonts w:ascii="Times New Roman" w:hAnsi="Times New Roman" w:cs="Times New Roman"/>
                <w:bCs/>
                <w:sz w:val="24"/>
                <w:szCs w:val="24"/>
              </w:rPr>
            </w:pPr>
            <w:r w:rsidRPr="00064D36">
              <w:rPr>
                <w:rFonts w:ascii="Times New Roman" w:hAnsi="Times New Roman" w:cs="Times New Roman"/>
                <w:bCs/>
                <w:sz w:val="24"/>
                <w:szCs w:val="24"/>
              </w:rPr>
              <w:t>100</w:t>
            </w:r>
          </w:p>
        </w:tc>
      </w:tr>
      <w:tr w:rsidR="00064D36" w:rsidRPr="00064D36" w:rsidTr="00883456">
        <w:tblPrEx>
          <w:tblCellMar>
            <w:top w:w="0" w:type="dxa"/>
            <w:bottom w:w="0" w:type="dxa"/>
          </w:tblCellMar>
        </w:tblPrEx>
        <w:trPr>
          <w:trHeight w:val="807"/>
        </w:trPr>
        <w:tc>
          <w:tcPr>
            <w:tcW w:w="568" w:type="dxa"/>
          </w:tcPr>
          <w:p w:rsidR="00064D36" w:rsidRPr="00064D36" w:rsidRDefault="00064D36" w:rsidP="002B2A00">
            <w:pPr>
              <w:jc w:val="center"/>
              <w:rPr>
                <w:rFonts w:ascii="Times New Roman" w:hAnsi="Times New Roman" w:cs="Times New Roman"/>
                <w:bCs/>
                <w:sz w:val="24"/>
                <w:szCs w:val="24"/>
              </w:rPr>
            </w:pPr>
          </w:p>
          <w:p w:rsidR="00064D36" w:rsidRPr="00064D36" w:rsidRDefault="00064D36" w:rsidP="002B2A00">
            <w:pPr>
              <w:jc w:val="center"/>
              <w:rPr>
                <w:rFonts w:ascii="Times New Roman" w:hAnsi="Times New Roman" w:cs="Times New Roman"/>
                <w:bCs/>
                <w:sz w:val="24"/>
                <w:szCs w:val="24"/>
              </w:rPr>
            </w:pPr>
          </w:p>
          <w:p w:rsidR="00064D36" w:rsidRPr="00064D36" w:rsidRDefault="00064D36" w:rsidP="002B2A00">
            <w:pPr>
              <w:jc w:val="center"/>
              <w:rPr>
                <w:rFonts w:ascii="Times New Roman" w:hAnsi="Times New Roman" w:cs="Times New Roman"/>
                <w:bCs/>
                <w:sz w:val="24"/>
                <w:szCs w:val="24"/>
              </w:rPr>
            </w:pPr>
          </w:p>
        </w:tc>
        <w:tc>
          <w:tcPr>
            <w:tcW w:w="4223" w:type="dxa"/>
          </w:tcPr>
          <w:p w:rsidR="00064D36" w:rsidRPr="00064D36" w:rsidRDefault="00064D36" w:rsidP="00064D36">
            <w:pPr>
              <w:spacing w:after="0"/>
              <w:rPr>
                <w:rFonts w:ascii="Times New Roman" w:hAnsi="Times New Roman" w:cs="Times New Roman"/>
                <w:bCs/>
                <w:sz w:val="24"/>
                <w:szCs w:val="24"/>
              </w:rPr>
            </w:pPr>
            <w:r w:rsidRPr="00064D36">
              <w:rPr>
                <w:rFonts w:ascii="Times New Roman" w:hAnsi="Times New Roman" w:cs="Times New Roman"/>
                <w:bCs/>
                <w:sz w:val="24"/>
                <w:szCs w:val="24"/>
              </w:rPr>
              <w:t>ВСЕГО</w:t>
            </w:r>
          </w:p>
        </w:tc>
        <w:tc>
          <w:tcPr>
            <w:tcW w:w="1303" w:type="dxa"/>
          </w:tcPr>
          <w:p w:rsidR="00064D36" w:rsidRPr="00064D36" w:rsidRDefault="00064D36" w:rsidP="002B2A00">
            <w:pPr>
              <w:jc w:val="center"/>
              <w:rPr>
                <w:rFonts w:ascii="Times New Roman" w:hAnsi="Times New Roman" w:cs="Times New Roman"/>
                <w:bCs/>
                <w:sz w:val="24"/>
                <w:szCs w:val="24"/>
              </w:rPr>
            </w:pPr>
            <w:r w:rsidRPr="00064D36">
              <w:rPr>
                <w:rFonts w:ascii="Times New Roman" w:hAnsi="Times New Roman" w:cs="Times New Roman"/>
                <w:bCs/>
                <w:sz w:val="24"/>
                <w:szCs w:val="24"/>
              </w:rPr>
              <w:t>899,0</w:t>
            </w:r>
          </w:p>
        </w:tc>
        <w:tc>
          <w:tcPr>
            <w:tcW w:w="1281" w:type="dxa"/>
          </w:tcPr>
          <w:p w:rsidR="00064D36" w:rsidRPr="00064D36" w:rsidRDefault="00064D36" w:rsidP="002B2A00">
            <w:pPr>
              <w:jc w:val="center"/>
              <w:rPr>
                <w:rFonts w:ascii="Times New Roman" w:hAnsi="Times New Roman" w:cs="Times New Roman"/>
                <w:bCs/>
                <w:sz w:val="24"/>
                <w:szCs w:val="24"/>
              </w:rPr>
            </w:pPr>
            <w:r w:rsidRPr="00064D36">
              <w:rPr>
                <w:rFonts w:ascii="Times New Roman" w:hAnsi="Times New Roman" w:cs="Times New Roman"/>
                <w:bCs/>
                <w:sz w:val="24"/>
                <w:szCs w:val="24"/>
              </w:rPr>
              <w:t>899,0</w:t>
            </w:r>
          </w:p>
        </w:tc>
        <w:tc>
          <w:tcPr>
            <w:tcW w:w="1280" w:type="dxa"/>
          </w:tcPr>
          <w:p w:rsidR="00064D36" w:rsidRPr="00064D36" w:rsidRDefault="00064D36" w:rsidP="002B2A00">
            <w:pPr>
              <w:jc w:val="center"/>
              <w:rPr>
                <w:rFonts w:ascii="Times New Roman" w:hAnsi="Times New Roman" w:cs="Times New Roman"/>
                <w:bCs/>
                <w:sz w:val="24"/>
                <w:szCs w:val="24"/>
              </w:rPr>
            </w:pPr>
            <w:r w:rsidRPr="00064D36">
              <w:rPr>
                <w:rFonts w:ascii="Times New Roman" w:hAnsi="Times New Roman" w:cs="Times New Roman"/>
                <w:bCs/>
                <w:sz w:val="24"/>
                <w:szCs w:val="24"/>
              </w:rPr>
              <w:t>899,0</w:t>
            </w:r>
          </w:p>
        </w:tc>
        <w:tc>
          <w:tcPr>
            <w:tcW w:w="1424" w:type="dxa"/>
          </w:tcPr>
          <w:p w:rsidR="00064D36" w:rsidRPr="00064D36" w:rsidRDefault="00064D36" w:rsidP="002B2A00">
            <w:pPr>
              <w:jc w:val="center"/>
              <w:rPr>
                <w:rFonts w:ascii="Times New Roman" w:hAnsi="Times New Roman" w:cs="Times New Roman"/>
                <w:bCs/>
                <w:sz w:val="24"/>
                <w:szCs w:val="24"/>
              </w:rPr>
            </w:pPr>
            <w:r w:rsidRPr="00064D36">
              <w:rPr>
                <w:rFonts w:ascii="Times New Roman" w:hAnsi="Times New Roman" w:cs="Times New Roman"/>
                <w:bCs/>
                <w:sz w:val="24"/>
                <w:szCs w:val="24"/>
              </w:rPr>
              <w:t>100</w:t>
            </w:r>
          </w:p>
        </w:tc>
      </w:tr>
    </w:tbl>
    <w:p w:rsidR="00064D36" w:rsidRDefault="00064D36" w:rsidP="00064D36">
      <w:pPr>
        <w:rPr>
          <w:rFonts w:ascii="Times New Roman" w:hAnsi="Times New Roman" w:cs="Times New Roman"/>
          <w:sz w:val="24"/>
          <w:szCs w:val="24"/>
        </w:rPr>
      </w:pPr>
    </w:p>
    <w:p w:rsidR="00064D36" w:rsidRPr="00064D36" w:rsidRDefault="0025738A" w:rsidP="00064D36">
      <w:pPr>
        <w:jc w:val="center"/>
        <w:rPr>
          <w:rFonts w:ascii="Times New Roman" w:hAnsi="Times New Roman" w:cs="Times New Roman"/>
          <w:sz w:val="24"/>
          <w:szCs w:val="24"/>
        </w:rPr>
      </w:pPr>
      <w:r>
        <w:rPr>
          <w:rFonts w:ascii="Times New Roman" w:hAnsi="Times New Roman" w:cs="Times New Roman"/>
          <w:sz w:val="24"/>
          <w:szCs w:val="24"/>
        </w:rPr>
        <w:t>_________________</w:t>
      </w:r>
    </w:p>
    <w:p w:rsidR="00064D36" w:rsidRDefault="00064D36" w:rsidP="00064D36">
      <w:pPr>
        <w:rPr>
          <w:b/>
        </w:rPr>
      </w:pPr>
      <w:r w:rsidRPr="00F206C1">
        <w:rPr>
          <w:b/>
        </w:rPr>
        <w:t xml:space="preserve">          </w:t>
      </w:r>
    </w:p>
    <w:p w:rsidR="00883456" w:rsidRDefault="00883456" w:rsidP="00064D36">
      <w:pPr>
        <w:rPr>
          <w:b/>
        </w:rPr>
      </w:pPr>
    </w:p>
    <w:p w:rsidR="00883456" w:rsidRDefault="00883456" w:rsidP="00064D36">
      <w:pPr>
        <w:rPr>
          <w:b/>
        </w:rPr>
      </w:pPr>
    </w:p>
    <w:p w:rsidR="00883456" w:rsidRDefault="00883456" w:rsidP="00064D36">
      <w:pPr>
        <w:rPr>
          <w:b/>
        </w:rPr>
      </w:pPr>
    </w:p>
    <w:p w:rsidR="00883456" w:rsidRDefault="00883456" w:rsidP="00064D36">
      <w:pPr>
        <w:rPr>
          <w:b/>
        </w:rPr>
      </w:pPr>
    </w:p>
    <w:p w:rsidR="00883456" w:rsidRDefault="00883456" w:rsidP="00064D36">
      <w:pPr>
        <w:rPr>
          <w:b/>
        </w:rPr>
      </w:pPr>
    </w:p>
    <w:p w:rsidR="00883456" w:rsidRDefault="00883456" w:rsidP="00064D36">
      <w:pPr>
        <w:rPr>
          <w:b/>
        </w:rPr>
      </w:pPr>
    </w:p>
    <w:p w:rsidR="00883456" w:rsidRDefault="00883456" w:rsidP="00064D36">
      <w:pPr>
        <w:rPr>
          <w:b/>
        </w:rPr>
      </w:pPr>
    </w:p>
    <w:p w:rsidR="00883456" w:rsidRDefault="00883456" w:rsidP="00064D36">
      <w:pPr>
        <w:rPr>
          <w:b/>
        </w:rPr>
      </w:pPr>
    </w:p>
    <w:p w:rsidR="00883456" w:rsidRDefault="00883456" w:rsidP="00064D36">
      <w:pPr>
        <w:rPr>
          <w:b/>
        </w:rPr>
      </w:pPr>
    </w:p>
    <w:p w:rsidR="00883456" w:rsidRPr="0067222A" w:rsidRDefault="00883456" w:rsidP="00064D36">
      <w:pPr>
        <w:rPr>
          <w:rFonts w:ascii="Times New Roman" w:hAnsi="Times New Roman" w:cs="Times New Roman"/>
          <w:b/>
        </w:rPr>
      </w:pPr>
    </w:p>
    <w:p w:rsidR="0067222A" w:rsidRPr="0067222A" w:rsidRDefault="0067222A" w:rsidP="00883456">
      <w:pPr>
        <w:ind w:left="4536"/>
        <w:rPr>
          <w:rFonts w:ascii="Times New Roman" w:hAnsi="Times New Roman" w:cs="Times New Roman"/>
          <w:sz w:val="28"/>
        </w:rPr>
      </w:pPr>
      <w:r w:rsidRPr="0067222A">
        <w:rPr>
          <w:rFonts w:ascii="Times New Roman" w:hAnsi="Times New Roman" w:cs="Times New Roman"/>
          <w:sz w:val="28"/>
        </w:rPr>
        <w:t xml:space="preserve">Приложение № 8 </w:t>
      </w:r>
    </w:p>
    <w:p w:rsidR="0067222A" w:rsidRPr="0067222A" w:rsidRDefault="0067222A" w:rsidP="00883456">
      <w:pPr>
        <w:spacing w:after="0"/>
        <w:ind w:left="4536"/>
        <w:rPr>
          <w:rFonts w:ascii="Times New Roman" w:hAnsi="Times New Roman" w:cs="Times New Roman"/>
          <w:sz w:val="28"/>
        </w:rPr>
      </w:pPr>
      <w:r w:rsidRPr="0067222A">
        <w:rPr>
          <w:rFonts w:ascii="Times New Roman" w:hAnsi="Times New Roman" w:cs="Times New Roman"/>
          <w:sz w:val="28"/>
        </w:rPr>
        <w:t xml:space="preserve">                                                                                 к решению Думы</w:t>
      </w:r>
    </w:p>
    <w:p w:rsidR="0067222A" w:rsidRPr="0067222A" w:rsidRDefault="0067222A" w:rsidP="00883456">
      <w:pPr>
        <w:spacing w:after="0"/>
        <w:ind w:left="4536"/>
        <w:rPr>
          <w:rFonts w:ascii="Times New Roman" w:hAnsi="Times New Roman" w:cs="Times New Roman"/>
          <w:sz w:val="28"/>
        </w:rPr>
      </w:pPr>
      <w:r w:rsidRPr="0067222A">
        <w:rPr>
          <w:rFonts w:ascii="Times New Roman" w:hAnsi="Times New Roman" w:cs="Times New Roman"/>
          <w:sz w:val="28"/>
        </w:rPr>
        <w:t xml:space="preserve">Богородского </w:t>
      </w:r>
      <w:r w:rsidR="00883456">
        <w:rPr>
          <w:rFonts w:ascii="Times New Roman" w:hAnsi="Times New Roman" w:cs="Times New Roman"/>
          <w:sz w:val="28"/>
        </w:rPr>
        <w:t>муниципального округа</w:t>
      </w:r>
    </w:p>
    <w:p w:rsidR="0067222A" w:rsidRPr="00883456" w:rsidRDefault="00883456" w:rsidP="00883456">
      <w:pPr>
        <w:spacing w:after="720"/>
        <w:ind w:left="4536"/>
        <w:rPr>
          <w:rFonts w:ascii="Times New Roman" w:hAnsi="Times New Roman" w:cs="Times New Roman"/>
          <w:sz w:val="28"/>
        </w:rPr>
      </w:pPr>
      <w:r>
        <w:rPr>
          <w:rFonts w:ascii="Times New Roman" w:hAnsi="Times New Roman" w:cs="Times New Roman"/>
          <w:sz w:val="28"/>
        </w:rPr>
        <w:t>о</w:t>
      </w:r>
      <w:r w:rsidR="0067222A" w:rsidRPr="0067222A">
        <w:rPr>
          <w:rFonts w:ascii="Times New Roman" w:hAnsi="Times New Roman" w:cs="Times New Roman"/>
          <w:sz w:val="28"/>
        </w:rPr>
        <w:t>т</w:t>
      </w:r>
      <w:r>
        <w:rPr>
          <w:rFonts w:ascii="Times New Roman" w:hAnsi="Times New Roman" w:cs="Times New Roman"/>
          <w:sz w:val="28"/>
        </w:rPr>
        <w:t xml:space="preserve"> 29.04.2020 </w:t>
      </w:r>
      <w:r w:rsidR="0067222A" w:rsidRPr="0067222A">
        <w:rPr>
          <w:rFonts w:ascii="Times New Roman" w:hAnsi="Times New Roman" w:cs="Times New Roman"/>
          <w:sz w:val="28"/>
        </w:rPr>
        <w:t>№</w:t>
      </w:r>
      <w:r>
        <w:rPr>
          <w:rFonts w:ascii="Times New Roman" w:hAnsi="Times New Roman" w:cs="Times New Roman"/>
          <w:sz w:val="28"/>
        </w:rPr>
        <w:t xml:space="preserve"> 19/147  </w:t>
      </w:r>
    </w:p>
    <w:p w:rsidR="0067222A" w:rsidRPr="0067222A" w:rsidRDefault="0067222A" w:rsidP="0067222A">
      <w:pPr>
        <w:spacing w:after="0"/>
        <w:jc w:val="center"/>
        <w:rPr>
          <w:rFonts w:ascii="Times New Roman" w:hAnsi="Times New Roman" w:cs="Times New Roman"/>
          <w:b/>
          <w:bCs/>
          <w:sz w:val="28"/>
        </w:rPr>
      </w:pPr>
      <w:r w:rsidRPr="0067222A">
        <w:rPr>
          <w:rFonts w:ascii="Times New Roman" w:hAnsi="Times New Roman" w:cs="Times New Roman"/>
          <w:b/>
          <w:bCs/>
          <w:sz w:val="28"/>
        </w:rPr>
        <w:t>РАСПРЕДЕЛЕНИЕ ДОТАЦИЙ</w:t>
      </w:r>
    </w:p>
    <w:p w:rsidR="0067222A" w:rsidRPr="0067222A" w:rsidRDefault="0067222A" w:rsidP="0067222A">
      <w:pPr>
        <w:spacing w:after="0"/>
        <w:jc w:val="center"/>
        <w:rPr>
          <w:rFonts w:ascii="Times New Roman" w:hAnsi="Times New Roman" w:cs="Times New Roman"/>
          <w:b/>
          <w:bCs/>
          <w:sz w:val="28"/>
        </w:rPr>
      </w:pPr>
      <w:r w:rsidRPr="0067222A">
        <w:rPr>
          <w:rFonts w:ascii="Times New Roman" w:hAnsi="Times New Roman" w:cs="Times New Roman"/>
          <w:b/>
          <w:bCs/>
          <w:sz w:val="28"/>
        </w:rPr>
        <w:t>НА ОБЕСПЕЧЕНИЕ СБАЛАНСИРОВАННОСТИ</w:t>
      </w:r>
    </w:p>
    <w:p w:rsidR="0067222A" w:rsidRPr="0067222A" w:rsidRDefault="0067222A" w:rsidP="0067222A">
      <w:pPr>
        <w:spacing w:after="0"/>
        <w:jc w:val="center"/>
        <w:rPr>
          <w:rFonts w:ascii="Times New Roman" w:hAnsi="Times New Roman" w:cs="Times New Roman"/>
          <w:b/>
          <w:bCs/>
          <w:sz w:val="28"/>
        </w:rPr>
      </w:pPr>
      <w:r w:rsidRPr="0067222A">
        <w:rPr>
          <w:rFonts w:ascii="Times New Roman" w:hAnsi="Times New Roman" w:cs="Times New Roman"/>
          <w:b/>
          <w:bCs/>
          <w:sz w:val="28"/>
        </w:rPr>
        <w:t xml:space="preserve">БЮДЖЕТОВ ПОСЕЛЕНИЙ БОГОРОДСКОГО МУНИЦИПАЛЬНОГО РАЙОНА </w:t>
      </w:r>
    </w:p>
    <w:p w:rsidR="0067222A" w:rsidRPr="0067222A" w:rsidRDefault="0067222A" w:rsidP="0067222A">
      <w:pPr>
        <w:spacing w:after="0"/>
        <w:jc w:val="center"/>
        <w:rPr>
          <w:rFonts w:ascii="Times New Roman" w:hAnsi="Times New Roman" w:cs="Times New Roman"/>
        </w:rPr>
      </w:pPr>
      <w:r w:rsidRPr="0067222A">
        <w:rPr>
          <w:rFonts w:ascii="Times New Roman" w:hAnsi="Times New Roman" w:cs="Times New Roman"/>
          <w:b/>
          <w:bCs/>
          <w:sz w:val="28"/>
        </w:rPr>
        <w:t>на 2019 год</w:t>
      </w:r>
    </w:p>
    <w:p w:rsidR="0067222A" w:rsidRPr="0067222A" w:rsidRDefault="0067222A" w:rsidP="0067222A">
      <w:pPr>
        <w:jc w:val="right"/>
        <w:rPr>
          <w:rFonts w:ascii="Times New Roman" w:hAnsi="Times New Roman" w:cs="Times New Roman"/>
        </w:rPr>
      </w:pPr>
    </w:p>
    <w:p w:rsidR="0067222A" w:rsidRPr="0067222A" w:rsidRDefault="0067222A" w:rsidP="0067222A">
      <w:pPr>
        <w:jc w:val="right"/>
        <w:rPr>
          <w:rFonts w:ascii="Times New Roman" w:hAnsi="Times New Roman" w:cs="Times New Roman"/>
          <w:sz w:val="28"/>
          <w:szCs w:val="28"/>
        </w:rPr>
      </w:pPr>
      <w:r w:rsidRPr="0067222A">
        <w:rPr>
          <w:rFonts w:ascii="Times New Roman" w:hAnsi="Times New Roman" w:cs="Times New Roman"/>
          <w:sz w:val="28"/>
          <w:szCs w:val="28"/>
        </w:rPr>
        <w:t xml:space="preserve">                                          Тыс. рублей                                   </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02"/>
        <w:gridCol w:w="1298"/>
        <w:gridCol w:w="1276"/>
        <w:gridCol w:w="1275"/>
        <w:gridCol w:w="1418"/>
      </w:tblGrid>
      <w:tr w:rsidR="0067222A" w:rsidRPr="0067222A" w:rsidTr="0067222A">
        <w:tblPrEx>
          <w:tblCellMar>
            <w:top w:w="0" w:type="dxa"/>
            <w:bottom w:w="0" w:type="dxa"/>
          </w:tblCellMar>
        </w:tblPrEx>
        <w:tc>
          <w:tcPr>
            <w:tcW w:w="567" w:type="dxa"/>
          </w:tcPr>
          <w:p w:rsidR="0067222A" w:rsidRPr="0067222A" w:rsidRDefault="0067222A" w:rsidP="002B2A00">
            <w:pPr>
              <w:jc w:val="center"/>
              <w:rPr>
                <w:rFonts w:ascii="Times New Roman" w:hAnsi="Times New Roman" w:cs="Times New Roman"/>
                <w:bCs/>
                <w:sz w:val="24"/>
                <w:szCs w:val="24"/>
              </w:rPr>
            </w:pPr>
          </w:p>
          <w:p w:rsidR="0067222A" w:rsidRPr="0067222A" w:rsidRDefault="0067222A" w:rsidP="002B2A00">
            <w:pPr>
              <w:jc w:val="center"/>
              <w:rPr>
                <w:rFonts w:ascii="Times New Roman" w:hAnsi="Times New Roman" w:cs="Times New Roman"/>
                <w:bCs/>
                <w:sz w:val="24"/>
                <w:szCs w:val="24"/>
              </w:rPr>
            </w:pPr>
            <w:r w:rsidRPr="0067222A">
              <w:rPr>
                <w:rFonts w:ascii="Times New Roman" w:hAnsi="Times New Roman" w:cs="Times New Roman"/>
                <w:bCs/>
                <w:sz w:val="24"/>
                <w:szCs w:val="24"/>
              </w:rPr>
              <w:t>№ п\п</w:t>
            </w:r>
          </w:p>
        </w:tc>
        <w:tc>
          <w:tcPr>
            <w:tcW w:w="4202" w:type="dxa"/>
          </w:tcPr>
          <w:p w:rsidR="0067222A" w:rsidRPr="0067222A" w:rsidRDefault="0067222A" w:rsidP="0067222A">
            <w:pPr>
              <w:spacing w:after="0"/>
              <w:jc w:val="center"/>
              <w:rPr>
                <w:rFonts w:ascii="Times New Roman" w:hAnsi="Times New Roman" w:cs="Times New Roman"/>
                <w:bCs/>
                <w:sz w:val="24"/>
                <w:szCs w:val="24"/>
              </w:rPr>
            </w:pPr>
          </w:p>
          <w:p w:rsidR="0067222A" w:rsidRPr="0067222A" w:rsidRDefault="0067222A" w:rsidP="0067222A">
            <w:pPr>
              <w:spacing w:after="0"/>
              <w:jc w:val="center"/>
              <w:rPr>
                <w:rFonts w:ascii="Times New Roman" w:hAnsi="Times New Roman" w:cs="Times New Roman"/>
                <w:bCs/>
                <w:sz w:val="24"/>
                <w:szCs w:val="24"/>
              </w:rPr>
            </w:pPr>
            <w:r w:rsidRPr="0067222A">
              <w:rPr>
                <w:rFonts w:ascii="Times New Roman" w:hAnsi="Times New Roman" w:cs="Times New Roman"/>
                <w:bCs/>
                <w:sz w:val="24"/>
                <w:szCs w:val="24"/>
              </w:rPr>
              <w:t>Наименование поселения</w:t>
            </w:r>
          </w:p>
          <w:p w:rsidR="0067222A" w:rsidRPr="0067222A" w:rsidRDefault="0067222A" w:rsidP="0067222A">
            <w:pPr>
              <w:spacing w:after="0"/>
              <w:jc w:val="center"/>
              <w:rPr>
                <w:rFonts w:ascii="Times New Roman" w:hAnsi="Times New Roman" w:cs="Times New Roman"/>
                <w:bCs/>
                <w:sz w:val="24"/>
                <w:szCs w:val="24"/>
              </w:rPr>
            </w:pPr>
          </w:p>
        </w:tc>
        <w:tc>
          <w:tcPr>
            <w:tcW w:w="1298" w:type="dxa"/>
          </w:tcPr>
          <w:p w:rsidR="0067222A" w:rsidRPr="0067222A" w:rsidRDefault="0067222A" w:rsidP="0067222A">
            <w:pPr>
              <w:spacing w:after="0"/>
              <w:jc w:val="center"/>
              <w:rPr>
                <w:rFonts w:ascii="Times New Roman" w:hAnsi="Times New Roman" w:cs="Times New Roman"/>
                <w:bCs/>
                <w:sz w:val="24"/>
                <w:szCs w:val="24"/>
              </w:rPr>
            </w:pPr>
          </w:p>
          <w:p w:rsidR="0067222A" w:rsidRPr="0067222A" w:rsidRDefault="0067222A" w:rsidP="0067222A">
            <w:pPr>
              <w:spacing w:after="0"/>
              <w:jc w:val="center"/>
              <w:rPr>
                <w:rFonts w:ascii="Times New Roman" w:hAnsi="Times New Roman" w:cs="Times New Roman"/>
                <w:bCs/>
                <w:sz w:val="24"/>
                <w:szCs w:val="24"/>
              </w:rPr>
            </w:pPr>
            <w:r w:rsidRPr="0067222A">
              <w:rPr>
                <w:rFonts w:ascii="Times New Roman" w:hAnsi="Times New Roman" w:cs="Times New Roman"/>
                <w:bCs/>
                <w:sz w:val="24"/>
                <w:szCs w:val="24"/>
              </w:rPr>
              <w:t>Первоначальный план</w:t>
            </w:r>
          </w:p>
        </w:tc>
        <w:tc>
          <w:tcPr>
            <w:tcW w:w="1276" w:type="dxa"/>
          </w:tcPr>
          <w:p w:rsidR="0067222A" w:rsidRPr="0067222A" w:rsidRDefault="0067222A" w:rsidP="0067222A">
            <w:pPr>
              <w:spacing w:after="0"/>
              <w:jc w:val="center"/>
              <w:rPr>
                <w:rFonts w:ascii="Times New Roman" w:hAnsi="Times New Roman" w:cs="Times New Roman"/>
                <w:bCs/>
                <w:sz w:val="24"/>
                <w:szCs w:val="24"/>
              </w:rPr>
            </w:pPr>
          </w:p>
          <w:p w:rsidR="0067222A" w:rsidRPr="0067222A" w:rsidRDefault="0067222A" w:rsidP="0067222A">
            <w:pPr>
              <w:spacing w:after="0"/>
              <w:jc w:val="center"/>
              <w:rPr>
                <w:rFonts w:ascii="Times New Roman" w:hAnsi="Times New Roman" w:cs="Times New Roman"/>
                <w:bCs/>
                <w:sz w:val="24"/>
                <w:szCs w:val="24"/>
              </w:rPr>
            </w:pPr>
            <w:r w:rsidRPr="0067222A">
              <w:rPr>
                <w:rFonts w:ascii="Times New Roman" w:hAnsi="Times New Roman" w:cs="Times New Roman"/>
                <w:bCs/>
                <w:sz w:val="24"/>
                <w:szCs w:val="24"/>
              </w:rPr>
              <w:t>Уточненный план</w:t>
            </w:r>
          </w:p>
        </w:tc>
        <w:tc>
          <w:tcPr>
            <w:tcW w:w="1275" w:type="dxa"/>
          </w:tcPr>
          <w:p w:rsidR="0067222A" w:rsidRPr="0067222A" w:rsidRDefault="0067222A" w:rsidP="0067222A">
            <w:pPr>
              <w:spacing w:after="0"/>
              <w:jc w:val="center"/>
              <w:rPr>
                <w:rFonts w:ascii="Times New Roman" w:hAnsi="Times New Roman" w:cs="Times New Roman"/>
                <w:bCs/>
                <w:sz w:val="24"/>
                <w:szCs w:val="24"/>
              </w:rPr>
            </w:pPr>
          </w:p>
          <w:p w:rsidR="0067222A" w:rsidRPr="0067222A" w:rsidRDefault="0067222A" w:rsidP="0067222A">
            <w:pPr>
              <w:spacing w:after="0"/>
              <w:jc w:val="center"/>
              <w:rPr>
                <w:rFonts w:ascii="Times New Roman" w:hAnsi="Times New Roman" w:cs="Times New Roman"/>
                <w:bCs/>
                <w:sz w:val="24"/>
                <w:szCs w:val="24"/>
              </w:rPr>
            </w:pPr>
            <w:r w:rsidRPr="0067222A">
              <w:rPr>
                <w:rFonts w:ascii="Times New Roman" w:hAnsi="Times New Roman" w:cs="Times New Roman"/>
                <w:bCs/>
                <w:sz w:val="24"/>
                <w:szCs w:val="24"/>
              </w:rPr>
              <w:t>Исполнено</w:t>
            </w:r>
          </w:p>
        </w:tc>
        <w:tc>
          <w:tcPr>
            <w:tcW w:w="1418" w:type="dxa"/>
          </w:tcPr>
          <w:p w:rsidR="0067222A" w:rsidRPr="0067222A" w:rsidRDefault="0067222A" w:rsidP="0067222A">
            <w:pPr>
              <w:spacing w:after="0"/>
              <w:jc w:val="center"/>
              <w:rPr>
                <w:rFonts w:ascii="Times New Roman" w:hAnsi="Times New Roman" w:cs="Times New Roman"/>
                <w:bCs/>
                <w:sz w:val="24"/>
                <w:szCs w:val="24"/>
              </w:rPr>
            </w:pPr>
          </w:p>
          <w:p w:rsidR="0067222A" w:rsidRPr="0067222A" w:rsidRDefault="0067222A" w:rsidP="0067222A">
            <w:pPr>
              <w:spacing w:after="0"/>
              <w:jc w:val="center"/>
              <w:rPr>
                <w:rFonts w:ascii="Times New Roman" w:hAnsi="Times New Roman" w:cs="Times New Roman"/>
                <w:bCs/>
                <w:sz w:val="24"/>
                <w:szCs w:val="24"/>
              </w:rPr>
            </w:pPr>
            <w:r w:rsidRPr="0067222A">
              <w:rPr>
                <w:rFonts w:ascii="Times New Roman" w:hAnsi="Times New Roman" w:cs="Times New Roman"/>
                <w:bCs/>
                <w:sz w:val="24"/>
                <w:szCs w:val="24"/>
              </w:rPr>
              <w:t>% исполнения)</w:t>
            </w:r>
          </w:p>
        </w:tc>
      </w:tr>
      <w:tr w:rsidR="0067222A" w:rsidRPr="0067222A" w:rsidTr="0067222A">
        <w:tblPrEx>
          <w:tblCellMar>
            <w:top w:w="0" w:type="dxa"/>
            <w:bottom w:w="0" w:type="dxa"/>
          </w:tblCellMar>
        </w:tblPrEx>
        <w:trPr>
          <w:trHeight w:val="407"/>
        </w:trPr>
        <w:tc>
          <w:tcPr>
            <w:tcW w:w="567" w:type="dxa"/>
          </w:tcPr>
          <w:p w:rsidR="0067222A" w:rsidRPr="0067222A" w:rsidRDefault="0067222A" w:rsidP="002B2A00">
            <w:pPr>
              <w:jc w:val="center"/>
              <w:rPr>
                <w:rFonts w:ascii="Times New Roman" w:hAnsi="Times New Roman" w:cs="Times New Roman"/>
                <w:bCs/>
                <w:sz w:val="24"/>
                <w:szCs w:val="24"/>
              </w:rPr>
            </w:pPr>
            <w:r w:rsidRPr="0067222A">
              <w:rPr>
                <w:rFonts w:ascii="Times New Roman" w:hAnsi="Times New Roman" w:cs="Times New Roman"/>
                <w:bCs/>
                <w:sz w:val="24"/>
                <w:szCs w:val="24"/>
              </w:rPr>
              <w:t>1.</w:t>
            </w:r>
          </w:p>
          <w:p w:rsidR="0067222A" w:rsidRPr="0067222A" w:rsidRDefault="0067222A" w:rsidP="002B2A00">
            <w:pPr>
              <w:jc w:val="center"/>
              <w:rPr>
                <w:rFonts w:ascii="Times New Roman" w:hAnsi="Times New Roman" w:cs="Times New Roman"/>
                <w:bCs/>
                <w:sz w:val="24"/>
                <w:szCs w:val="24"/>
              </w:rPr>
            </w:pPr>
          </w:p>
        </w:tc>
        <w:tc>
          <w:tcPr>
            <w:tcW w:w="4202" w:type="dxa"/>
          </w:tcPr>
          <w:p w:rsidR="0067222A" w:rsidRPr="0067222A" w:rsidRDefault="0067222A" w:rsidP="002B2A00">
            <w:pPr>
              <w:rPr>
                <w:rFonts w:ascii="Times New Roman" w:hAnsi="Times New Roman" w:cs="Times New Roman"/>
                <w:bCs/>
                <w:sz w:val="24"/>
                <w:szCs w:val="24"/>
              </w:rPr>
            </w:pPr>
            <w:proofErr w:type="spellStart"/>
            <w:r w:rsidRPr="0067222A">
              <w:rPr>
                <w:rFonts w:ascii="Times New Roman" w:hAnsi="Times New Roman" w:cs="Times New Roman"/>
                <w:bCs/>
                <w:sz w:val="24"/>
                <w:szCs w:val="24"/>
              </w:rPr>
              <w:t>Ошланское</w:t>
            </w:r>
            <w:proofErr w:type="spellEnd"/>
            <w:r w:rsidRPr="0067222A">
              <w:rPr>
                <w:rFonts w:ascii="Times New Roman" w:hAnsi="Times New Roman" w:cs="Times New Roman"/>
                <w:bCs/>
                <w:sz w:val="24"/>
                <w:szCs w:val="24"/>
              </w:rPr>
              <w:t xml:space="preserve"> сельское поселение</w:t>
            </w:r>
          </w:p>
        </w:tc>
        <w:tc>
          <w:tcPr>
            <w:tcW w:w="1298" w:type="dxa"/>
          </w:tcPr>
          <w:p w:rsidR="0067222A" w:rsidRPr="0067222A" w:rsidRDefault="0067222A" w:rsidP="002B2A00">
            <w:pPr>
              <w:jc w:val="center"/>
              <w:rPr>
                <w:rFonts w:ascii="Times New Roman" w:hAnsi="Times New Roman" w:cs="Times New Roman"/>
                <w:bCs/>
                <w:sz w:val="24"/>
                <w:szCs w:val="24"/>
              </w:rPr>
            </w:pPr>
            <w:r w:rsidRPr="0067222A">
              <w:rPr>
                <w:rFonts w:ascii="Times New Roman" w:hAnsi="Times New Roman" w:cs="Times New Roman"/>
                <w:bCs/>
                <w:sz w:val="24"/>
                <w:szCs w:val="24"/>
              </w:rPr>
              <w:t>5 035,4</w:t>
            </w:r>
          </w:p>
        </w:tc>
        <w:tc>
          <w:tcPr>
            <w:tcW w:w="1276" w:type="dxa"/>
          </w:tcPr>
          <w:p w:rsidR="0067222A" w:rsidRPr="0067222A" w:rsidRDefault="0067222A" w:rsidP="002B2A00">
            <w:pPr>
              <w:jc w:val="center"/>
              <w:rPr>
                <w:rFonts w:ascii="Times New Roman" w:hAnsi="Times New Roman" w:cs="Times New Roman"/>
                <w:bCs/>
                <w:sz w:val="24"/>
                <w:szCs w:val="24"/>
              </w:rPr>
            </w:pPr>
            <w:r w:rsidRPr="0067222A">
              <w:rPr>
                <w:rFonts w:ascii="Times New Roman" w:hAnsi="Times New Roman" w:cs="Times New Roman"/>
                <w:bCs/>
                <w:sz w:val="24"/>
                <w:szCs w:val="24"/>
              </w:rPr>
              <w:t>5 502,5</w:t>
            </w:r>
          </w:p>
        </w:tc>
        <w:tc>
          <w:tcPr>
            <w:tcW w:w="1275" w:type="dxa"/>
          </w:tcPr>
          <w:p w:rsidR="0067222A" w:rsidRPr="0067222A" w:rsidRDefault="0067222A" w:rsidP="002B2A00">
            <w:pPr>
              <w:jc w:val="center"/>
              <w:rPr>
                <w:rFonts w:ascii="Times New Roman" w:hAnsi="Times New Roman" w:cs="Times New Roman"/>
                <w:bCs/>
                <w:sz w:val="24"/>
                <w:szCs w:val="24"/>
              </w:rPr>
            </w:pPr>
            <w:r w:rsidRPr="0067222A">
              <w:rPr>
                <w:rFonts w:ascii="Times New Roman" w:hAnsi="Times New Roman" w:cs="Times New Roman"/>
                <w:bCs/>
                <w:sz w:val="24"/>
                <w:szCs w:val="24"/>
              </w:rPr>
              <w:t>5 502,5</w:t>
            </w:r>
          </w:p>
        </w:tc>
        <w:tc>
          <w:tcPr>
            <w:tcW w:w="1418" w:type="dxa"/>
          </w:tcPr>
          <w:p w:rsidR="0067222A" w:rsidRPr="0067222A" w:rsidRDefault="0067222A" w:rsidP="002B2A00">
            <w:pPr>
              <w:jc w:val="center"/>
              <w:rPr>
                <w:rFonts w:ascii="Times New Roman" w:hAnsi="Times New Roman" w:cs="Times New Roman"/>
                <w:bCs/>
                <w:sz w:val="24"/>
                <w:szCs w:val="24"/>
              </w:rPr>
            </w:pPr>
            <w:r w:rsidRPr="0067222A">
              <w:rPr>
                <w:rFonts w:ascii="Times New Roman" w:hAnsi="Times New Roman" w:cs="Times New Roman"/>
                <w:bCs/>
                <w:sz w:val="24"/>
                <w:szCs w:val="24"/>
              </w:rPr>
              <w:t>100</w:t>
            </w:r>
          </w:p>
        </w:tc>
      </w:tr>
      <w:tr w:rsidR="0067222A" w:rsidRPr="0067222A" w:rsidTr="0067222A">
        <w:tblPrEx>
          <w:tblCellMar>
            <w:top w:w="0" w:type="dxa"/>
            <w:bottom w:w="0" w:type="dxa"/>
          </w:tblCellMar>
        </w:tblPrEx>
        <w:trPr>
          <w:trHeight w:val="653"/>
        </w:trPr>
        <w:tc>
          <w:tcPr>
            <w:tcW w:w="567" w:type="dxa"/>
          </w:tcPr>
          <w:p w:rsidR="0067222A" w:rsidRPr="0067222A" w:rsidRDefault="0067222A" w:rsidP="002B2A00">
            <w:pPr>
              <w:jc w:val="center"/>
              <w:rPr>
                <w:rFonts w:ascii="Times New Roman" w:hAnsi="Times New Roman" w:cs="Times New Roman"/>
                <w:bCs/>
                <w:sz w:val="24"/>
                <w:szCs w:val="24"/>
              </w:rPr>
            </w:pPr>
          </w:p>
          <w:p w:rsidR="0067222A" w:rsidRPr="0067222A" w:rsidRDefault="0067222A" w:rsidP="002B2A00">
            <w:pPr>
              <w:jc w:val="center"/>
              <w:rPr>
                <w:rFonts w:ascii="Times New Roman" w:hAnsi="Times New Roman" w:cs="Times New Roman"/>
                <w:bCs/>
                <w:sz w:val="24"/>
                <w:szCs w:val="24"/>
              </w:rPr>
            </w:pPr>
          </w:p>
          <w:p w:rsidR="0067222A" w:rsidRPr="0067222A" w:rsidRDefault="0067222A" w:rsidP="002B2A00">
            <w:pPr>
              <w:jc w:val="center"/>
              <w:rPr>
                <w:rFonts w:ascii="Times New Roman" w:hAnsi="Times New Roman" w:cs="Times New Roman"/>
                <w:bCs/>
                <w:sz w:val="24"/>
                <w:szCs w:val="24"/>
              </w:rPr>
            </w:pPr>
          </w:p>
        </w:tc>
        <w:tc>
          <w:tcPr>
            <w:tcW w:w="4202" w:type="dxa"/>
          </w:tcPr>
          <w:p w:rsidR="0067222A" w:rsidRPr="0067222A" w:rsidRDefault="0067222A" w:rsidP="002B2A00">
            <w:pPr>
              <w:rPr>
                <w:rFonts w:ascii="Times New Roman" w:hAnsi="Times New Roman" w:cs="Times New Roman"/>
                <w:bCs/>
                <w:sz w:val="24"/>
                <w:szCs w:val="24"/>
              </w:rPr>
            </w:pPr>
            <w:r w:rsidRPr="0067222A">
              <w:rPr>
                <w:rFonts w:ascii="Times New Roman" w:hAnsi="Times New Roman" w:cs="Times New Roman"/>
                <w:bCs/>
                <w:sz w:val="24"/>
                <w:szCs w:val="24"/>
              </w:rPr>
              <w:t>ВСЕГО</w:t>
            </w:r>
          </w:p>
        </w:tc>
        <w:tc>
          <w:tcPr>
            <w:tcW w:w="1298" w:type="dxa"/>
          </w:tcPr>
          <w:p w:rsidR="0067222A" w:rsidRPr="0067222A" w:rsidRDefault="0067222A" w:rsidP="002B2A00">
            <w:pPr>
              <w:jc w:val="center"/>
              <w:rPr>
                <w:rFonts w:ascii="Times New Roman" w:hAnsi="Times New Roman" w:cs="Times New Roman"/>
                <w:bCs/>
                <w:sz w:val="24"/>
                <w:szCs w:val="24"/>
              </w:rPr>
            </w:pPr>
            <w:r w:rsidRPr="0067222A">
              <w:rPr>
                <w:rFonts w:ascii="Times New Roman" w:hAnsi="Times New Roman" w:cs="Times New Roman"/>
                <w:bCs/>
                <w:sz w:val="24"/>
                <w:szCs w:val="24"/>
              </w:rPr>
              <w:t>5 035,4</w:t>
            </w:r>
          </w:p>
        </w:tc>
        <w:tc>
          <w:tcPr>
            <w:tcW w:w="1276" w:type="dxa"/>
          </w:tcPr>
          <w:p w:rsidR="0067222A" w:rsidRPr="0067222A" w:rsidRDefault="0067222A" w:rsidP="002B2A00">
            <w:pPr>
              <w:jc w:val="center"/>
              <w:rPr>
                <w:rFonts w:ascii="Times New Roman" w:hAnsi="Times New Roman" w:cs="Times New Roman"/>
                <w:bCs/>
                <w:sz w:val="24"/>
                <w:szCs w:val="24"/>
              </w:rPr>
            </w:pPr>
            <w:r w:rsidRPr="0067222A">
              <w:rPr>
                <w:rFonts w:ascii="Times New Roman" w:hAnsi="Times New Roman" w:cs="Times New Roman"/>
                <w:bCs/>
                <w:sz w:val="24"/>
                <w:szCs w:val="24"/>
              </w:rPr>
              <w:t>5 502,5</w:t>
            </w:r>
          </w:p>
        </w:tc>
        <w:tc>
          <w:tcPr>
            <w:tcW w:w="1275" w:type="dxa"/>
          </w:tcPr>
          <w:p w:rsidR="0067222A" w:rsidRPr="0067222A" w:rsidRDefault="0067222A" w:rsidP="002B2A00">
            <w:pPr>
              <w:jc w:val="center"/>
              <w:rPr>
                <w:rFonts w:ascii="Times New Roman" w:hAnsi="Times New Roman" w:cs="Times New Roman"/>
                <w:bCs/>
                <w:sz w:val="24"/>
                <w:szCs w:val="24"/>
              </w:rPr>
            </w:pPr>
            <w:r w:rsidRPr="0067222A">
              <w:rPr>
                <w:rFonts w:ascii="Times New Roman" w:hAnsi="Times New Roman" w:cs="Times New Roman"/>
                <w:bCs/>
                <w:sz w:val="24"/>
                <w:szCs w:val="24"/>
              </w:rPr>
              <w:t>5 502,5</w:t>
            </w:r>
          </w:p>
        </w:tc>
        <w:tc>
          <w:tcPr>
            <w:tcW w:w="1418" w:type="dxa"/>
          </w:tcPr>
          <w:p w:rsidR="0067222A" w:rsidRPr="0067222A" w:rsidRDefault="0067222A" w:rsidP="002B2A00">
            <w:pPr>
              <w:jc w:val="center"/>
              <w:rPr>
                <w:rFonts w:ascii="Times New Roman" w:hAnsi="Times New Roman" w:cs="Times New Roman"/>
                <w:bCs/>
                <w:sz w:val="24"/>
                <w:szCs w:val="24"/>
              </w:rPr>
            </w:pPr>
            <w:r w:rsidRPr="0067222A">
              <w:rPr>
                <w:rFonts w:ascii="Times New Roman" w:hAnsi="Times New Roman" w:cs="Times New Roman"/>
                <w:bCs/>
                <w:sz w:val="24"/>
                <w:szCs w:val="24"/>
              </w:rPr>
              <w:t>100</w:t>
            </w:r>
          </w:p>
        </w:tc>
      </w:tr>
    </w:tbl>
    <w:p w:rsidR="0067222A" w:rsidRPr="0067222A" w:rsidRDefault="0067222A" w:rsidP="0067222A">
      <w:pPr>
        <w:rPr>
          <w:rFonts w:ascii="Times New Roman" w:hAnsi="Times New Roman" w:cs="Times New Roman"/>
        </w:rPr>
      </w:pPr>
    </w:p>
    <w:p w:rsidR="0067222A" w:rsidRPr="0067222A" w:rsidRDefault="0067222A" w:rsidP="0067222A">
      <w:pPr>
        <w:rPr>
          <w:rFonts w:ascii="Times New Roman" w:hAnsi="Times New Roman" w:cs="Times New Roman"/>
        </w:rPr>
      </w:pPr>
    </w:p>
    <w:p w:rsidR="0067222A" w:rsidRPr="0067222A" w:rsidRDefault="0067222A" w:rsidP="0067222A">
      <w:pPr>
        <w:rPr>
          <w:rFonts w:ascii="Times New Roman" w:hAnsi="Times New Roman" w:cs="Times New Roman"/>
          <w:sz w:val="28"/>
          <w:szCs w:val="28"/>
        </w:rPr>
      </w:pPr>
      <w:r w:rsidRPr="0067222A">
        <w:rPr>
          <w:rFonts w:ascii="Times New Roman" w:hAnsi="Times New Roman" w:cs="Times New Roman"/>
          <w:sz w:val="28"/>
          <w:szCs w:val="28"/>
        </w:rPr>
        <w:t xml:space="preserve">                                                     _______</w:t>
      </w:r>
      <w:r w:rsidR="0025738A">
        <w:rPr>
          <w:rFonts w:ascii="Times New Roman" w:hAnsi="Times New Roman" w:cs="Times New Roman"/>
          <w:sz w:val="28"/>
          <w:szCs w:val="28"/>
        </w:rPr>
        <w:t>_________</w:t>
      </w:r>
    </w:p>
    <w:p w:rsidR="0067222A" w:rsidRDefault="0067222A" w:rsidP="0067222A">
      <w:pPr>
        <w:rPr>
          <w:rFonts w:ascii="Times New Roman" w:hAnsi="Times New Roman" w:cs="Times New Roman"/>
          <w:b/>
        </w:rPr>
      </w:pPr>
      <w:r w:rsidRPr="0067222A">
        <w:rPr>
          <w:rFonts w:ascii="Times New Roman" w:hAnsi="Times New Roman" w:cs="Times New Roman"/>
          <w:b/>
        </w:rPr>
        <w:t xml:space="preserve">          </w:t>
      </w:r>
    </w:p>
    <w:p w:rsidR="00883456" w:rsidRDefault="00883456" w:rsidP="0067222A">
      <w:pPr>
        <w:rPr>
          <w:rFonts w:ascii="Times New Roman" w:hAnsi="Times New Roman" w:cs="Times New Roman"/>
          <w:b/>
        </w:rPr>
      </w:pPr>
    </w:p>
    <w:p w:rsidR="00883456" w:rsidRDefault="00883456" w:rsidP="0067222A">
      <w:pPr>
        <w:rPr>
          <w:rFonts w:ascii="Times New Roman" w:hAnsi="Times New Roman" w:cs="Times New Roman"/>
          <w:b/>
        </w:rPr>
      </w:pPr>
    </w:p>
    <w:p w:rsidR="00883456" w:rsidRDefault="00883456" w:rsidP="0067222A">
      <w:pPr>
        <w:rPr>
          <w:rFonts w:ascii="Times New Roman" w:hAnsi="Times New Roman" w:cs="Times New Roman"/>
          <w:b/>
        </w:rPr>
      </w:pPr>
    </w:p>
    <w:p w:rsidR="00883456" w:rsidRDefault="00883456" w:rsidP="0067222A">
      <w:pPr>
        <w:rPr>
          <w:rFonts w:ascii="Times New Roman" w:hAnsi="Times New Roman" w:cs="Times New Roman"/>
          <w:b/>
        </w:rPr>
      </w:pPr>
    </w:p>
    <w:p w:rsidR="00883456" w:rsidRDefault="00883456" w:rsidP="0067222A">
      <w:pPr>
        <w:rPr>
          <w:rFonts w:ascii="Times New Roman" w:hAnsi="Times New Roman" w:cs="Times New Roman"/>
          <w:b/>
        </w:rPr>
      </w:pPr>
    </w:p>
    <w:p w:rsidR="00883456" w:rsidRDefault="00883456" w:rsidP="0067222A">
      <w:pPr>
        <w:rPr>
          <w:rFonts w:ascii="Times New Roman" w:hAnsi="Times New Roman" w:cs="Times New Roman"/>
          <w:b/>
        </w:rPr>
      </w:pPr>
    </w:p>
    <w:p w:rsidR="00883456" w:rsidRDefault="00883456" w:rsidP="0067222A">
      <w:pPr>
        <w:rPr>
          <w:rFonts w:ascii="Times New Roman" w:hAnsi="Times New Roman" w:cs="Times New Roman"/>
          <w:b/>
        </w:rPr>
      </w:pPr>
    </w:p>
    <w:p w:rsidR="00883456" w:rsidRPr="0067222A" w:rsidRDefault="00883456" w:rsidP="0067222A">
      <w:pPr>
        <w:rPr>
          <w:rFonts w:ascii="Times New Roman" w:hAnsi="Times New Roman" w:cs="Times New Roman"/>
          <w:b/>
        </w:rPr>
      </w:pPr>
    </w:p>
    <w:p w:rsidR="002B2A00" w:rsidRPr="002B2A00" w:rsidRDefault="002B2A00" w:rsidP="00883456">
      <w:pPr>
        <w:ind w:left="4536"/>
        <w:rPr>
          <w:rFonts w:ascii="Times New Roman" w:hAnsi="Times New Roman" w:cs="Times New Roman"/>
          <w:sz w:val="28"/>
        </w:rPr>
      </w:pPr>
      <w:r w:rsidRPr="002B2A00">
        <w:rPr>
          <w:rFonts w:ascii="Times New Roman" w:hAnsi="Times New Roman" w:cs="Times New Roman"/>
          <w:sz w:val="28"/>
        </w:rPr>
        <w:t xml:space="preserve">Приложение № 9 </w:t>
      </w:r>
    </w:p>
    <w:p w:rsidR="00883456" w:rsidRDefault="002B2A00" w:rsidP="00883456">
      <w:pPr>
        <w:spacing w:after="0"/>
        <w:ind w:left="4536"/>
        <w:rPr>
          <w:rFonts w:ascii="Times New Roman" w:hAnsi="Times New Roman" w:cs="Times New Roman"/>
          <w:sz w:val="28"/>
        </w:rPr>
      </w:pPr>
      <w:r w:rsidRPr="002B2A00">
        <w:rPr>
          <w:rFonts w:ascii="Times New Roman" w:hAnsi="Times New Roman" w:cs="Times New Roman"/>
          <w:sz w:val="28"/>
        </w:rPr>
        <w:t xml:space="preserve">                                                                                 к решению Думы</w:t>
      </w:r>
    </w:p>
    <w:p w:rsidR="002B2A00" w:rsidRPr="002B2A00" w:rsidRDefault="002B2A00" w:rsidP="00883456">
      <w:pPr>
        <w:spacing w:after="0"/>
        <w:ind w:left="4536"/>
        <w:rPr>
          <w:rFonts w:ascii="Times New Roman" w:hAnsi="Times New Roman" w:cs="Times New Roman"/>
          <w:sz w:val="28"/>
        </w:rPr>
      </w:pPr>
      <w:r w:rsidRPr="002B2A00">
        <w:rPr>
          <w:rFonts w:ascii="Times New Roman" w:hAnsi="Times New Roman" w:cs="Times New Roman"/>
          <w:sz w:val="28"/>
        </w:rPr>
        <w:t>Богородского</w:t>
      </w:r>
      <w:r w:rsidR="00883456">
        <w:rPr>
          <w:rFonts w:ascii="Times New Roman" w:hAnsi="Times New Roman" w:cs="Times New Roman"/>
          <w:sz w:val="28"/>
        </w:rPr>
        <w:t xml:space="preserve"> муниципального округа</w:t>
      </w:r>
    </w:p>
    <w:p w:rsidR="002B2A00" w:rsidRPr="00883456" w:rsidRDefault="002B2A00" w:rsidP="00883456">
      <w:pPr>
        <w:spacing w:after="720"/>
        <w:ind w:left="4536"/>
        <w:rPr>
          <w:rFonts w:ascii="Times New Roman" w:hAnsi="Times New Roman" w:cs="Times New Roman"/>
          <w:sz w:val="28"/>
        </w:rPr>
      </w:pPr>
      <w:r w:rsidRPr="002B2A00">
        <w:rPr>
          <w:rFonts w:ascii="Times New Roman" w:hAnsi="Times New Roman" w:cs="Times New Roman"/>
          <w:sz w:val="28"/>
        </w:rPr>
        <w:t xml:space="preserve">от </w:t>
      </w:r>
      <w:r w:rsidR="00883456">
        <w:rPr>
          <w:rFonts w:ascii="Times New Roman" w:hAnsi="Times New Roman" w:cs="Times New Roman"/>
          <w:sz w:val="28"/>
        </w:rPr>
        <w:t>29.04.2020 № 19/147</w:t>
      </w:r>
    </w:p>
    <w:p w:rsidR="002B2A00" w:rsidRPr="002B2A00" w:rsidRDefault="002B2A00" w:rsidP="002B2A00">
      <w:pPr>
        <w:jc w:val="center"/>
        <w:rPr>
          <w:rFonts w:ascii="Times New Roman" w:hAnsi="Times New Roman" w:cs="Times New Roman"/>
          <w:b/>
          <w:bCs/>
          <w:sz w:val="28"/>
        </w:rPr>
      </w:pPr>
      <w:r w:rsidRPr="002B2A00">
        <w:rPr>
          <w:rFonts w:ascii="Times New Roman" w:hAnsi="Times New Roman" w:cs="Times New Roman"/>
          <w:b/>
          <w:bCs/>
          <w:sz w:val="28"/>
        </w:rPr>
        <w:t xml:space="preserve">РАСПРЕДЕЛЕНИЕ СУБВЕНЦИЙ </w:t>
      </w:r>
    </w:p>
    <w:p w:rsidR="002B2A00" w:rsidRPr="002B2A00" w:rsidRDefault="002B2A00" w:rsidP="00883456">
      <w:pPr>
        <w:spacing w:after="0"/>
        <w:jc w:val="center"/>
        <w:rPr>
          <w:rFonts w:ascii="Times New Roman" w:hAnsi="Times New Roman" w:cs="Times New Roman"/>
          <w:b/>
          <w:bCs/>
          <w:sz w:val="28"/>
        </w:rPr>
      </w:pPr>
      <w:r w:rsidRPr="002B2A00">
        <w:rPr>
          <w:rFonts w:ascii="Times New Roman" w:hAnsi="Times New Roman" w:cs="Times New Roman"/>
          <w:b/>
          <w:bCs/>
          <w:sz w:val="28"/>
        </w:rPr>
        <w:t>БЮДЖЕТАМ ПОСЕЛЕНИЙ БОГОРОДСКОГО МУНИЦИПАЛЬНОГО РАЙОНА НА ОСУЩЕСТВЛЕНИЕ ПОЛНОМОЧИЙ ПО ПЕРВИЧНОМУ ВОИНСКОМУ УЧЁТУ НА ТЕРРИТОРИЯХ, ГДЕ ОТСУТСТВУЮТ ВОЕННЫЕ КОМИССАРИАТЫ</w:t>
      </w:r>
    </w:p>
    <w:p w:rsidR="002B2A00" w:rsidRPr="002B2A00" w:rsidRDefault="002B2A00" w:rsidP="00883456">
      <w:pPr>
        <w:spacing w:after="0"/>
        <w:jc w:val="center"/>
        <w:rPr>
          <w:rFonts w:ascii="Times New Roman" w:hAnsi="Times New Roman" w:cs="Times New Roman"/>
          <w:b/>
          <w:bCs/>
          <w:sz w:val="28"/>
        </w:rPr>
      </w:pPr>
      <w:r w:rsidRPr="002B2A00">
        <w:rPr>
          <w:rFonts w:ascii="Times New Roman" w:hAnsi="Times New Roman" w:cs="Times New Roman"/>
          <w:b/>
          <w:bCs/>
          <w:sz w:val="28"/>
        </w:rPr>
        <w:t>на 2019 год</w:t>
      </w:r>
    </w:p>
    <w:p w:rsidR="002B2A00" w:rsidRPr="00883456" w:rsidRDefault="002B2A00" w:rsidP="002B2A00">
      <w:pPr>
        <w:jc w:val="right"/>
        <w:rPr>
          <w:rFonts w:ascii="Times New Roman" w:hAnsi="Times New Roman" w:cs="Times New Roman"/>
          <w:sz w:val="20"/>
          <w:szCs w:val="20"/>
        </w:rPr>
      </w:pPr>
      <w:r w:rsidRPr="00883456">
        <w:rPr>
          <w:rFonts w:ascii="Times New Roman" w:hAnsi="Times New Roman" w:cs="Times New Roman"/>
          <w:sz w:val="20"/>
          <w:szCs w:val="20"/>
        </w:rPr>
        <w:t>Тыс. рублей</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060"/>
        <w:gridCol w:w="1298"/>
        <w:gridCol w:w="1276"/>
        <w:gridCol w:w="1275"/>
        <w:gridCol w:w="1418"/>
      </w:tblGrid>
      <w:tr w:rsidR="002B2A00" w:rsidRPr="00E83DEF" w:rsidTr="00E83DEF">
        <w:tblPrEx>
          <w:tblCellMar>
            <w:top w:w="0" w:type="dxa"/>
            <w:bottom w:w="0" w:type="dxa"/>
          </w:tblCellMar>
        </w:tblPrEx>
        <w:tc>
          <w:tcPr>
            <w:tcW w:w="709" w:type="dxa"/>
          </w:tcPr>
          <w:p w:rsidR="002B2A00" w:rsidRPr="00E83DEF" w:rsidRDefault="002B2A00" w:rsidP="002B2A00">
            <w:pPr>
              <w:jc w:val="center"/>
              <w:rPr>
                <w:rFonts w:ascii="Times New Roman" w:hAnsi="Times New Roman" w:cs="Times New Roman"/>
                <w:bCs/>
                <w:sz w:val="24"/>
                <w:szCs w:val="24"/>
              </w:rPr>
            </w:pPr>
          </w:p>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 п\п</w:t>
            </w:r>
          </w:p>
        </w:tc>
        <w:tc>
          <w:tcPr>
            <w:tcW w:w="4060" w:type="dxa"/>
          </w:tcPr>
          <w:p w:rsidR="002B2A00" w:rsidRPr="00E83DEF" w:rsidRDefault="002B2A00" w:rsidP="002B2A00">
            <w:pPr>
              <w:jc w:val="center"/>
              <w:rPr>
                <w:rFonts w:ascii="Times New Roman" w:hAnsi="Times New Roman" w:cs="Times New Roman"/>
                <w:bCs/>
                <w:sz w:val="24"/>
                <w:szCs w:val="24"/>
              </w:rPr>
            </w:pPr>
          </w:p>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Наименование поселения</w:t>
            </w:r>
          </w:p>
          <w:p w:rsidR="002B2A00" w:rsidRPr="00E83DEF" w:rsidRDefault="002B2A00" w:rsidP="002B2A00">
            <w:pPr>
              <w:jc w:val="center"/>
              <w:rPr>
                <w:rFonts w:ascii="Times New Roman" w:hAnsi="Times New Roman" w:cs="Times New Roman"/>
                <w:bCs/>
                <w:sz w:val="24"/>
                <w:szCs w:val="24"/>
              </w:rPr>
            </w:pPr>
          </w:p>
        </w:tc>
        <w:tc>
          <w:tcPr>
            <w:tcW w:w="1298" w:type="dxa"/>
          </w:tcPr>
          <w:p w:rsidR="002B2A00" w:rsidRPr="00E83DEF" w:rsidRDefault="002B2A00" w:rsidP="002B2A00">
            <w:pPr>
              <w:jc w:val="center"/>
              <w:rPr>
                <w:rFonts w:ascii="Times New Roman" w:hAnsi="Times New Roman" w:cs="Times New Roman"/>
                <w:bCs/>
                <w:sz w:val="24"/>
                <w:szCs w:val="24"/>
              </w:rPr>
            </w:pPr>
          </w:p>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Первоначальный план</w:t>
            </w:r>
          </w:p>
        </w:tc>
        <w:tc>
          <w:tcPr>
            <w:tcW w:w="1276" w:type="dxa"/>
          </w:tcPr>
          <w:p w:rsidR="002B2A00" w:rsidRPr="00E83DEF" w:rsidRDefault="002B2A00" w:rsidP="002B2A00">
            <w:pPr>
              <w:jc w:val="center"/>
              <w:rPr>
                <w:rFonts w:ascii="Times New Roman" w:hAnsi="Times New Roman" w:cs="Times New Roman"/>
                <w:bCs/>
                <w:sz w:val="24"/>
                <w:szCs w:val="24"/>
              </w:rPr>
            </w:pPr>
          </w:p>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Уточненный план</w:t>
            </w:r>
          </w:p>
        </w:tc>
        <w:tc>
          <w:tcPr>
            <w:tcW w:w="1275" w:type="dxa"/>
          </w:tcPr>
          <w:p w:rsidR="002B2A00" w:rsidRPr="00E83DEF" w:rsidRDefault="002B2A00" w:rsidP="002B2A00">
            <w:pPr>
              <w:jc w:val="center"/>
              <w:rPr>
                <w:rFonts w:ascii="Times New Roman" w:hAnsi="Times New Roman" w:cs="Times New Roman"/>
                <w:bCs/>
                <w:sz w:val="24"/>
                <w:szCs w:val="24"/>
              </w:rPr>
            </w:pPr>
          </w:p>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Исполнено</w:t>
            </w:r>
          </w:p>
        </w:tc>
        <w:tc>
          <w:tcPr>
            <w:tcW w:w="1418" w:type="dxa"/>
          </w:tcPr>
          <w:p w:rsidR="002B2A00" w:rsidRPr="00E83DEF" w:rsidRDefault="002B2A00" w:rsidP="002B2A00">
            <w:pPr>
              <w:jc w:val="center"/>
              <w:rPr>
                <w:rFonts w:ascii="Times New Roman" w:hAnsi="Times New Roman" w:cs="Times New Roman"/>
                <w:bCs/>
                <w:sz w:val="24"/>
                <w:szCs w:val="24"/>
              </w:rPr>
            </w:pPr>
          </w:p>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 исполнения)</w:t>
            </w:r>
          </w:p>
        </w:tc>
      </w:tr>
      <w:tr w:rsidR="002B2A00" w:rsidRPr="00E83DEF" w:rsidTr="00E83DEF">
        <w:tblPrEx>
          <w:tblCellMar>
            <w:top w:w="0" w:type="dxa"/>
            <w:bottom w:w="0" w:type="dxa"/>
          </w:tblCellMar>
        </w:tblPrEx>
        <w:trPr>
          <w:trHeight w:val="925"/>
        </w:trPr>
        <w:tc>
          <w:tcPr>
            <w:tcW w:w="709" w:type="dxa"/>
          </w:tcPr>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1.</w:t>
            </w:r>
          </w:p>
          <w:p w:rsidR="002B2A00" w:rsidRPr="00E83DEF" w:rsidRDefault="002B2A00" w:rsidP="002B2A00">
            <w:pPr>
              <w:jc w:val="center"/>
              <w:rPr>
                <w:rFonts w:ascii="Times New Roman" w:hAnsi="Times New Roman" w:cs="Times New Roman"/>
                <w:bCs/>
                <w:sz w:val="24"/>
                <w:szCs w:val="24"/>
              </w:rPr>
            </w:pPr>
          </w:p>
        </w:tc>
        <w:tc>
          <w:tcPr>
            <w:tcW w:w="4060" w:type="dxa"/>
          </w:tcPr>
          <w:p w:rsidR="002B2A00" w:rsidRPr="00E83DEF" w:rsidRDefault="002B2A00" w:rsidP="002B2A00">
            <w:pPr>
              <w:rPr>
                <w:rFonts w:ascii="Times New Roman" w:hAnsi="Times New Roman" w:cs="Times New Roman"/>
                <w:bCs/>
                <w:sz w:val="24"/>
                <w:szCs w:val="24"/>
              </w:rPr>
            </w:pPr>
            <w:proofErr w:type="spellStart"/>
            <w:r w:rsidRPr="00E83DEF">
              <w:rPr>
                <w:rFonts w:ascii="Times New Roman" w:hAnsi="Times New Roman" w:cs="Times New Roman"/>
                <w:bCs/>
                <w:sz w:val="24"/>
                <w:szCs w:val="24"/>
              </w:rPr>
              <w:t>Ошланское</w:t>
            </w:r>
            <w:proofErr w:type="spellEnd"/>
            <w:r w:rsidRPr="00E83DEF">
              <w:rPr>
                <w:rFonts w:ascii="Times New Roman" w:hAnsi="Times New Roman" w:cs="Times New Roman"/>
                <w:bCs/>
                <w:sz w:val="24"/>
                <w:szCs w:val="24"/>
              </w:rPr>
              <w:t xml:space="preserve"> сельское поселение</w:t>
            </w:r>
          </w:p>
        </w:tc>
        <w:tc>
          <w:tcPr>
            <w:tcW w:w="1298" w:type="dxa"/>
          </w:tcPr>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98,9</w:t>
            </w:r>
          </w:p>
        </w:tc>
        <w:tc>
          <w:tcPr>
            <w:tcW w:w="1276" w:type="dxa"/>
          </w:tcPr>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98,9</w:t>
            </w:r>
          </w:p>
        </w:tc>
        <w:tc>
          <w:tcPr>
            <w:tcW w:w="1275" w:type="dxa"/>
          </w:tcPr>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98,9</w:t>
            </w:r>
          </w:p>
        </w:tc>
        <w:tc>
          <w:tcPr>
            <w:tcW w:w="1418" w:type="dxa"/>
          </w:tcPr>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100</w:t>
            </w:r>
          </w:p>
        </w:tc>
      </w:tr>
      <w:tr w:rsidR="002B2A00" w:rsidRPr="00E83DEF" w:rsidTr="00E83DEF">
        <w:tblPrEx>
          <w:tblCellMar>
            <w:top w:w="0" w:type="dxa"/>
            <w:bottom w:w="0" w:type="dxa"/>
          </w:tblCellMar>
        </w:tblPrEx>
        <w:trPr>
          <w:trHeight w:val="659"/>
        </w:trPr>
        <w:tc>
          <w:tcPr>
            <w:tcW w:w="709" w:type="dxa"/>
          </w:tcPr>
          <w:p w:rsidR="002B2A00" w:rsidRPr="00E83DEF" w:rsidRDefault="002B2A00" w:rsidP="002B2A00">
            <w:pPr>
              <w:jc w:val="center"/>
              <w:rPr>
                <w:rFonts w:ascii="Times New Roman" w:hAnsi="Times New Roman" w:cs="Times New Roman"/>
                <w:bCs/>
                <w:sz w:val="24"/>
                <w:szCs w:val="24"/>
              </w:rPr>
            </w:pPr>
          </w:p>
          <w:p w:rsidR="002B2A00" w:rsidRPr="00E83DEF" w:rsidRDefault="002B2A00" w:rsidP="002B2A00">
            <w:pPr>
              <w:jc w:val="center"/>
              <w:rPr>
                <w:rFonts w:ascii="Times New Roman" w:hAnsi="Times New Roman" w:cs="Times New Roman"/>
                <w:bCs/>
                <w:sz w:val="24"/>
                <w:szCs w:val="24"/>
              </w:rPr>
            </w:pPr>
          </w:p>
          <w:p w:rsidR="002B2A00" w:rsidRPr="00E83DEF" w:rsidRDefault="002B2A00" w:rsidP="002B2A00">
            <w:pPr>
              <w:jc w:val="center"/>
              <w:rPr>
                <w:rFonts w:ascii="Times New Roman" w:hAnsi="Times New Roman" w:cs="Times New Roman"/>
                <w:bCs/>
                <w:sz w:val="24"/>
                <w:szCs w:val="24"/>
              </w:rPr>
            </w:pPr>
          </w:p>
        </w:tc>
        <w:tc>
          <w:tcPr>
            <w:tcW w:w="4060" w:type="dxa"/>
          </w:tcPr>
          <w:p w:rsidR="002B2A00" w:rsidRPr="00E83DEF" w:rsidRDefault="002B2A00" w:rsidP="002B2A00">
            <w:pPr>
              <w:rPr>
                <w:rFonts w:ascii="Times New Roman" w:hAnsi="Times New Roman" w:cs="Times New Roman"/>
                <w:bCs/>
                <w:sz w:val="24"/>
                <w:szCs w:val="24"/>
              </w:rPr>
            </w:pPr>
            <w:r w:rsidRPr="00E83DEF">
              <w:rPr>
                <w:rFonts w:ascii="Times New Roman" w:hAnsi="Times New Roman" w:cs="Times New Roman"/>
                <w:bCs/>
                <w:sz w:val="24"/>
                <w:szCs w:val="24"/>
              </w:rPr>
              <w:t>ВСЕГО</w:t>
            </w:r>
          </w:p>
        </w:tc>
        <w:tc>
          <w:tcPr>
            <w:tcW w:w="1298" w:type="dxa"/>
          </w:tcPr>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98,9</w:t>
            </w:r>
          </w:p>
        </w:tc>
        <w:tc>
          <w:tcPr>
            <w:tcW w:w="1276" w:type="dxa"/>
          </w:tcPr>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98,9</w:t>
            </w:r>
          </w:p>
        </w:tc>
        <w:tc>
          <w:tcPr>
            <w:tcW w:w="1275" w:type="dxa"/>
          </w:tcPr>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98,9</w:t>
            </w:r>
          </w:p>
        </w:tc>
        <w:tc>
          <w:tcPr>
            <w:tcW w:w="1418" w:type="dxa"/>
          </w:tcPr>
          <w:p w:rsidR="002B2A00" w:rsidRPr="00E83DEF" w:rsidRDefault="002B2A00" w:rsidP="002B2A00">
            <w:pPr>
              <w:jc w:val="center"/>
              <w:rPr>
                <w:rFonts w:ascii="Times New Roman" w:hAnsi="Times New Roman" w:cs="Times New Roman"/>
                <w:bCs/>
                <w:sz w:val="24"/>
                <w:szCs w:val="24"/>
              </w:rPr>
            </w:pPr>
            <w:r w:rsidRPr="00E83DEF">
              <w:rPr>
                <w:rFonts w:ascii="Times New Roman" w:hAnsi="Times New Roman" w:cs="Times New Roman"/>
                <w:bCs/>
                <w:sz w:val="24"/>
                <w:szCs w:val="24"/>
              </w:rPr>
              <w:t>100</w:t>
            </w:r>
          </w:p>
        </w:tc>
      </w:tr>
    </w:tbl>
    <w:p w:rsidR="002B2A00" w:rsidRPr="002B2A00" w:rsidRDefault="002B2A00" w:rsidP="002B2A00">
      <w:pPr>
        <w:rPr>
          <w:rFonts w:ascii="Times New Roman" w:hAnsi="Times New Roman" w:cs="Times New Roman"/>
        </w:rPr>
      </w:pPr>
    </w:p>
    <w:p w:rsidR="00883456" w:rsidRDefault="00883456" w:rsidP="00141FCE">
      <w:pPr>
        <w:ind w:left="5664"/>
        <w:rPr>
          <w:rFonts w:ascii="Times New Roman" w:hAnsi="Times New Roman" w:cs="Times New Roman"/>
          <w:sz w:val="24"/>
          <w:szCs w:val="24"/>
        </w:rPr>
      </w:pPr>
    </w:p>
    <w:p w:rsidR="00883456" w:rsidRDefault="0025738A" w:rsidP="0025738A">
      <w:pPr>
        <w:ind w:left="5664" w:hanging="1836"/>
        <w:rPr>
          <w:rFonts w:ascii="Times New Roman" w:hAnsi="Times New Roman" w:cs="Times New Roman"/>
          <w:sz w:val="24"/>
          <w:szCs w:val="24"/>
        </w:rPr>
      </w:pPr>
      <w:r>
        <w:rPr>
          <w:rFonts w:ascii="Times New Roman" w:hAnsi="Times New Roman" w:cs="Times New Roman"/>
          <w:sz w:val="24"/>
          <w:szCs w:val="24"/>
        </w:rPr>
        <w:t>_________________</w:t>
      </w:r>
    </w:p>
    <w:p w:rsidR="00883456" w:rsidRDefault="00883456" w:rsidP="00141FCE">
      <w:pPr>
        <w:ind w:left="5664"/>
        <w:rPr>
          <w:rFonts w:ascii="Times New Roman" w:hAnsi="Times New Roman" w:cs="Times New Roman"/>
          <w:sz w:val="24"/>
          <w:szCs w:val="24"/>
        </w:rPr>
      </w:pPr>
    </w:p>
    <w:p w:rsidR="00883456" w:rsidRDefault="00883456" w:rsidP="00141FCE">
      <w:pPr>
        <w:ind w:left="5664"/>
        <w:rPr>
          <w:rFonts w:ascii="Times New Roman" w:hAnsi="Times New Roman" w:cs="Times New Roman"/>
          <w:sz w:val="24"/>
          <w:szCs w:val="24"/>
        </w:rPr>
      </w:pPr>
    </w:p>
    <w:p w:rsidR="00883456" w:rsidRDefault="00883456" w:rsidP="00141FCE">
      <w:pPr>
        <w:ind w:left="5664"/>
        <w:rPr>
          <w:rFonts w:ascii="Times New Roman" w:hAnsi="Times New Roman" w:cs="Times New Roman"/>
          <w:sz w:val="24"/>
          <w:szCs w:val="24"/>
        </w:rPr>
      </w:pPr>
    </w:p>
    <w:p w:rsidR="00883456" w:rsidRDefault="00883456" w:rsidP="00141FCE">
      <w:pPr>
        <w:ind w:left="5664"/>
        <w:rPr>
          <w:rFonts w:ascii="Times New Roman" w:hAnsi="Times New Roman" w:cs="Times New Roman"/>
          <w:sz w:val="24"/>
          <w:szCs w:val="24"/>
        </w:rPr>
      </w:pPr>
    </w:p>
    <w:p w:rsidR="00883456" w:rsidRDefault="00883456" w:rsidP="00141FCE">
      <w:pPr>
        <w:ind w:left="5664"/>
        <w:rPr>
          <w:rFonts w:ascii="Times New Roman" w:hAnsi="Times New Roman" w:cs="Times New Roman"/>
          <w:sz w:val="24"/>
          <w:szCs w:val="24"/>
        </w:rPr>
      </w:pPr>
    </w:p>
    <w:p w:rsidR="00883456" w:rsidRDefault="00883456" w:rsidP="00141FCE">
      <w:pPr>
        <w:ind w:left="5664"/>
        <w:rPr>
          <w:rFonts w:ascii="Times New Roman" w:hAnsi="Times New Roman" w:cs="Times New Roman"/>
          <w:sz w:val="24"/>
          <w:szCs w:val="24"/>
        </w:rPr>
      </w:pPr>
    </w:p>
    <w:p w:rsidR="00883456" w:rsidRDefault="00883456" w:rsidP="00141FCE">
      <w:pPr>
        <w:ind w:left="5664"/>
        <w:rPr>
          <w:rFonts w:ascii="Times New Roman" w:hAnsi="Times New Roman" w:cs="Times New Roman"/>
          <w:sz w:val="24"/>
          <w:szCs w:val="24"/>
        </w:rPr>
      </w:pPr>
    </w:p>
    <w:p w:rsidR="00883456" w:rsidRDefault="00883456" w:rsidP="00141FCE">
      <w:pPr>
        <w:ind w:left="5664"/>
        <w:rPr>
          <w:rFonts w:ascii="Times New Roman" w:hAnsi="Times New Roman" w:cs="Times New Roman"/>
          <w:sz w:val="24"/>
          <w:szCs w:val="24"/>
        </w:rPr>
      </w:pPr>
    </w:p>
    <w:p w:rsidR="00141FCE" w:rsidRPr="00883456" w:rsidRDefault="00141FCE" w:rsidP="00883456">
      <w:pPr>
        <w:ind w:left="4536"/>
        <w:rPr>
          <w:rFonts w:ascii="Times New Roman" w:hAnsi="Times New Roman" w:cs="Times New Roman"/>
          <w:sz w:val="28"/>
          <w:szCs w:val="28"/>
          <w:vertAlign w:val="superscript"/>
        </w:rPr>
      </w:pPr>
      <w:r w:rsidRPr="00883456">
        <w:rPr>
          <w:rFonts w:ascii="Times New Roman" w:hAnsi="Times New Roman" w:cs="Times New Roman"/>
          <w:sz w:val="28"/>
          <w:szCs w:val="28"/>
        </w:rPr>
        <w:t>Приложение № 10</w:t>
      </w:r>
    </w:p>
    <w:p w:rsidR="00883456" w:rsidRDefault="00141FCE" w:rsidP="002E63A4">
      <w:pPr>
        <w:spacing w:after="0"/>
        <w:ind w:left="4536"/>
        <w:rPr>
          <w:rFonts w:ascii="Times New Roman" w:hAnsi="Times New Roman" w:cs="Times New Roman"/>
          <w:sz w:val="28"/>
          <w:szCs w:val="28"/>
        </w:rPr>
      </w:pPr>
      <w:r w:rsidRPr="00883456">
        <w:rPr>
          <w:rFonts w:ascii="Times New Roman" w:hAnsi="Times New Roman" w:cs="Times New Roman"/>
          <w:sz w:val="28"/>
          <w:szCs w:val="28"/>
        </w:rPr>
        <w:t xml:space="preserve">к решению Думы </w:t>
      </w:r>
    </w:p>
    <w:p w:rsidR="002E63A4" w:rsidRDefault="00141FCE" w:rsidP="002E63A4">
      <w:pPr>
        <w:spacing w:after="0"/>
        <w:ind w:left="4536"/>
        <w:rPr>
          <w:rFonts w:ascii="Times New Roman" w:hAnsi="Times New Roman" w:cs="Times New Roman"/>
          <w:sz w:val="28"/>
          <w:szCs w:val="28"/>
        </w:rPr>
      </w:pPr>
      <w:r w:rsidRPr="00883456">
        <w:rPr>
          <w:rFonts w:ascii="Times New Roman" w:hAnsi="Times New Roman" w:cs="Times New Roman"/>
          <w:sz w:val="28"/>
          <w:szCs w:val="28"/>
        </w:rPr>
        <w:t xml:space="preserve">Богородского </w:t>
      </w:r>
      <w:r w:rsidR="002E63A4">
        <w:rPr>
          <w:rFonts w:ascii="Times New Roman" w:hAnsi="Times New Roman" w:cs="Times New Roman"/>
          <w:sz w:val="28"/>
          <w:szCs w:val="28"/>
        </w:rPr>
        <w:t xml:space="preserve">муниципального </w:t>
      </w:r>
      <w:r w:rsidRPr="00883456">
        <w:rPr>
          <w:rFonts w:ascii="Times New Roman" w:hAnsi="Times New Roman" w:cs="Times New Roman"/>
          <w:sz w:val="28"/>
          <w:szCs w:val="28"/>
        </w:rPr>
        <w:t>округа</w:t>
      </w:r>
    </w:p>
    <w:p w:rsidR="00141FCE" w:rsidRPr="00883456" w:rsidRDefault="002E63A4" w:rsidP="002E63A4">
      <w:pPr>
        <w:spacing w:after="720"/>
        <w:ind w:left="4536"/>
        <w:rPr>
          <w:rFonts w:ascii="Times New Roman" w:hAnsi="Times New Roman" w:cs="Times New Roman"/>
          <w:sz w:val="28"/>
          <w:szCs w:val="28"/>
        </w:rPr>
      </w:pPr>
      <w:r>
        <w:rPr>
          <w:rFonts w:ascii="Times New Roman" w:hAnsi="Times New Roman" w:cs="Times New Roman"/>
          <w:sz w:val="28"/>
          <w:szCs w:val="28"/>
        </w:rPr>
        <w:t>о</w:t>
      </w:r>
      <w:r w:rsidR="00141FCE" w:rsidRPr="00883456">
        <w:rPr>
          <w:rFonts w:ascii="Times New Roman" w:hAnsi="Times New Roman" w:cs="Times New Roman"/>
          <w:sz w:val="28"/>
          <w:szCs w:val="28"/>
        </w:rPr>
        <w:t>т</w:t>
      </w:r>
      <w:r>
        <w:rPr>
          <w:rFonts w:ascii="Times New Roman" w:hAnsi="Times New Roman" w:cs="Times New Roman"/>
          <w:sz w:val="28"/>
          <w:szCs w:val="28"/>
        </w:rPr>
        <w:t xml:space="preserve"> 29.04.2020 </w:t>
      </w:r>
      <w:r w:rsidR="00141FCE" w:rsidRPr="00883456">
        <w:rPr>
          <w:rFonts w:ascii="Times New Roman" w:hAnsi="Times New Roman" w:cs="Times New Roman"/>
          <w:sz w:val="28"/>
          <w:szCs w:val="28"/>
        </w:rPr>
        <w:t xml:space="preserve">№ </w:t>
      </w:r>
      <w:r>
        <w:rPr>
          <w:rFonts w:ascii="Times New Roman" w:hAnsi="Times New Roman" w:cs="Times New Roman"/>
          <w:sz w:val="28"/>
          <w:szCs w:val="28"/>
        </w:rPr>
        <w:t>19/147</w:t>
      </w:r>
    </w:p>
    <w:p w:rsidR="00141FCE" w:rsidRPr="00883456" w:rsidRDefault="00141FCE" w:rsidP="00141FCE">
      <w:pPr>
        <w:spacing w:after="0"/>
        <w:jc w:val="center"/>
        <w:rPr>
          <w:rFonts w:ascii="Times New Roman" w:hAnsi="Times New Roman" w:cs="Times New Roman"/>
          <w:b/>
          <w:bCs/>
          <w:sz w:val="28"/>
          <w:szCs w:val="28"/>
        </w:rPr>
      </w:pPr>
      <w:r w:rsidRPr="00883456">
        <w:rPr>
          <w:rFonts w:ascii="Times New Roman" w:hAnsi="Times New Roman" w:cs="Times New Roman"/>
          <w:b/>
          <w:bCs/>
          <w:sz w:val="28"/>
          <w:szCs w:val="28"/>
        </w:rPr>
        <w:t>РАСПРЕДЕЛЕНИЕ СУБСИДИИ НА ВЫРАВНИВАНИЕ ОБЕСПЕЧЕННОСТИ СЕЛЬСКИХ ПОСЕЛЕНИЙ</w:t>
      </w:r>
    </w:p>
    <w:p w:rsidR="00141FCE" w:rsidRPr="002E63A4" w:rsidRDefault="00141FCE" w:rsidP="002E63A4">
      <w:pPr>
        <w:spacing w:after="480"/>
        <w:jc w:val="center"/>
        <w:rPr>
          <w:rFonts w:ascii="Times New Roman" w:hAnsi="Times New Roman" w:cs="Times New Roman"/>
          <w:sz w:val="28"/>
          <w:szCs w:val="28"/>
        </w:rPr>
      </w:pPr>
      <w:r w:rsidRPr="00883456">
        <w:rPr>
          <w:rFonts w:ascii="Times New Roman" w:hAnsi="Times New Roman" w:cs="Times New Roman"/>
          <w:b/>
          <w:bCs/>
          <w:sz w:val="28"/>
          <w:szCs w:val="28"/>
        </w:rPr>
        <w:t>на 2019 год</w:t>
      </w:r>
    </w:p>
    <w:p w:rsidR="00141FCE" w:rsidRPr="00141FCE" w:rsidRDefault="00141FCE" w:rsidP="00141FCE">
      <w:pPr>
        <w:jc w:val="right"/>
        <w:rPr>
          <w:rFonts w:ascii="Times New Roman" w:hAnsi="Times New Roman" w:cs="Times New Roman"/>
          <w:sz w:val="24"/>
          <w:szCs w:val="24"/>
        </w:rPr>
      </w:pPr>
      <w:r w:rsidRPr="00141FCE">
        <w:rPr>
          <w:rFonts w:ascii="Times New Roman" w:hAnsi="Times New Roman" w:cs="Times New Roman"/>
          <w:sz w:val="24"/>
          <w:szCs w:val="24"/>
        </w:rPr>
        <w:t>Тыс. рублей</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40"/>
        <w:gridCol w:w="1560"/>
        <w:gridCol w:w="1417"/>
        <w:gridCol w:w="1276"/>
        <w:gridCol w:w="1241"/>
      </w:tblGrid>
      <w:tr w:rsidR="00141FCE" w:rsidRPr="00141FCE" w:rsidTr="00141FCE">
        <w:tblPrEx>
          <w:tblCellMar>
            <w:top w:w="0" w:type="dxa"/>
            <w:bottom w:w="0" w:type="dxa"/>
          </w:tblCellMar>
        </w:tblPrEx>
        <w:tc>
          <w:tcPr>
            <w:tcW w:w="709" w:type="dxa"/>
          </w:tcPr>
          <w:p w:rsidR="00141FCE" w:rsidRPr="00141FCE" w:rsidRDefault="00141FCE" w:rsidP="00E43599">
            <w:pPr>
              <w:jc w:val="center"/>
              <w:rPr>
                <w:rFonts w:ascii="Times New Roman" w:hAnsi="Times New Roman" w:cs="Times New Roman"/>
                <w:bCs/>
                <w:sz w:val="24"/>
                <w:szCs w:val="24"/>
              </w:rPr>
            </w:pPr>
          </w:p>
          <w:p w:rsidR="00141FCE" w:rsidRPr="00141FCE" w:rsidRDefault="00141FCE" w:rsidP="00E43599">
            <w:pPr>
              <w:jc w:val="center"/>
              <w:rPr>
                <w:rFonts w:ascii="Times New Roman" w:hAnsi="Times New Roman" w:cs="Times New Roman"/>
                <w:bCs/>
                <w:sz w:val="24"/>
                <w:szCs w:val="24"/>
              </w:rPr>
            </w:pPr>
            <w:r w:rsidRPr="00141FCE">
              <w:rPr>
                <w:rFonts w:ascii="Times New Roman" w:hAnsi="Times New Roman" w:cs="Times New Roman"/>
                <w:bCs/>
                <w:sz w:val="24"/>
                <w:szCs w:val="24"/>
              </w:rPr>
              <w:t>№ п\п</w:t>
            </w:r>
          </w:p>
        </w:tc>
        <w:tc>
          <w:tcPr>
            <w:tcW w:w="3940" w:type="dxa"/>
          </w:tcPr>
          <w:p w:rsidR="00141FCE" w:rsidRPr="00141FCE" w:rsidRDefault="00141FCE" w:rsidP="00E43599">
            <w:pPr>
              <w:jc w:val="center"/>
              <w:rPr>
                <w:rFonts w:ascii="Times New Roman" w:hAnsi="Times New Roman" w:cs="Times New Roman"/>
                <w:bCs/>
                <w:sz w:val="24"/>
                <w:szCs w:val="24"/>
              </w:rPr>
            </w:pPr>
          </w:p>
          <w:p w:rsidR="00141FCE" w:rsidRPr="00141FCE" w:rsidRDefault="00141FCE" w:rsidP="00E43599">
            <w:pPr>
              <w:jc w:val="center"/>
              <w:rPr>
                <w:rFonts w:ascii="Times New Roman" w:hAnsi="Times New Roman" w:cs="Times New Roman"/>
                <w:bCs/>
                <w:sz w:val="24"/>
                <w:szCs w:val="24"/>
              </w:rPr>
            </w:pPr>
            <w:r w:rsidRPr="00141FCE">
              <w:rPr>
                <w:rFonts w:ascii="Times New Roman" w:hAnsi="Times New Roman" w:cs="Times New Roman"/>
                <w:bCs/>
                <w:sz w:val="24"/>
                <w:szCs w:val="24"/>
              </w:rPr>
              <w:t>Наименование поселения</w:t>
            </w:r>
          </w:p>
          <w:p w:rsidR="00141FCE" w:rsidRPr="00141FCE" w:rsidRDefault="00141FCE" w:rsidP="00E43599">
            <w:pPr>
              <w:jc w:val="center"/>
              <w:rPr>
                <w:rFonts w:ascii="Times New Roman" w:hAnsi="Times New Roman" w:cs="Times New Roman"/>
                <w:bCs/>
                <w:sz w:val="24"/>
                <w:szCs w:val="24"/>
              </w:rPr>
            </w:pPr>
          </w:p>
        </w:tc>
        <w:tc>
          <w:tcPr>
            <w:tcW w:w="1560" w:type="dxa"/>
          </w:tcPr>
          <w:p w:rsidR="00141FCE" w:rsidRPr="00141FCE" w:rsidRDefault="00141FCE" w:rsidP="00E43599">
            <w:pPr>
              <w:jc w:val="center"/>
              <w:rPr>
                <w:rFonts w:ascii="Times New Roman" w:hAnsi="Times New Roman" w:cs="Times New Roman"/>
                <w:bCs/>
                <w:sz w:val="24"/>
                <w:szCs w:val="24"/>
              </w:rPr>
            </w:pPr>
          </w:p>
          <w:p w:rsidR="00141FCE" w:rsidRPr="00141FCE" w:rsidRDefault="00141FCE" w:rsidP="00E43599">
            <w:pPr>
              <w:jc w:val="center"/>
              <w:rPr>
                <w:rFonts w:ascii="Times New Roman" w:hAnsi="Times New Roman" w:cs="Times New Roman"/>
                <w:bCs/>
                <w:sz w:val="24"/>
                <w:szCs w:val="24"/>
              </w:rPr>
            </w:pPr>
            <w:r w:rsidRPr="00141FCE">
              <w:rPr>
                <w:rFonts w:ascii="Times New Roman" w:hAnsi="Times New Roman" w:cs="Times New Roman"/>
                <w:bCs/>
                <w:sz w:val="24"/>
                <w:szCs w:val="24"/>
              </w:rPr>
              <w:t>Первоначальный план</w:t>
            </w:r>
          </w:p>
        </w:tc>
        <w:tc>
          <w:tcPr>
            <w:tcW w:w="1417" w:type="dxa"/>
          </w:tcPr>
          <w:p w:rsidR="00141FCE" w:rsidRPr="00141FCE" w:rsidRDefault="00141FCE" w:rsidP="00E43599">
            <w:pPr>
              <w:jc w:val="center"/>
              <w:rPr>
                <w:rFonts w:ascii="Times New Roman" w:hAnsi="Times New Roman" w:cs="Times New Roman"/>
                <w:bCs/>
                <w:sz w:val="24"/>
                <w:szCs w:val="24"/>
              </w:rPr>
            </w:pPr>
          </w:p>
          <w:p w:rsidR="00141FCE" w:rsidRPr="00141FCE" w:rsidRDefault="00141FCE" w:rsidP="00E43599">
            <w:pPr>
              <w:jc w:val="center"/>
              <w:rPr>
                <w:rFonts w:ascii="Times New Roman" w:hAnsi="Times New Roman" w:cs="Times New Roman"/>
                <w:bCs/>
                <w:sz w:val="24"/>
                <w:szCs w:val="24"/>
              </w:rPr>
            </w:pPr>
            <w:r w:rsidRPr="00141FCE">
              <w:rPr>
                <w:rFonts w:ascii="Times New Roman" w:hAnsi="Times New Roman" w:cs="Times New Roman"/>
                <w:bCs/>
                <w:sz w:val="24"/>
                <w:szCs w:val="24"/>
              </w:rPr>
              <w:t>Уточненный план</w:t>
            </w:r>
          </w:p>
        </w:tc>
        <w:tc>
          <w:tcPr>
            <w:tcW w:w="1276" w:type="dxa"/>
          </w:tcPr>
          <w:p w:rsidR="00141FCE" w:rsidRPr="00141FCE" w:rsidRDefault="00141FCE" w:rsidP="00E43599">
            <w:pPr>
              <w:jc w:val="center"/>
              <w:rPr>
                <w:rFonts w:ascii="Times New Roman" w:hAnsi="Times New Roman" w:cs="Times New Roman"/>
                <w:bCs/>
                <w:sz w:val="24"/>
                <w:szCs w:val="24"/>
              </w:rPr>
            </w:pPr>
          </w:p>
          <w:p w:rsidR="00141FCE" w:rsidRPr="00141FCE" w:rsidRDefault="00141FCE" w:rsidP="00E43599">
            <w:pPr>
              <w:jc w:val="center"/>
              <w:rPr>
                <w:rFonts w:ascii="Times New Roman" w:hAnsi="Times New Roman" w:cs="Times New Roman"/>
                <w:bCs/>
                <w:sz w:val="24"/>
                <w:szCs w:val="24"/>
              </w:rPr>
            </w:pPr>
            <w:r w:rsidRPr="00141FCE">
              <w:rPr>
                <w:rFonts w:ascii="Times New Roman" w:hAnsi="Times New Roman" w:cs="Times New Roman"/>
                <w:bCs/>
                <w:sz w:val="24"/>
                <w:szCs w:val="24"/>
              </w:rPr>
              <w:t>Исполнено</w:t>
            </w:r>
          </w:p>
        </w:tc>
        <w:tc>
          <w:tcPr>
            <w:tcW w:w="1241" w:type="dxa"/>
          </w:tcPr>
          <w:p w:rsidR="00141FCE" w:rsidRPr="00141FCE" w:rsidRDefault="00141FCE" w:rsidP="00E43599">
            <w:pPr>
              <w:jc w:val="center"/>
              <w:rPr>
                <w:rFonts w:ascii="Times New Roman" w:hAnsi="Times New Roman" w:cs="Times New Roman"/>
                <w:bCs/>
                <w:sz w:val="24"/>
                <w:szCs w:val="24"/>
              </w:rPr>
            </w:pPr>
            <w:r w:rsidRPr="00141FCE">
              <w:rPr>
                <w:rFonts w:ascii="Times New Roman" w:hAnsi="Times New Roman" w:cs="Times New Roman"/>
                <w:bCs/>
                <w:sz w:val="24"/>
                <w:szCs w:val="24"/>
              </w:rPr>
              <w:t>% исполнения</w:t>
            </w:r>
          </w:p>
        </w:tc>
      </w:tr>
      <w:tr w:rsidR="00141FCE" w:rsidRPr="00141FCE" w:rsidTr="00141FCE">
        <w:tblPrEx>
          <w:tblCellMar>
            <w:top w:w="0" w:type="dxa"/>
            <w:bottom w:w="0" w:type="dxa"/>
          </w:tblCellMar>
        </w:tblPrEx>
        <w:trPr>
          <w:trHeight w:val="415"/>
        </w:trPr>
        <w:tc>
          <w:tcPr>
            <w:tcW w:w="709" w:type="dxa"/>
          </w:tcPr>
          <w:p w:rsidR="00141FCE" w:rsidRPr="00141FCE" w:rsidRDefault="00141FCE" w:rsidP="00E43599">
            <w:pPr>
              <w:jc w:val="center"/>
              <w:rPr>
                <w:rFonts w:ascii="Times New Roman" w:hAnsi="Times New Roman" w:cs="Times New Roman"/>
                <w:bCs/>
                <w:sz w:val="24"/>
                <w:szCs w:val="24"/>
              </w:rPr>
            </w:pPr>
            <w:r w:rsidRPr="00141FCE">
              <w:rPr>
                <w:rFonts w:ascii="Times New Roman" w:hAnsi="Times New Roman" w:cs="Times New Roman"/>
                <w:bCs/>
                <w:sz w:val="24"/>
                <w:szCs w:val="24"/>
              </w:rPr>
              <w:t>1.</w:t>
            </w:r>
          </w:p>
          <w:p w:rsidR="00141FCE" w:rsidRPr="00141FCE" w:rsidRDefault="00141FCE" w:rsidP="00E43599">
            <w:pPr>
              <w:jc w:val="center"/>
              <w:rPr>
                <w:rFonts w:ascii="Times New Roman" w:hAnsi="Times New Roman" w:cs="Times New Roman"/>
                <w:bCs/>
                <w:sz w:val="24"/>
                <w:szCs w:val="24"/>
              </w:rPr>
            </w:pPr>
          </w:p>
        </w:tc>
        <w:tc>
          <w:tcPr>
            <w:tcW w:w="3940" w:type="dxa"/>
          </w:tcPr>
          <w:p w:rsidR="00141FCE" w:rsidRPr="00141FCE" w:rsidRDefault="00141FCE" w:rsidP="00E43599">
            <w:pPr>
              <w:rPr>
                <w:rFonts w:ascii="Times New Roman" w:hAnsi="Times New Roman" w:cs="Times New Roman"/>
                <w:bCs/>
                <w:sz w:val="24"/>
                <w:szCs w:val="24"/>
              </w:rPr>
            </w:pPr>
            <w:proofErr w:type="spellStart"/>
            <w:r w:rsidRPr="00141FCE">
              <w:rPr>
                <w:rFonts w:ascii="Times New Roman" w:hAnsi="Times New Roman" w:cs="Times New Roman"/>
                <w:bCs/>
                <w:sz w:val="24"/>
                <w:szCs w:val="24"/>
              </w:rPr>
              <w:t>Ошланское</w:t>
            </w:r>
            <w:proofErr w:type="spellEnd"/>
            <w:r w:rsidRPr="00141FCE">
              <w:rPr>
                <w:rFonts w:ascii="Times New Roman" w:hAnsi="Times New Roman" w:cs="Times New Roman"/>
                <w:bCs/>
                <w:sz w:val="24"/>
                <w:szCs w:val="24"/>
              </w:rPr>
              <w:t xml:space="preserve"> сельское поселение</w:t>
            </w:r>
          </w:p>
        </w:tc>
        <w:tc>
          <w:tcPr>
            <w:tcW w:w="1560" w:type="dxa"/>
          </w:tcPr>
          <w:p w:rsidR="00141FCE" w:rsidRPr="00141FCE" w:rsidRDefault="00141FCE" w:rsidP="00E43599">
            <w:pPr>
              <w:jc w:val="center"/>
              <w:rPr>
                <w:rFonts w:ascii="Times New Roman" w:hAnsi="Times New Roman" w:cs="Times New Roman"/>
                <w:sz w:val="24"/>
                <w:szCs w:val="24"/>
              </w:rPr>
            </w:pPr>
            <w:r w:rsidRPr="00141FCE">
              <w:rPr>
                <w:rFonts w:ascii="Times New Roman" w:hAnsi="Times New Roman" w:cs="Times New Roman"/>
                <w:bCs/>
                <w:sz w:val="24"/>
                <w:szCs w:val="24"/>
              </w:rPr>
              <w:t>0,0</w:t>
            </w:r>
          </w:p>
        </w:tc>
        <w:tc>
          <w:tcPr>
            <w:tcW w:w="1417" w:type="dxa"/>
          </w:tcPr>
          <w:p w:rsidR="00141FCE" w:rsidRPr="00141FCE" w:rsidRDefault="00141FCE" w:rsidP="00E43599">
            <w:pPr>
              <w:jc w:val="center"/>
              <w:rPr>
                <w:rFonts w:ascii="Times New Roman" w:hAnsi="Times New Roman" w:cs="Times New Roman"/>
                <w:bCs/>
                <w:sz w:val="24"/>
                <w:szCs w:val="24"/>
              </w:rPr>
            </w:pPr>
            <w:r w:rsidRPr="00141FCE">
              <w:rPr>
                <w:rFonts w:ascii="Times New Roman" w:hAnsi="Times New Roman" w:cs="Times New Roman"/>
                <w:bCs/>
                <w:sz w:val="24"/>
                <w:szCs w:val="24"/>
              </w:rPr>
              <w:t>979,4</w:t>
            </w:r>
          </w:p>
        </w:tc>
        <w:tc>
          <w:tcPr>
            <w:tcW w:w="1276" w:type="dxa"/>
          </w:tcPr>
          <w:p w:rsidR="00141FCE" w:rsidRPr="00141FCE" w:rsidRDefault="00141FCE" w:rsidP="00E43599">
            <w:pPr>
              <w:jc w:val="center"/>
              <w:rPr>
                <w:rFonts w:ascii="Times New Roman" w:hAnsi="Times New Roman" w:cs="Times New Roman"/>
                <w:bCs/>
                <w:sz w:val="24"/>
                <w:szCs w:val="24"/>
              </w:rPr>
            </w:pPr>
            <w:r w:rsidRPr="00141FCE">
              <w:rPr>
                <w:rFonts w:ascii="Times New Roman" w:hAnsi="Times New Roman" w:cs="Times New Roman"/>
                <w:bCs/>
                <w:sz w:val="24"/>
                <w:szCs w:val="24"/>
              </w:rPr>
              <w:t>979,4</w:t>
            </w:r>
          </w:p>
        </w:tc>
        <w:tc>
          <w:tcPr>
            <w:tcW w:w="1241" w:type="dxa"/>
          </w:tcPr>
          <w:p w:rsidR="00141FCE" w:rsidRPr="00141FCE" w:rsidRDefault="00141FCE" w:rsidP="00E43599">
            <w:pPr>
              <w:jc w:val="center"/>
              <w:rPr>
                <w:rFonts w:ascii="Times New Roman" w:hAnsi="Times New Roman" w:cs="Times New Roman"/>
                <w:bCs/>
                <w:sz w:val="24"/>
                <w:szCs w:val="24"/>
              </w:rPr>
            </w:pPr>
            <w:r w:rsidRPr="00141FCE">
              <w:rPr>
                <w:rFonts w:ascii="Times New Roman" w:hAnsi="Times New Roman" w:cs="Times New Roman"/>
                <w:bCs/>
                <w:sz w:val="24"/>
                <w:szCs w:val="24"/>
              </w:rPr>
              <w:t>0,0</w:t>
            </w:r>
          </w:p>
        </w:tc>
      </w:tr>
      <w:tr w:rsidR="00141FCE" w:rsidRPr="00141FCE" w:rsidTr="00141FCE">
        <w:tblPrEx>
          <w:tblCellMar>
            <w:top w:w="0" w:type="dxa"/>
            <w:bottom w:w="0" w:type="dxa"/>
          </w:tblCellMar>
        </w:tblPrEx>
        <w:trPr>
          <w:trHeight w:val="659"/>
        </w:trPr>
        <w:tc>
          <w:tcPr>
            <w:tcW w:w="709" w:type="dxa"/>
          </w:tcPr>
          <w:p w:rsidR="00141FCE" w:rsidRPr="00141FCE" w:rsidRDefault="00141FCE" w:rsidP="00E43599">
            <w:pPr>
              <w:jc w:val="center"/>
              <w:rPr>
                <w:rFonts w:ascii="Times New Roman" w:hAnsi="Times New Roman" w:cs="Times New Roman"/>
                <w:bCs/>
                <w:sz w:val="24"/>
                <w:szCs w:val="24"/>
              </w:rPr>
            </w:pPr>
          </w:p>
          <w:p w:rsidR="00141FCE" w:rsidRPr="00141FCE" w:rsidRDefault="00141FCE" w:rsidP="00E43599">
            <w:pPr>
              <w:jc w:val="center"/>
              <w:rPr>
                <w:rFonts w:ascii="Times New Roman" w:hAnsi="Times New Roman" w:cs="Times New Roman"/>
                <w:bCs/>
                <w:sz w:val="24"/>
                <w:szCs w:val="24"/>
              </w:rPr>
            </w:pPr>
          </w:p>
          <w:p w:rsidR="00141FCE" w:rsidRPr="00141FCE" w:rsidRDefault="00141FCE" w:rsidP="00E43599">
            <w:pPr>
              <w:jc w:val="center"/>
              <w:rPr>
                <w:rFonts w:ascii="Times New Roman" w:hAnsi="Times New Roman" w:cs="Times New Roman"/>
                <w:bCs/>
                <w:sz w:val="24"/>
                <w:szCs w:val="24"/>
              </w:rPr>
            </w:pPr>
          </w:p>
        </w:tc>
        <w:tc>
          <w:tcPr>
            <w:tcW w:w="3940" w:type="dxa"/>
          </w:tcPr>
          <w:p w:rsidR="00141FCE" w:rsidRPr="00141FCE" w:rsidRDefault="00141FCE" w:rsidP="00E43599">
            <w:pPr>
              <w:rPr>
                <w:rFonts w:ascii="Times New Roman" w:hAnsi="Times New Roman" w:cs="Times New Roman"/>
                <w:bCs/>
                <w:sz w:val="24"/>
                <w:szCs w:val="24"/>
              </w:rPr>
            </w:pPr>
            <w:r w:rsidRPr="00141FCE">
              <w:rPr>
                <w:rFonts w:ascii="Times New Roman" w:hAnsi="Times New Roman" w:cs="Times New Roman"/>
                <w:bCs/>
                <w:sz w:val="24"/>
                <w:szCs w:val="24"/>
              </w:rPr>
              <w:t>ВСЕГО</w:t>
            </w:r>
          </w:p>
        </w:tc>
        <w:tc>
          <w:tcPr>
            <w:tcW w:w="1560" w:type="dxa"/>
          </w:tcPr>
          <w:p w:rsidR="00141FCE" w:rsidRPr="00141FCE" w:rsidRDefault="00141FCE" w:rsidP="00E43599">
            <w:pPr>
              <w:jc w:val="center"/>
              <w:rPr>
                <w:rFonts w:ascii="Times New Roman" w:hAnsi="Times New Roman" w:cs="Times New Roman"/>
                <w:bCs/>
                <w:sz w:val="24"/>
                <w:szCs w:val="24"/>
              </w:rPr>
            </w:pPr>
            <w:r w:rsidRPr="00141FCE">
              <w:rPr>
                <w:rFonts w:ascii="Times New Roman" w:hAnsi="Times New Roman" w:cs="Times New Roman"/>
                <w:bCs/>
                <w:sz w:val="24"/>
                <w:szCs w:val="24"/>
              </w:rPr>
              <w:t>0,0</w:t>
            </w:r>
          </w:p>
          <w:p w:rsidR="00141FCE" w:rsidRPr="00141FCE" w:rsidRDefault="00141FCE" w:rsidP="00E43599">
            <w:pPr>
              <w:jc w:val="center"/>
              <w:rPr>
                <w:rFonts w:ascii="Times New Roman" w:hAnsi="Times New Roman" w:cs="Times New Roman"/>
                <w:bCs/>
                <w:sz w:val="24"/>
                <w:szCs w:val="24"/>
              </w:rPr>
            </w:pPr>
          </w:p>
        </w:tc>
        <w:tc>
          <w:tcPr>
            <w:tcW w:w="1417" w:type="dxa"/>
          </w:tcPr>
          <w:p w:rsidR="00141FCE" w:rsidRPr="00141FCE" w:rsidRDefault="00141FCE" w:rsidP="00E43599">
            <w:pPr>
              <w:jc w:val="center"/>
              <w:rPr>
                <w:rFonts w:ascii="Times New Roman" w:hAnsi="Times New Roman" w:cs="Times New Roman"/>
                <w:bCs/>
                <w:sz w:val="24"/>
                <w:szCs w:val="24"/>
              </w:rPr>
            </w:pPr>
            <w:r w:rsidRPr="00141FCE">
              <w:rPr>
                <w:rFonts w:ascii="Times New Roman" w:hAnsi="Times New Roman" w:cs="Times New Roman"/>
                <w:bCs/>
                <w:sz w:val="24"/>
                <w:szCs w:val="24"/>
              </w:rPr>
              <w:t>979,4</w:t>
            </w:r>
          </w:p>
        </w:tc>
        <w:tc>
          <w:tcPr>
            <w:tcW w:w="1276" w:type="dxa"/>
          </w:tcPr>
          <w:p w:rsidR="00141FCE" w:rsidRPr="00141FCE" w:rsidRDefault="00141FCE" w:rsidP="00E43599">
            <w:pPr>
              <w:jc w:val="center"/>
              <w:rPr>
                <w:rFonts w:ascii="Times New Roman" w:hAnsi="Times New Roman" w:cs="Times New Roman"/>
                <w:bCs/>
                <w:sz w:val="24"/>
                <w:szCs w:val="24"/>
              </w:rPr>
            </w:pPr>
            <w:r w:rsidRPr="00141FCE">
              <w:rPr>
                <w:rFonts w:ascii="Times New Roman" w:hAnsi="Times New Roman" w:cs="Times New Roman"/>
                <w:bCs/>
                <w:sz w:val="24"/>
                <w:szCs w:val="24"/>
              </w:rPr>
              <w:t>979,4</w:t>
            </w:r>
          </w:p>
        </w:tc>
        <w:tc>
          <w:tcPr>
            <w:tcW w:w="1241" w:type="dxa"/>
          </w:tcPr>
          <w:p w:rsidR="00141FCE" w:rsidRPr="00141FCE" w:rsidRDefault="00141FCE" w:rsidP="00E43599">
            <w:pPr>
              <w:jc w:val="center"/>
              <w:rPr>
                <w:rFonts w:ascii="Times New Roman" w:hAnsi="Times New Roman" w:cs="Times New Roman"/>
                <w:bCs/>
                <w:sz w:val="24"/>
                <w:szCs w:val="24"/>
              </w:rPr>
            </w:pPr>
            <w:r w:rsidRPr="00141FCE">
              <w:rPr>
                <w:rFonts w:ascii="Times New Roman" w:hAnsi="Times New Roman" w:cs="Times New Roman"/>
                <w:bCs/>
                <w:sz w:val="24"/>
                <w:szCs w:val="24"/>
              </w:rPr>
              <w:t>0,0</w:t>
            </w:r>
          </w:p>
        </w:tc>
      </w:tr>
    </w:tbl>
    <w:p w:rsidR="00141FCE" w:rsidRDefault="00141FCE" w:rsidP="00141FCE">
      <w:pPr>
        <w:rPr>
          <w:rFonts w:ascii="Times New Roman" w:hAnsi="Times New Roman" w:cs="Times New Roman"/>
          <w:sz w:val="24"/>
          <w:szCs w:val="24"/>
        </w:rPr>
      </w:pPr>
    </w:p>
    <w:p w:rsidR="00141FCE" w:rsidRPr="00141FCE" w:rsidRDefault="0025738A" w:rsidP="0025738A">
      <w:pPr>
        <w:jc w:val="center"/>
        <w:rPr>
          <w:rFonts w:ascii="Times New Roman" w:hAnsi="Times New Roman" w:cs="Times New Roman"/>
          <w:sz w:val="24"/>
          <w:szCs w:val="24"/>
        </w:rPr>
      </w:pPr>
      <w:r>
        <w:rPr>
          <w:rFonts w:ascii="Times New Roman" w:hAnsi="Times New Roman" w:cs="Times New Roman"/>
          <w:sz w:val="24"/>
          <w:szCs w:val="24"/>
        </w:rPr>
        <w:t>__________________</w:t>
      </w:r>
    </w:p>
    <w:p w:rsidR="002B2A00" w:rsidRDefault="00141FCE" w:rsidP="00A274D1">
      <w:pPr>
        <w:rPr>
          <w:b/>
        </w:rPr>
      </w:pPr>
      <w:r w:rsidRPr="00F206C1">
        <w:rPr>
          <w:b/>
        </w:rPr>
        <w:t xml:space="preserve">          </w:t>
      </w:r>
    </w:p>
    <w:p w:rsidR="002E63A4" w:rsidRDefault="002E63A4" w:rsidP="00A274D1">
      <w:pPr>
        <w:rPr>
          <w:b/>
        </w:rPr>
      </w:pPr>
    </w:p>
    <w:p w:rsidR="002E63A4" w:rsidRDefault="002E63A4" w:rsidP="00A274D1">
      <w:pPr>
        <w:rPr>
          <w:b/>
        </w:rPr>
      </w:pPr>
    </w:p>
    <w:p w:rsidR="002E63A4" w:rsidRDefault="002E63A4" w:rsidP="00A274D1">
      <w:pPr>
        <w:rPr>
          <w:b/>
        </w:rPr>
      </w:pPr>
    </w:p>
    <w:p w:rsidR="002E63A4" w:rsidRDefault="002E63A4" w:rsidP="00A274D1">
      <w:pPr>
        <w:rPr>
          <w:b/>
        </w:rPr>
      </w:pPr>
    </w:p>
    <w:p w:rsidR="002E63A4" w:rsidRDefault="002E63A4" w:rsidP="00A274D1">
      <w:pPr>
        <w:rPr>
          <w:b/>
        </w:rPr>
      </w:pPr>
    </w:p>
    <w:p w:rsidR="002E63A4" w:rsidRDefault="002E63A4" w:rsidP="00A274D1">
      <w:pPr>
        <w:rPr>
          <w:b/>
        </w:rPr>
      </w:pPr>
    </w:p>
    <w:p w:rsidR="002E63A4" w:rsidRDefault="002E63A4" w:rsidP="00A274D1">
      <w:pPr>
        <w:rPr>
          <w:b/>
        </w:rPr>
      </w:pPr>
    </w:p>
    <w:p w:rsidR="002E63A4" w:rsidRDefault="002E63A4" w:rsidP="00A274D1">
      <w:pPr>
        <w:rPr>
          <w:b/>
        </w:rPr>
      </w:pPr>
    </w:p>
    <w:p w:rsidR="002E63A4" w:rsidRDefault="002E63A4" w:rsidP="00A274D1">
      <w:pPr>
        <w:rPr>
          <w:b/>
        </w:rPr>
      </w:pPr>
    </w:p>
    <w:p w:rsidR="002E63A4" w:rsidRPr="00E83DEF" w:rsidRDefault="002E63A4" w:rsidP="00A274D1">
      <w:pPr>
        <w:rPr>
          <w:sz w:val="28"/>
          <w:szCs w:val="28"/>
        </w:rPr>
      </w:pPr>
    </w:p>
    <w:p w:rsidR="00A274D1" w:rsidRPr="002E63A4" w:rsidRDefault="00A274D1" w:rsidP="002E63A4">
      <w:pPr>
        <w:ind w:left="4536"/>
        <w:rPr>
          <w:rFonts w:ascii="Times New Roman" w:hAnsi="Times New Roman" w:cs="Times New Roman"/>
          <w:sz w:val="28"/>
          <w:szCs w:val="28"/>
        </w:rPr>
      </w:pPr>
      <w:r>
        <w:rPr>
          <w:rFonts w:ascii="Times New Roman" w:hAnsi="Times New Roman" w:cs="Times New Roman"/>
          <w:sz w:val="24"/>
          <w:szCs w:val="24"/>
        </w:rPr>
        <w:t xml:space="preserve">                                                             </w:t>
      </w:r>
      <w:r w:rsidRPr="002E63A4">
        <w:rPr>
          <w:rFonts w:ascii="Times New Roman" w:hAnsi="Times New Roman" w:cs="Times New Roman"/>
          <w:sz w:val="28"/>
          <w:szCs w:val="28"/>
        </w:rPr>
        <w:t xml:space="preserve">                     </w:t>
      </w:r>
      <w:r w:rsidR="002E63A4">
        <w:rPr>
          <w:rFonts w:ascii="Times New Roman" w:hAnsi="Times New Roman" w:cs="Times New Roman"/>
          <w:sz w:val="28"/>
          <w:szCs w:val="28"/>
        </w:rPr>
        <w:t xml:space="preserve"> </w:t>
      </w:r>
      <w:r w:rsidRPr="002E63A4">
        <w:rPr>
          <w:rFonts w:ascii="Times New Roman" w:hAnsi="Times New Roman" w:cs="Times New Roman"/>
          <w:sz w:val="28"/>
          <w:szCs w:val="28"/>
        </w:rPr>
        <w:t xml:space="preserve">Приложение </w:t>
      </w:r>
      <w:proofErr w:type="gramStart"/>
      <w:r w:rsidRPr="002E63A4">
        <w:rPr>
          <w:rFonts w:ascii="Times New Roman" w:hAnsi="Times New Roman" w:cs="Times New Roman"/>
          <w:sz w:val="28"/>
          <w:szCs w:val="28"/>
        </w:rPr>
        <w:t>№  11</w:t>
      </w:r>
      <w:proofErr w:type="gramEnd"/>
    </w:p>
    <w:p w:rsidR="00A274D1" w:rsidRPr="002E63A4" w:rsidRDefault="00A274D1" w:rsidP="002E63A4">
      <w:pPr>
        <w:spacing w:after="0"/>
        <w:ind w:left="4536"/>
        <w:rPr>
          <w:rFonts w:ascii="Times New Roman" w:hAnsi="Times New Roman" w:cs="Times New Roman"/>
          <w:sz w:val="28"/>
          <w:szCs w:val="28"/>
        </w:rPr>
      </w:pPr>
      <w:r w:rsidRPr="002E63A4">
        <w:rPr>
          <w:rFonts w:ascii="Times New Roman" w:hAnsi="Times New Roman" w:cs="Times New Roman"/>
          <w:sz w:val="28"/>
          <w:szCs w:val="28"/>
        </w:rPr>
        <w:t>к решению Думы</w:t>
      </w:r>
    </w:p>
    <w:p w:rsidR="002E63A4" w:rsidRDefault="00A274D1" w:rsidP="002E63A4">
      <w:pPr>
        <w:spacing w:after="0"/>
        <w:ind w:left="4536"/>
        <w:rPr>
          <w:rFonts w:ascii="Times New Roman" w:hAnsi="Times New Roman" w:cs="Times New Roman"/>
          <w:sz w:val="28"/>
          <w:szCs w:val="28"/>
        </w:rPr>
      </w:pPr>
      <w:r w:rsidRPr="002E63A4">
        <w:rPr>
          <w:rFonts w:ascii="Times New Roman" w:hAnsi="Times New Roman" w:cs="Times New Roman"/>
          <w:sz w:val="28"/>
          <w:szCs w:val="28"/>
        </w:rPr>
        <w:t xml:space="preserve">Богородского </w:t>
      </w:r>
      <w:r w:rsidR="002E63A4">
        <w:rPr>
          <w:rFonts w:ascii="Times New Roman" w:hAnsi="Times New Roman" w:cs="Times New Roman"/>
          <w:sz w:val="28"/>
          <w:szCs w:val="28"/>
        </w:rPr>
        <w:t>муниципального округа</w:t>
      </w:r>
    </w:p>
    <w:p w:rsidR="00A274D1" w:rsidRPr="002E63A4" w:rsidRDefault="002E63A4" w:rsidP="002E63A4">
      <w:pPr>
        <w:spacing w:after="720"/>
        <w:ind w:left="4536"/>
        <w:rPr>
          <w:rFonts w:ascii="Times New Roman" w:hAnsi="Times New Roman" w:cs="Times New Roman"/>
          <w:sz w:val="28"/>
          <w:szCs w:val="28"/>
        </w:rPr>
      </w:pPr>
      <w:r>
        <w:rPr>
          <w:rFonts w:ascii="Times New Roman" w:hAnsi="Times New Roman" w:cs="Times New Roman"/>
          <w:sz w:val="28"/>
          <w:szCs w:val="28"/>
        </w:rPr>
        <w:t>о</w:t>
      </w:r>
      <w:r w:rsidR="00A274D1" w:rsidRPr="002E63A4">
        <w:rPr>
          <w:rFonts w:ascii="Times New Roman" w:hAnsi="Times New Roman" w:cs="Times New Roman"/>
          <w:sz w:val="28"/>
          <w:szCs w:val="28"/>
        </w:rPr>
        <w:t>т</w:t>
      </w:r>
      <w:r>
        <w:rPr>
          <w:rFonts w:ascii="Times New Roman" w:hAnsi="Times New Roman" w:cs="Times New Roman"/>
          <w:sz w:val="28"/>
          <w:szCs w:val="28"/>
        </w:rPr>
        <w:t xml:space="preserve"> 29.04.2020 № 19/147</w:t>
      </w:r>
    </w:p>
    <w:p w:rsidR="00A274D1" w:rsidRPr="002E63A4" w:rsidRDefault="00A274D1" w:rsidP="002E63A4">
      <w:pPr>
        <w:spacing w:after="0"/>
        <w:jc w:val="center"/>
        <w:rPr>
          <w:rFonts w:ascii="Times New Roman" w:hAnsi="Times New Roman" w:cs="Times New Roman"/>
          <w:b/>
          <w:bCs/>
          <w:sz w:val="28"/>
          <w:szCs w:val="28"/>
        </w:rPr>
      </w:pPr>
      <w:r w:rsidRPr="002E63A4">
        <w:rPr>
          <w:rFonts w:ascii="Times New Roman" w:hAnsi="Times New Roman" w:cs="Times New Roman"/>
          <w:b/>
          <w:bCs/>
          <w:sz w:val="28"/>
          <w:szCs w:val="28"/>
        </w:rPr>
        <w:t xml:space="preserve">РАСПРЕДЕЛЕНИЕ    </w:t>
      </w:r>
    </w:p>
    <w:p w:rsidR="00A274D1" w:rsidRPr="002E63A4" w:rsidRDefault="00A274D1" w:rsidP="002E63A4">
      <w:pPr>
        <w:spacing w:after="0"/>
        <w:jc w:val="center"/>
        <w:rPr>
          <w:rFonts w:ascii="Times New Roman" w:hAnsi="Times New Roman" w:cs="Times New Roman"/>
          <w:b/>
          <w:bCs/>
          <w:sz w:val="28"/>
          <w:szCs w:val="28"/>
        </w:rPr>
      </w:pPr>
      <w:r w:rsidRPr="002E63A4">
        <w:rPr>
          <w:rFonts w:ascii="Times New Roman" w:hAnsi="Times New Roman" w:cs="Times New Roman"/>
          <w:b/>
          <w:bCs/>
          <w:sz w:val="28"/>
          <w:szCs w:val="28"/>
        </w:rPr>
        <w:t xml:space="preserve">МЕЖБЮДЖЕТНЫХ ТРАНСФЕРТОВ БЮДЖЕТАМ ПОСЕЛЕНИЙ, НАПРАВЛЕННЫХ НА АКТИВИЗАЦИЮ РАБОТЫ ОРГАНОВ МЕСТНОГО САМОУПРАВЛЕНИЯ ГОРОДСКИХ И СЕЛЬСКИХ ПОСЕЛЕНИЙ, ГОРОДСКИХ ОКРУГОВ ОБЛАСТИ ПО ВВЕДЕНИЮ САМООБЛОЖЕНИЯ ГРАЖДАН </w:t>
      </w:r>
    </w:p>
    <w:p w:rsidR="00A274D1" w:rsidRPr="002E63A4" w:rsidRDefault="00A274D1" w:rsidP="00A274D1">
      <w:pPr>
        <w:jc w:val="center"/>
        <w:rPr>
          <w:rFonts w:ascii="Times New Roman" w:hAnsi="Times New Roman" w:cs="Times New Roman"/>
          <w:sz w:val="28"/>
          <w:szCs w:val="28"/>
        </w:rPr>
      </w:pPr>
      <w:r w:rsidRPr="002E63A4">
        <w:rPr>
          <w:rFonts w:ascii="Times New Roman" w:hAnsi="Times New Roman" w:cs="Times New Roman"/>
          <w:b/>
          <w:bCs/>
          <w:sz w:val="28"/>
          <w:szCs w:val="28"/>
        </w:rPr>
        <w:t>на 2019 год</w:t>
      </w:r>
    </w:p>
    <w:p w:rsidR="00A274D1" w:rsidRPr="00A274D1" w:rsidRDefault="00A274D1" w:rsidP="00A274D1">
      <w:pPr>
        <w:jc w:val="right"/>
        <w:rPr>
          <w:rFonts w:ascii="Times New Roman" w:hAnsi="Times New Roman" w:cs="Times New Roman"/>
          <w:sz w:val="24"/>
          <w:szCs w:val="24"/>
        </w:rPr>
      </w:pPr>
      <w:r w:rsidRPr="00A274D1">
        <w:rPr>
          <w:rFonts w:ascii="Times New Roman" w:hAnsi="Times New Roman" w:cs="Times New Roman"/>
          <w:sz w:val="24"/>
          <w:szCs w:val="24"/>
        </w:rPr>
        <w:t>Тыс. рублей</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060"/>
        <w:gridCol w:w="1298"/>
        <w:gridCol w:w="1276"/>
        <w:gridCol w:w="1275"/>
        <w:gridCol w:w="1418"/>
      </w:tblGrid>
      <w:tr w:rsidR="00A274D1" w:rsidRPr="00A274D1" w:rsidTr="00A274D1">
        <w:tblPrEx>
          <w:tblCellMar>
            <w:top w:w="0" w:type="dxa"/>
            <w:bottom w:w="0" w:type="dxa"/>
          </w:tblCellMar>
        </w:tblPrEx>
        <w:tc>
          <w:tcPr>
            <w:tcW w:w="709" w:type="dxa"/>
          </w:tcPr>
          <w:p w:rsidR="00A274D1" w:rsidRPr="00A274D1" w:rsidRDefault="00A274D1" w:rsidP="00E43599">
            <w:pPr>
              <w:jc w:val="center"/>
              <w:rPr>
                <w:rFonts w:ascii="Times New Roman" w:hAnsi="Times New Roman" w:cs="Times New Roman"/>
                <w:bCs/>
                <w:sz w:val="24"/>
                <w:szCs w:val="24"/>
              </w:rPr>
            </w:pPr>
          </w:p>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 п\п</w:t>
            </w:r>
          </w:p>
        </w:tc>
        <w:tc>
          <w:tcPr>
            <w:tcW w:w="4060" w:type="dxa"/>
          </w:tcPr>
          <w:p w:rsidR="00A274D1" w:rsidRPr="00A274D1" w:rsidRDefault="00A274D1" w:rsidP="00E43599">
            <w:pPr>
              <w:jc w:val="center"/>
              <w:rPr>
                <w:rFonts w:ascii="Times New Roman" w:hAnsi="Times New Roman" w:cs="Times New Roman"/>
                <w:bCs/>
                <w:sz w:val="24"/>
                <w:szCs w:val="24"/>
              </w:rPr>
            </w:pPr>
          </w:p>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Наименование поселения</w:t>
            </w:r>
          </w:p>
          <w:p w:rsidR="00A274D1" w:rsidRPr="00A274D1" w:rsidRDefault="00A274D1" w:rsidP="00E43599">
            <w:pPr>
              <w:jc w:val="center"/>
              <w:rPr>
                <w:rFonts w:ascii="Times New Roman" w:hAnsi="Times New Roman" w:cs="Times New Roman"/>
                <w:bCs/>
                <w:sz w:val="24"/>
                <w:szCs w:val="24"/>
              </w:rPr>
            </w:pPr>
          </w:p>
        </w:tc>
        <w:tc>
          <w:tcPr>
            <w:tcW w:w="1298" w:type="dxa"/>
          </w:tcPr>
          <w:p w:rsidR="00A274D1" w:rsidRPr="00A274D1" w:rsidRDefault="00A274D1" w:rsidP="00E43599">
            <w:pPr>
              <w:jc w:val="center"/>
              <w:rPr>
                <w:rFonts w:ascii="Times New Roman" w:hAnsi="Times New Roman" w:cs="Times New Roman"/>
                <w:bCs/>
                <w:sz w:val="24"/>
                <w:szCs w:val="24"/>
              </w:rPr>
            </w:pPr>
          </w:p>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Первоначальный план</w:t>
            </w:r>
          </w:p>
        </w:tc>
        <w:tc>
          <w:tcPr>
            <w:tcW w:w="1276" w:type="dxa"/>
          </w:tcPr>
          <w:p w:rsidR="00A274D1" w:rsidRPr="00A274D1" w:rsidRDefault="00A274D1" w:rsidP="00E43599">
            <w:pPr>
              <w:jc w:val="center"/>
              <w:rPr>
                <w:rFonts w:ascii="Times New Roman" w:hAnsi="Times New Roman" w:cs="Times New Roman"/>
                <w:bCs/>
                <w:sz w:val="24"/>
                <w:szCs w:val="24"/>
              </w:rPr>
            </w:pPr>
          </w:p>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Уточненный план</w:t>
            </w:r>
          </w:p>
        </w:tc>
        <w:tc>
          <w:tcPr>
            <w:tcW w:w="1275" w:type="dxa"/>
          </w:tcPr>
          <w:p w:rsidR="00A274D1" w:rsidRPr="00A274D1" w:rsidRDefault="00A274D1" w:rsidP="00E43599">
            <w:pPr>
              <w:jc w:val="center"/>
              <w:rPr>
                <w:rFonts w:ascii="Times New Roman" w:hAnsi="Times New Roman" w:cs="Times New Roman"/>
                <w:bCs/>
                <w:sz w:val="24"/>
                <w:szCs w:val="24"/>
              </w:rPr>
            </w:pPr>
          </w:p>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Исполнено</w:t>
            </w:r>
          </w:p>
        </w:tc>
        <w:tc>
          <w:tcPr>
            <w:tcW w:w="1418" w:type="dxa"/>
          </w:tcPr>
          <w:p w:rsidR="00A274D1" w:rsidRPr="00A274D1" w:rsidRDefault="00A274D1" w:rsidP="00E43599">
            <w:pPr>
              <w:jc w:val="center"/>
              <w:rPr>
                <w:rFonts w:ascii="Times New Roman" w:hAnsi="Times New Roman" w:cs="Times New Roman"/>
                <w:bCs/>
                <w:sz w:val="24"/>
                <w:szCs w:val="24"/>
              </w:rPr>
            </w:pPr>
          </w:p>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 исполнения)</w:t>
            </w:r>
          </w:p>
        </w:tc>
      </w:tr>
      <w:tr w:rsidR="00A274D1" w:rsidRPr="00A274D1" w:rsidTr="00A274D1">
        <w:tblPrEx>
          <w:tblCellMar>
            <w:top w:w="0" w:type="dxa"/>
            <w:bottom w:w="0" w:type="dxa"/>
          </w:tblCellMar>
        </w:tblPrEx>
        <w:trPr>
          <w:trHeight w:val="925"/>
        </w:trPr>
        <w:tc>
          <w:tcPr>
            <w:tcW w:w="709" w:type="dxa"/>
          </w:tcPr>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1.</w:t>
            </w:r>
          </w:p>
          <w:p w:rsidR="00A274D1" w:rsidRPr="00A274D1" w:rsidRDefault="00A274D1" w:rsidP="00E43599">
            <w:pPr>
              <w:jc w:val="center"/>
              <w:rPr>
                <w:rFonts w:ascii="Times New Roman" w:hAnsi="Times New Roman" w:cs="Times New Roman"/>
                <w:bCs/>
                <w:sz w:val="24"/>
                <w:szCs w:val="24"/>
              </w:rPr>
            </w:pPr>
          </w:p>
        </w:tc>
        <w:tc>
          <w:tcPr>
            <w:tcW w:w="4060" w:type="dxa"/>
          </w:tcPr>
          <w:p w:rsidR="00A274D1" w:rsidRPr="00A274D1" w:rsidRDefault="00A274D1" w:rsidP="00E43599">
            <w:pPr>
              <w:rPr>
                <w:rFonts w:ascii="Times New Roman" w:hAnsi="Times New Roman" w:cs="Times New Roman"/>
                <w:bCs/>
                <w:sz w:val="24"/>
                <w:szCs w:val="24"/>
              </w:rPr>
            </w:pPr>
            <w:proofErr w:type="spellStart"/>
            <w:r w:rsidRPr="00A274D1">
              <w:rPr>
                <w:rFonts w:ascii="Times New Roman" w:hAnsi="Times New Roman" w:cs="Times New Roman"/>
                <w:bCs/>
                <w:sz w:val="24"/>
                <w:szCs w:val="24"/>
              </w:rPr>
              <w:t>Богородское</w:t>
            </w:r>
            <w:proofErr w:type="spellEnd"/>
            <w:r w:rsidRPr="00A274D1">
              <w:rPr>
                <w:rFonts w:ascii="Times New Roman" w:hAnsi="Times New Roman" w:cs="Times New Roman"/>
                <w:bCs/>
                <w:sz w:val="24"/>
                <w:szCs w:val="24"/>
              </w:rPr>
              <w:t xml:space="preserve"> городское поселение</w:t>
            </w:r>
          </w:p>
        </w:tc>
        <w:tc>
          <w:tcPr>
            <w:tcW w:w="1298" w:type="dxa"/>
          </w:tcPr>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44,7</w:t>
            </w:r>
          </w:p>
        </w:tc>
        <w:tc>
          <w:tcPr>
            <w:tcW w:w="1276" w:type="dxa"/>
          </w:tcPr>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44,7</w:t>
            </w:r>
          </w:p>
        </w:tc>
        <w:tc>
          <w:tcPr>
            <w:tcW w:w="1275" w:type="dxa"/>
          </w:tcPr>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44,7</w:t>
            </w:r>
          </w:p>
        </w:tc>
        <w:tc>
          <w:tcPr>
            <w:tcW w:w="1418" w:type="dxa"/>
          </w:tcPr>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100</w:t>
            </w:r>
          </w:p>
        </w:tc>
      </w:tr>
      <w:tr w:rsidR="00A274D1" w:rsidRPr="00A274D1" w:rsidTr="00A274D1">
        <w:tblPrEx>
          <w:tblCellMar>
            <w:top w:w="0" w:type="dxa"/>
            <w:bottom w:w="0" w:type="dxa"/>
          </w:tblCellMar>
        </w:tblPrEx>
        <w:trPr>
          <w:trHeight w:val="659"/>
        </w:trPr>
        <w:tc>
          <w:tcPr>
            <w:tcW w:w="709" w:type="dxa"/>
          </w:tcPr>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2.</w:t>
            </w:r>
          </w:p>
        </w:tc>
        <w:tc>
          <w:tcPr>
            <w:tcW w:w="4060" w:type="dxa"/>
          </w:tcPr>
          <w:p w:rsidR="00A274D1" w:rsidRPr="00A274D1" w:rsidRDefault="00A274D1" w:rsidP="00E43599">
            <w:pPr>
              <w:rPr>
                <w:rFonts w:ascii="Times New Roman" w:hAnsi="Times New Roman" w:cs="Times New Roman"/>
                <w:bCs/>
                <w:sz w:val="24"/>
                <w:szCs w:val="24"/>
              </w:rPr>
            </w:pPr>
            <w:proofErr w:type="spellStart"/>
            <w:r w:rsidRPr="00A274D1">
              <w:rPr>
                <w:rFonts w:ascii="Times New Roman" w:hAnsi="Times New Roman" w:cs="Times New Roman"/>
                <w:bCs/>
                <w:sz w:val="24"/>
                <w:szCs w:val="24"/>
              </w:rPr>
              <w:t>Ошланское</w:t>
            </w:r>
            <w:proofErr w:type="spellEnd"/>
            <w:r w:rsidRPr="00A274D1">
              <w:rPr>
                <w:rFonts w:ascii="Times New Roman" w:hAnsi="Times New Roman" w:cs="Times New Roman"/>
                <w:bCs/>
                <w:sz w:val="24"/>
                <w:szCs w:val="24"/>
              </w:rPr>
              <w:t xml:space="preserve"> сельское поселение</w:t>
            </w:r>
          </w:p>
        </w:tc>
        <w:tc>
          <w:tcPr>
            <w:tcW w:w="1298" w:type="dxa"/>
          </w:tcPr>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337,3</w:t>
            </w:r>
          </w:p>
        </w:tc>
        <w:tc>
          <w:tcPr>
            <w:tcW w:w="1276" w:type="dxa"/>
          </w:tcPr>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337,3</w:t>
            </w:r>
          </w:p>
        </w:tc>
        <w:tc>
          <w:tcPr>
            <w:tcW w:w="1275" w:type="dxa"/>
          </w:tcPr>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337,3</w:t>
            </w:r>
          </w:p>
        </w:tc>
        <w:tc>
          <w:tcPr>
            <w:tcW w:w="1418" w:type="dxa"/>
          </w:tcPr>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100</w:t>
            </w:r>
          </w:p>
        </w:tc>
      </w:tr>
      <w:tr w:rsidR="00A274D1" w:rsidRPr="00A274D1" w:rsidTr="00A274D1">
        <w:tblPrEx>
          <w:tblCellMar>
            <w:top w:w="0" w:type="dxa"/>
            <w:bottom w:w="0" w:type="dxa"/>
          </w:tblCellMar>
        </w:tblPrEx>
        <w:trPr>
          <w:trHeight w:val="659"/>
        </w:trPr>
        <w:tc>
          <w:tcPr>
            <w:tcW w:w="709" w:type="dxa"/>
          </w:tcPr>
          <w:p w:rsidR="00A274D1" w:rsidRPr="00A274D1" w:rsidRDefault="00A274D1" w:rsidP="00E43599">
            <w:pPr>
              <w:jc w:val="center"/>
              <w:rPr>
                <w:rFonts w:ascii="Times New Roman" w:hAnsi="Times New Roman" w:cs="Times New Roman"/>
                <w:bCs/>
                <w:sz w:val="24"/>
                <w:szCs w:val="24"/>
              </w:rPr>
            </w:pPr>
          </w:p>
          <w:p w:rsidR="00A274D1" w:rsidRPr="00A274D1" w:rsidRDefault="00A274D1" w:rsidP="00E43599">
            <w:pPr>
              <w:jc w:val="center"/>
              <w:rPr>
                <w:rFonts w:ascii="Times New Roman" w:hAnsi="Times New Roman" w:cs="Times New Roman"/>
                <w:bCs/>
                <w:sz w:val="24"/>
                <w:szCs w:val="24"/>
              </w:rPr>
            </w:pPr>
          </w:p>
          <w:p w:rsidR="00A274D1" w:rsidRPr="00A274D1" w:rsidRDefault="00A274D1" w:rsidP="00E43599">
            <w:pPr>
              <w:jc w:val="center"/>
              <w:rPr>
                <w:rFonts w:ascii="Times New Roman" w:hAnsi="Times New Roman" w:cs="Times New Roman"/>
                <w:bCs/>
                <w:sz w:val="24"/>
                <w:szCs w:val="24"/>
              </w:rPr>
            </w:pPr>
          </w:p>
        </w:tc>
        <w:tc>
          <w:tcPr>
            <w:tcW w:w="4060" w:type="dxa"/>
          </w:tcPr>
          <w:p w:rsidR="00A274D1" w:rsidRPr="00A274D1" w:rsidRDefault="00A274D1" w:rsidP="00E43599">
            <w:pPr>
              <w:rPr>
                <w:rFonts w:ascii="Times New Roman" w:hAnsi="Times New Roman" w:cs="Times New Roman"/>
                <w:bCs/>
                <w:sz w:val="24"/>
                <w:szCs w:val="24"/>
              </w:rPr>
            </w:pPr>
            <w:r w:rsidRPr="00A274D1">
              <w:rPr>
                <w:rFonts w:ascii="Times New Roman" w:hAnsi="Times New Roman" w:cs="Times New Roman"/>
                <w:bCs/>
                <w:sz w:val="24"/>
                <w:szCs w:val="24"/>
              </w:rPr>
              <w:t>ВСЕГО</w:t>
            </w:r>
          </w:p>
        </w:tc>
        <w:tc>
          <w:tcPr>
            <w:tcW w:w="1298" w:type="dxa"/>
          </w:tcPr>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382,0</w:t>
            </w:r>
          </w:p>
        </w:tc>
        <w:tc>
          <w:tcPr>
            <w:tcW w:w="1276" w:type="dxa"/>
          </w:tcPr>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382,0</w:t>
            </w:r>
          </w:p>
        </w:tc>
        <w:tc>
          <w:tcPr>
            <w:tcW w:w="1275" w:type="dxa"/>
          </w:tcPr>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382,0</w:t>
            </w:r>
          </w:p>
        </w:tc>
        <w:tc>
          <w:tcPr>
            <w:tcW w:w="1418" w:type="dxa"/>
          </w:tcPr>
          <w:p w:rsidR="00A274D1" w:rsidRPr="00A274D1" w:rsidRDefault="00A274D1" w:rsidP="00E43599">
            <w:pPr>
              <w:jc w:val="center"/>
              <w:rPr>
                <w:rFonts w:ascii="Times New Roman" w:hAnsi="Times New Roman" w:cs="Times New Roman"/>
                <w:bCs/>
                <w:sz w:val="24"/>
                <w:szCs w:val="24"/>
              </w:rPr>
            </w:pPr>
            <w:r w:rsidRPr="00A274D1">
              <w:rPr>
                <w:rFonts w:ascii="Times New Roman" w:hAnsi="Times New Roman" w:cs="Times New Roman"/>
                <w:bCs/>
                <w:sz w:val="24"/>
                <w:szCs w:val="24"/>
              </w:rPr>
              <w:t>100</w:t>
            </w:r>
          </w:p>
        </w:tc>
      </w:tr>
    </w:tbl>
    <w:p w:rsidR="00A274D1" w:rsidRPr="00A274D1" w:rsidRDefault="00A274D1" w:rsidP="00A274D1">
      <w:pPr>
        <w:rPr>
          <w:rFonts w:ascii="Times New Roman" w:hAnsi="Times New Roman" w:cs="Times New Roman"/>
          <w:sz w:val="24"/>
          <w:szCs w:val="24"/>
        </w:rPr>
      </w:pPr>
    </w:p>
    <w:p w:rsidR="00A274D1" w:rsidRPr="00A274D1" w:rsidRDefault="002E63A4" w:rsidP="002E63A4">
      <w:pPr>
        <w:jc w:val="center"/>
        <w:rPr>
          <w:rFonts w:ascii="Times New Roman" w:hAnsi="Times New Roman" w:cs="Times New Roman"/>
          <w:sz w:val="24"/>
          <w:szCs w:val="24"/>
        </w:rPr>
      </w:pPr>
      <w:r>
        <w:rPr>
          <w:rFonts w:ascii="Times New Roman" w:hAnsi="Times New Roman" w:cs="Times New Roman"/>
          <w:sz w:val="24"/>
          <w:szCs w:val="24"/>
        </w:rPr>
        <w:t>__________________</w:t>
      </w:r>
    </w:p>
    <w:p w:rsidR="00A274D1" w:rsidRDefault="00A274D1" w:rsidP="00A274D1">
      <w:pPr>
        <w:rPr>
          <w:b/>
        </w:rPr>
      </w:pPr>
      <w:r w:rsidRPr="00F206C1">
        <w:rPr>
          <w:b/>
        </w:rPr>
        <w:t xml:space="preserve">          </w:t>
      </w:r>
    </w:p>
    <w:p w:rsidR="002E63A4" w:rsidRDefault="002E63A4" w:rsidP="00A274D1">
      <w:pPr>
        <w:rPr>
          <w:b/>
        </w:rPr>
      </w:pPr>
    </w:p>
    <w:p w:rsidR="002E63A4" w:rsidRDefault="002E63A4" w:rsidP="00A274D1">
      <w:pPr>
        <w:rPr>
          <w:b/>
        </w:rPr>
      </w:pPr>
    </w:p>
    <w:p w:rsidR="002E63A4" w:rsidRDefault="002E63A4" w:rsidP="00A274D1">
      <w:pPr>
        <w:rPr>
          <w:b/>
        </w:rPr>
      </w:pPr>
    </w:p>
    <w:p w:rsidR="002E63A4" w:rsidRDefault="002E63A4" w:rsidP="00A274D1">
      <w:pPr>
        <w:rPr>
          <w:b/>
        </w:rPr>
      </w:pPr>
    </w:p>
    <w:p w:rsidR="002E63A4" w:rsidRPr="00F206C1" w:rsidRDefault="002E63A4" w:rsidP="00A274D1">
      <w:pPr>
        <w:rPr>
          <w:b/>
        </w:rPr>
      </w:pPr>
    </w:p>
    <w:p w:rsidR="009B54A9" w:rsidRPr="002E63A4" w:rsidRDefault="009B54A9" w:rsidP="002E63A4">
      <w:pPr>
        <w:ind w:left="4536"/>
        <w:rPr>
          <w:rFonts w:ascii="Times New Roman" w:hAnsi="Times New Roman" w:cs="Times New Roman"/>
          <w:sz w:val="28"/>
          <w:szCs w:val="28"/>
        </w:rPr>
      </w:pPr>
      <w:r w:rsidRPr="002E63A4">
        <w:rPr>
          <w:rFonts w:ascii="Times New Roman" w:hAnsi="Times New Roman" w:cs="Times New Roman"/>
          <w:sz w:val="28"/>
          <w:szCs w:val="28"/>
        </w:rPr>
        <w:t>Приложение № 12</w:t>
      </w:r>
    </w:p>
    <w:p w:rsidR="009B54A9" w:rsidRPr="002E63A4" w:rsidRDefault="009B54A9" w:rsidP="002E63A4">
      <w:pPr>
        <w:spacing w:after="0"/>
        <w:ind w:left="4536"/>
        <w:rPr>
          <w:rFonts w:ascii="Times New Roman" w:hAnsi="Times New Roman" w:cs="Times New Roman"/>
          <w:sz w:val="28"/>
          <w:szCs w:val="28"/>
        </w:rPr>
      </w:pPr>
      <w:r w:rsidRPr="002E63A4">
        <w:rPr>
          <w:rFonts w:ascii="Times New Roman" w:hAnsi="Times New Roman" w:cs="Times New Roman"/>
          <w:sz w:val="28"/>
          <w:szCs w:val="28"/>
        </w:rPr>
        <w:t>к решению Думы</w:t>
      </w:r>
    </w:p>
    <w:p w:rsidR="009B54A9" w:rsidRPr="002E63A4" w:rsidRDefault="009B54A9" w:rsidP="002E63A4">
      <w:pPr>
        <w:spacing w:after="0"/>
        <w:ind w:left="4536"/>
        <w:rPr>
          <w:rFonts w:ascii="Times New Roman" w:hAnsi="Times New Roman" w:cs="Times New Roman"/>
          <w:sz w:val="28"/>
          <w:szCs w:val="28"/>
        </w:rPr>
      </w:pPr>
      <w:r w:rsidRPr="002E63A4">
        <w:rPr>
          <w:rFonts w:ascii="Times New Roman" w:hAnsi="Times New Roman" w:cs="Times New Roman"/>
          <w:sz w:val="28"/>
          <w:szCs w:val="28"/>
        </w:rPr>
        <w:t xml:space="preserve">Богородского </w:t>
      </w:r>
      <w:r w:rsidR="002E63A4" w:rsidRPr="002E63A4">
        <w:rPr>
          <w:rFonts w:ascii="Times New Roman" w:hAnsi="Times New Roman" w:cs="Times New Roman"/>
          <w:sz w:val="28"/>
          <w:szCs w:val="28"/>
        </w:rPr>
        <w:t>муниципального округа</w:t>
      </w:r>
    </w:p>
    <w:p w:rsidR="009B54A9" w:rsidRPr="002E63A4" w:rsidRDefault="009B54A9" w:rsidP="002E63A4">
      <w:pPr>
        <w:spacing w:after="720"/>
        <w:ind w:left="4536"/>
        <w:rPr>
          <w:rFonts w:ascii="Times New Roman" w:hAnsi="Times New Roman" w:cs="Times New Roman"/>
          <w:sz w:val="28"/>
          <w:szCs w:val="28"/>
        </w:rPr>
      </w:pPr>
      <w:r w:rsidRPr="002E63A4">
        <w:rPr>
          <w:rFonts w:ascii="Times New Roman" w:hAnsi="Times New Roman" w:cs="Times New Roman"/>
          <w:sz w:val="28"/>
          <w:szCs w:val="28"/>
        </w:rPr>
        <w:t xml:space="preserve">от </w:t>
      </w:r>
      <w:proofErr w:type="gramStart"/>
      <w:r w:rsidR="002E63A4" w:rsidRPr="002E63A4">
        <w:rPr>
          <w:rFonts w:ascii="Times New Roman" w:hAnsi="Times New Roman" w:cs="Times New Roman"/>
          <w:sz w:val="28"/>
          <w:szCs w:val="28"/>
        </w:rPr>
        <w:t>29.04.2020  №</w:t>
      </w:r>
      <w:proofErr w:type="gramEnd"/>
      <w:r w:rsidR="002E63A4" w:rsidRPr="002E63A4">
        <w:rPr>
          <w:rFonts w:ascii="Times New Roman" w:hAnsi="Times New Roman" w:cs="Times New Roman"/>
          <w:sz w:val="28"/>
          <w:szCs w:val="28"/>
        </w:rPr>
        <w:t xml:space="preserve"> 19/147</w:t>
      </w:r>
    </w:p>
    <w:p w:rsidR="009B54A9" w:rsidRPr="002E63A4" w:rsidRDefault="009B54A9" w:rsidP="009B54A9">
      <w:pPr>
        <w:jc w:val="center"/>
        <w:rPr>
          <w:rFonts w:ascii="Times New Roman" w:hAnsi="Times New Roman" w:cs="Times New Roman"/>
          <w:b/>
          <w:bCs/>
          <w:sz w:val="28"/>
          <w:szCs w:val="28"/>
        </w:rPr>
      </w:pPr>
      <w:r w:rsidRPr="002E63A4">
        <w:rPr>
          <w:rFonts w:ascii="Times New Roman" w:hAnsi="Times New Roman" w:cs="Times New Roman"/>
          <w:b/>
          <w:bCs/>
          <w:sz w:val="28"/>
          <w:szCs w:val="28"/>
        </w:rPr>
        <w:t xml:space="preserve">РАСПРЕДЕЛЕНИЕ ИНЫХ МЕЖБЮДЖЕТНЫХ ТРАНСФЕРТОВ БЮДЖЕТАМ ПОСЕЛЕНИЙ, НАПРАВЛЕННЫХ НА СОЗДАНИЕ МЕСТ (ПЛОЩАДОК) НАКОПЛЕНИЯ ТВЕРДЫХ КОММУНАЛЬНЫХ ОТХОДОВ НА 2019 ГОД </w:t>
      </w:r>
    </w:p>
    <w:p w:rsidR="009B54A9" w:rsidRPr="009B54A9" w:rsidRDefault="009B54A9" w:rsidP="009B54A9">
      <w:pPr>
        <w:jc w:val="center"/>
        <w:rPr>
          <w:rFonts w:ascii="Times New Roman" w:hAnsi="Times New Roman" w:cs="Times New Roman"/>
          <w:sz w:val="24"/>
          <w:szCs w:val="24"/>
        </w:rPr>
      </w:pPr>
      <w:r w:rsidRPr="009B54A9">
        <w:rPr>
          <w:rFonts w:ascii="Times New Roman" w:hAnsi="Times New Roman" w:cs="Times New Roman"/>
          <w:sz w:val="24"/>
          <w:szCs w:val="24"/>
        </w:rPr>
        <w:t xml:space="preserve">                                                                                                   </w:t>
      </w:r>
      <w:proofErr w:type="spellStart"/>
      <w:r w:rsidRPr="009B54A9">
        <w:rPr>
          <w:rFonts w:ascii="Times New Roman" w:hAnsi="Times New Roman" w:cs="Times New Roman"/>
          <w:sz w:val="24"/>
          <w:szCs w:val="24"/>
        </w:rPr>
        <w:t>Тыс.рублей</w:t>
      </w:r>
      <w:proofErr w:type="spellEnd"/>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060"/>
        <w:gridCol w:w="1298"/>
        <w:gridCol w:w="1417"/>
        <w:gridCol w:w="1134"/>
        <w:gridCol w:w="1418"/>
      </w:tblGrid>
      <w:tr w:rsidR="009B54A9" w:rsidRPr="009B54A9" w:rsidTr="009B54A9">
        <w:tblPrEx>
          <w:tblCellMar>
            <w:top w:w="0" w:type="dxa"/>
            <w:bottom w:w="0" w:type="dxa"/>
          </w:tblCellMar>
        </w:tblPrEx>
        <w:tc>
          <w:tcPr>
            <w:tcW w:w="709" w:type="dxa"/>
          </w:tcPr>
          <w:p w:rsidR="009B54A9" w:rsidRPr="009B54A9" w:rsidRDefault="009B54A9" w:rsidP="00E43599">
            <w:pPr>
              <w:jc w:val="center"/>
              <w:rPr>
                <w:rFonts w:ascii="Times New Roman" w:hAnsi="Times New Roman" w:cs="Times New Roman"/>
                <w:bCs/>
                <w:sz w:val="24"/>
                <w:szCs w:val="24"/>
              </w:rPr>
            </w:pPr>
          </w:p>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 п\п</w:t>
            </w:r>
          </w:p>
        </w:tc>
        <w:tc>
          <w:tcPr>
            <w:tcW w:w="4060" w:type="dxa"/>
          </w:tcPr>
          <w:p w:rsidR="009B54A9" w:rsidRPr="009B54A9" w:rsidRDefault="009B54A9" w:rsidP="00E43599">
            <w:pPr>
              <w:jc w:val="center"/>
              <w:rPr>
                <w:rFonts w:ascii="Times New Roman" w:hAnsi="Times New Roman" w:cs="Times New Roman"/>
                <w:bCs/>
                <w:sz w:val="24"/>
                <w:szCs w:val="24"/>
              </w:rPr>
            </w:pPr>
          </w:p>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Наименование поселения</w:t>
            </w:r>
          </w:p>
          <w:p w:rsidR="009B54A9" w:rsidRPr="009B54A9" w:rsidRDefault="009B54A9" w:rsidP="00E43599">
            <w:pPr>
              <w:jc w:val="center"/>
              <w:rPr>
                <w:rFonts w:ascii="Times New Roman" w:hAnsi="Times New Roman" w:cs="Times New Roman"/>
                <w:bCs/>
                <w:sz w:val="24"/>
                <w:szCs w:val="24"/>
              </w:rPr>
            </w:pPr>
          </w:p>
        </w:tc>
        <w:tc>
          <w:tcPr>
            <w:tcW w:w="1298" w:type="dxa"/>
          </w:tcPr>
          <w:p w:rsidR="009B54A9" w:rsidRPr="009B54A9" w:rsidRDefault="009B54A9" w:rsidP="00E43599">
            <w:pPr>
              <w:jc w:val="center"/>
              <w:rPr>
                <w:rFonts w:ascii="Times New Roman" w:hAnsi="Times New Roman" w:cs="Times New Roman"/>
                <w:bCs/>
                <w:sz w:val="24"/>
                <w:szCs w:val="24"/>
              </w:rPr>
            </w:pPr>
          </w:p>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Первоначальный план</w:t>
            </w:r>
          </w:p>
        </w:tc>
        <w:tc>
          <w:tcPr>
            <w:tcW w:w="1417" w:type="dxa"/>
          </w:tcPr>
          <w:p w:rsidR="009B54A9" w:rsidRPr="009B54A9" w:rsidRDefault="009B54A9" w:rsidP="00E43599">
            <w:pPr>
              <w:jc w:val="center"/>
              <w:rPr>
                <w:rFonts w:ascii="Times New Roman" w:hAnsi="Times New Roman" w:cs="Times New Roman"/>
                <w:bCs/>
                <w:sz w:val="24"/>
                <w:szCs w:val="24"/>
              </w:rPr>
            </w:pPr>
          </w:p>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Уточненный план</w:t>
            </w:r>
          </w:p>
        </w:tc>
        <w:tc>
          <w:tcPr>
            <w:tcW w:w="1134" w:type="dxa"/>
          </w:tcPr>
          <w:p w:rsidR="009B54A9" w:rsidRPr="009B54A9" w:rsidRDefault="009B54A9" w:rsidP="00E43599">
            <w:pPr>
              <w:jc w:val="center"/>
              <w:rPr>
                <w:rFonts w:ascii="Times New Roman" w:hAnsi="Times New Roman" w:cs="Times New Roman"/>
                <w:bCs/>
                <w:sz w:val="24"/>
                <w:szCs w:val="24"/>
              </w:rPr>
            </w:pPr>
          </w:p>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Исполнено</w:t>
            </w:r>
          </w:p>
        </w:tc>
        <w:tc>
          <w:tcPr>
            <w:tcW w:w="1418" w:type="dxa"/>
          </w:tcPr>
          <w:p w:rsidR="009B54A9" w:rsidRPr="009B54A9" w:rsidRDefault="009B54A9" w:rsidP="00E43599">
            <w:pPr>
              <w:jc w:val="center"/>
              <w:rPr>
                <w:rFonts w:ascii="Times New Roman" w:hAnsi="Times New Roman" w:cs="Times New Roman"/>
                <w:bCs/>
                <w:sz w:val="24"/>
                <w:szCs w:val="24"/>
              </w:rPr>
            </w:pPr>
          </w:p>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 исполнения)</w:t>
            </w:r>
          </w:p>
        </w:tc>
      </w:tr>
      <w:tr w:rsidR="009B54A9" w:rsidRPr="009B54A9" w:rsidTr="009B54A9">
        <w:tblPrEx>
          <w:tblCellMar>
            <w:top w:w="0" w:type="dxa"/>
            <w:bottom w:w="0" w:type="dxa"/>
          </w:tblCellMar>
        </w:tblPrEx>
        <w:trPr>
          <w:trHeight w:val="925"/>
        </w:trPr>
        <w:tc>
          <w:tcPr>
            <w:tcW w:w="709" w:type="dxa"/>
          </w:tcPr>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1.</w:t>
            </w:r>
          </w:p>
          <w:p w:rsidR="009B54A9" w:rsidRPr="009B54A9" w:rsidRDefault="009B54A9" w:rsidP="00E43599">
            <w:pPr>
              <w:jc w:val="center"/>
              <w:rPr>
                <w:rFonts w:ascii="Times New Roman" w:hAnsi="Times New Roman" w:cs="Times New Roman"/>
                <w:bCs/>
                <w:sz w:val="24"/>
                <w:szCs w:val="24"/>
              </w:rPr>
            </w:pPr>
          </w:p>
        </w:tc>
        <w:tc>
          <w:tcPr>
            <w:tcW w:w="4060" w:type="dxa"/>
          </w:tcPr>
          <w:p w:rsidR="009B54A9" w:rsidRPr="009B54A9" w:rsidRDefault="009B54A9" w:rsidP="00E43599">
            <w:pPr>
              <w:rPr>
                <w:rFonts w:ascii="Times New Roman" w:hAnsi="Times New Roman" w:cs="Times New Roman"/>
                <w:bCs/>
                <w:sz w:val="24"/>
                <w:szCs w:val="24"/>
              </w:rPr>
            </w:pPr>
            <w:proofErr w:type="spellStart"/>
            <w:r w:rsidRPr="009B54A9">
              <w:rPr>
                <w:rFonts w:ascii="Times New Roman" w:hAnsi="Times New Roman" w:cs="Times New Roman"/>
                <w:bCs/>
                <w:sz w:val="24"/>
                <w:szCs w:val="24"/>
              </w:rPr>
              <w:t>Ошланское</w:t>
            </w:r>
            <w:proofErr w:type="spellEnd"/>
            <w:r w:rsidRPr="009B54A9">
              <w:rPr>
                <w:rFonts w:ascii="Times New Roman" w:hAnsi="Times New Roman" w:cs="Times New Roman"/>
                <w:bCs/>
                <w:sz w:val="24"/>
                <w:szCs w:val="24"/>
              </w:rPr>
              <w:t xml:space="preserve"> сельское поселение</w:t>
            </w:r>
          </w:p>
        </w:tc>
        <w:tc>
          <w:tcPr>
            <w:tcW w:w="1298" w:type="dxa"/>
          </w:tcPr>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159,3</w:t>
            </w:r>
          </w:p>
        </w:tc>
        <w:tc>
          <w:tcPr>
            <w:tcW w:w="1417" w:type="dxa"/>
          </w:tcPr>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159,3</w:t>
            </w:r>
          </w:p>
        </w:tc>
        <w:tc>
          <w:tcPr>
            <w:tcW w:w="1134" w:type="dxa"/>
          </w:tcPr>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159,3</w:t>
            </w:r>
          </w:p>
        </w:tc>
        <w:tc>
          <w:tcPr>
            <w:tcW w:w="1418" w:type="dxa"/>
          </w:tcPr>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100</w:t>
            </w:r>
          </w:p>
        </w:tc>
      </w:tr>
      <w:tr w:rsidR="009B54A9" w:rsidRPr="009B54A9" w:rsidTr="009B54A9">
        <w:tblPrEx>
          <w:tblCellMar>
            <w:top w:w="0" w:type="dxa"/>
            <w:bottom w:w="0" w:type="dxa"/>
          </w:tblCellMar>
        </w:tblPrEx>
        <w:trPr>
          <w:trHeight w:val="659"/>
        </w:trPr>
        <w:tc>
          <w:tcPr>
            <w:tcW w:w="709" w:type="dxa"/>
          </w:tcPr>
          <w:p w:rsidR="009B54A9" w:rsidRPr="009B54A9" w:rsidRDefault="009B54A9" w:rsidP="00E43599">
            <w:pPr>
              <w:jc w:val="center"/>
              <w:rPr>
                <w:rFonts w:ascii="Times New Roman" w:hAnsi="Times New Roman" w:cs="Times New Roman"/>
                <w:bCs/>
                <w:sz w:val="24"/>
                <w:szCs w:val="24"/>
              </w:rPr>
            </w:pPr>
          </w:p>
          <w:p w:rsidR="009B54A9" w:rsidRPr="009B54A9" w:rsidRDefault="009B54A9" w:rsidP="00E43599">
            <w:pPr>
              <w:jc w:val="center"/>
              <w:rPr>
                <w:rFonts w:ascii="Times New Roman" w:hAnsi="Times New Roman" w:cs="Times New Roman"/>
                <w:bCs/>
                <w:sz w:val="24"/>
                <w:szCs w:val="24"/>
              </w:rPr>
            </w:pPr>
          </w:p>
          <w:p w:rsidR="009B54A9" w:rsidRPr="009B54A9" w:rsidRDefault="009B54A9" w:rsidP="00E43599">
            <w:pPr>
              <w:jc w:val="center"/>
              <w:rPr>
                <w:rFonts w:ascii="Times New Roman" w:hAnsi="Times New Roman" w:cs="Times New Roman"/>
                <w:bCs/>
                <w:sz w:val="24"/>
                <w:szCs w:val="24"/>
              </w:rPr>
            </w:pPr>
          </w:p>
        </w:tc>
        <w:tc>
          <w:tcPr>
            <w:tcW w:w="4060" w:type="dxa"/>
          </w:tcPr>
          <w:p w:rsidR="009B54A9" w:rsidRPr="009B54A9" w:rsidRDefault="009B54A9" w:rsidP="00E43599">
            <w:pPr>
              <w:rPr>
                <w:rFonts w:ascii="Times New Roman" w:hAnsi="Times New Roman" w:cs="Times New Roman"/>
                <w:bCs/>
                <w:sz w:val="24"/>
                <w:szCs w:val="24"/>
              </w:rPr>
            </w:pPr>
            <w:r w:rsidRPr="009B54A9">
              <w:rPr>
                <w:rFonts w:ascii="Times New Roman" w:hAnsi="Times New Roman" w:cs="Times New Roman"/>
                <w:bCs/>
                <w:sz w:val="24"/>
                <w:szCs w:val="24"/>
              </w:rPr>
              <w:t>ВСЕГО</w:t>
            </w:r>
          </w:p>
        </w:tc>
        <w:tc>
          <w:tcPr>
            <w:tcW w:w="1298" w:type="dxa"/>
          </w:tcPr>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159,3</w:t>
            </w:r>
          </w:p>
        </w:tc>
        <w:tc>
          <w:tcPr>
            <w:tcW w:w="1417" w:type="dxa"/>
          </w:tcPr>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159,3</w:t>
            </w:r>
          </w:p>
        </w:tc>
        <w:tc>
          <w:tcPr>
            <w:tcW w:w="1134" w:type="dxa"/>
          </w:tcPr>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159,3</w:t>
            </w:r>
          </w:p>
        </w:tc>
        <w:tc>
          <w:tcPr>
            <w:tcW w:w="1418" w:type="dxa"/>
          </w:tcPr>
          <w:p w:rsidR="009B54A9" w:rsidRPr="009B54A9" w:rsidRDefault="009B54A9" w:rsidP="00E43599">
            <w:pPr>
              <w:jc w:val="center"/>
              <w:rPr>
                <w:rFonts w:ascii="Times New Roman" w:hAnsi="Times New Roman" w:cs="Times New Roman"/>
                <w:bCs/>
                <w:sz w:val="24"/>
                <w:szCs w:val="24"/>
              </w:rPr>
            </w:pPr>
            <w:r w:rsidRPr="009B54A9">
              <w:rPr>
                <w:rFonts w:ascii="Times New Roman" w:hAnsi="Times New Roman" w:cs="Times New Roman"/>
                <w:bCs/>
                <w:sz w:val="24"/>
                <w:szCs w:val="24"/>
              </w:rPr>
              <w:t>100</w:t>
            </w:r>
          </w:p>
        </w:tc>
      </w:tr>
    </w:tbl>
    <w:p w:rsidR="00610965" w:rsidRDefault="009B54A9" w:rsidP="00610965">
      <w:pPr>
        <w:jc w:val="center"/>
        <w:rPr>
          <w:rFonts w:ascii="Times New Roman" w:hAnsi="Times New Roman" w:cs="Times New Roman"/>
          <w:b/>
          <w:sz w:val="24"/>
          <w:szCs w:val="24"/>
        </w:rPr>
      </w:pPr>
      <w:r w:rsidRPr="009B54A9">
        <w:rPr>
          <w:rFonts w:ascii="Times New Roman" w:hAnsi="Times New Roman" w:cs="Times New Roman"/>
          <w:b/>
          <w:sz w:val="24"/>
          <w:szCs w:val="24"/>
        </w:rPr>
        <w:t xml:space="preserve">                                                                          </w:t>
      </w:r>
    </w:p>
    <w:p w:rsidR="009B54A9" w:rsidRPr="00610965" w:rsidRDefault="009B54A9" w:rsidP="00610965">
      <w:pPr>
        <w:jc w:val="center"/>
        <w:rPr>
          <w:rFonts w:ascii="Times New Roman" w:hAnsi="Times New Roman" w:cs="Times New Roman"/>
          <w:sz w:val="24"/>
          <w:szCs w:val="24"/>
        </w:rPr>
      </w:pPr>
      <w:r w:rsidRPr="009B54A9">
        <w:rPr>
          <w:rFonts w:ascii="Times New Roman" w:hAnsi="Times New Roman" w:cs="Times New Roman"/>
          <w:b/>
          <w:sz w:val="24"/>
          <w:szCs w:val="24"/>
        </w:rPr>
        <w:t xml:space="preserve">   </w:t>
      </w:r>
      <w:r>
        <w:rPr>
          <w:sz w:val="28"/>
          <w:szCs w:val="28"/>
        </w:rPr>
        <w:t>_______</w:t>
      </w:r>
      <w:r w:rsidR="0025738A">
        <w:rPr>
          <w:sz w:val="28"/>
          <w:szCs w:val="28"/>
        </w:rPr>
        <w:t>_________</w:t>
      </w:r>
    </w:p>
    <w:p w:rsidR="009B54A9" w:rsidRDefault="009B54A9" w:rsidP="009B54A9">
      <w:pPr>
        <w:rPr>
          <w:b/>
        </w:rPr>
      </w:pPr>
      <w:r w:rsidRPr="00F206C1">
        <w:rPr>
          <w:b/>
        </w:rPr>
        <w:t xml:space="preserve">          </w:t>
      </w:r>
    </w:p>
    <w:p w:rsidR="002E63A4" w:rsidRDefault="002E63A4" w:rsidP="009B54A9">
      <w:pPr>
        <w:rPr>
          <w:b/>
        </w:rPr>
      </w:pPr>
    </w:p>
    <w:p w:rsidR="002E63A4" w:rsidRDefault="002E63A4" w:rsidP="009B54A9">
      <w:pPr>
        <w:rPr>
          <w:b/>
        </w:rPr>
      </w:pPr>
    </w:p>
    <w:p w:rsidR="002E63A4" w:rsidRDefault="002E63A4" w:rsidP="009B54A9">
      <w:pPr>
        <w:rPr>
          <w:b/>
        </w:rPr>
      </w:pPr>
    </w:p>
    <w:p w:rsidR="002E63A4" w:rsidRDefault="002E63A4" w:rsidP="009B54A9">
      <w:pPr>
        <w:rPr>
          <w:b/>
        </w:rPr>
      </w:pPr>
    </w:p>
    <w:p w:rsidR="002E63A4" w:rsidRDefault="002E63A4" w:rsidP="009B54A9">
      <w:pPr>
        <w:rPr>
          <w:b/>
        </w:rPr>
      </w:pPr>
    </w:p>
    <w:p w:rsidR="002E63A4" w:rsidRDefault="002E63A4" w:rsidP="009B54A9">
      <w:pPr>
        <w:rPr>
          <w:b/>
        </w:rPr>
      </w:pPr>
    </w:p>
    <w:p w:rsidR="002E63A4" w:rsidRDefault="002E63A4" w:rsidP="009B54A9">
      <w:pPr>
        <w:rPr>
          <w:b/>
        </w:rPr>
      </w:pPr>
    </w:p>
    <w:p w:rsidR="002E63A4" w:rsidRDefault="002E63A4" w:rsidP="009B54A9">
      <w:pPr>
        <w:rPr>
          <w:b/>
        </w:rPr>
      </w:pPr>
    </w:p>
    <w:p w:rsidR="002E63A4" w:rsidRDefault="002E63A4" w:rsidP="009B54A9">
      <w:pPr>
        <w:rPr>
          <w:b/>
        </w:rPr>
      </w:pPr>
    </w:p>
    <w:p w:rsidR="002E63A4" w:rsidRPr="00F206C1" w:rsidRDefault="002E63A4" w:rsidP="009B54A9">
      <w:pPr>
        <w:rPr>
          <w:b/>
        </w:rPr>
      </w:pPr>
    </w:p>
    <w:p w:rsidR="00610965" w:rsidRPr="002E63A4" w:rsidRDefault="00610965" w:rsidP="002E63A4">
      <w:pPr>
        <w:ind w:left="4536"/>
        <w:rPr>
          <w:rFonts w:ascii="Times New Roman" w:hAnsi="Times New Roman" w:cs="Times New Roman"/>
          <w:sz w:val="28"/>
          <w:szCs w:val="28"/>
        </w:rPr>
      </w:pPr>
      <w:r w:rsidRPr="002E63A4">
        <w:rPr>
          <w:rFonts w:ascii="Times New Roman" w:hAnsi="Times New Roman" w:cs="Times New Roman"/>
          <w:sz w:val="28"/>
          <w:szCs w:val="28"/>
        </w:rPr>
        <w:t xml:space="preserve">Приложение № 13  </w:t>
      </w:r>
    </w:p>
    <w:p w:rsidR="00610965" w:rsidRPr="002E63A4" w:rsidRDefault="00610965" w:rsidP="002E63A4">
      <w:pPr>
        <w:spacing w:after="0"/>
        <w:ind w:left="4536"/>
        <w:rPr>
          <w:rFonts w:ascii="Times New Roman" w:hAnsi="Times New Roman" w:cs="Times New Roman"/>
          <w:sz w:val="28"/>
          <w:szCs w:val="28"/>
        </w:rPr>
      </w:pPr>
      <w:r w:rsidRPr="002E63A4">
        <w:rPr>
          <w:rFonts w:ascii="Times New Roman" w:hAnsi="Times New Roman" w:cs="Times New Roman"/>
          <w:sz w:val="28"/>
          <w:szCs w:val="28"/>
        </w:rPr>
        <w:t xml:space="preserve">                                                                                 к решению Думы</w:t>
      </w:r>
    </w:p>
    <w:p w:rsidR="00610965" w:rsidRPr="002E63A4" w:rsidRDefault="002E63A4" w:rsidP="002E63A4">
      <w:pPr>
        <w:spacing w:after="0"/>
        <w:ind w:left="4536"/>
        <w:rPr>
          <w:rFonts w:ascii="Times New Roman" w:hAnsi="Times New Roman" w:cs="Times New Roman"/>
          <w:sz w:val="28"/>
          <w:szCs w:val="28"/>
        </w:rPr>
      </w:pPr>
      <w:r>
        <w:rPr>
          <w:rFonts w:ascii="Times New Roman" w:hAnsi="Times New Roman" w:cs="Times New Roman"/>
          <w:sz w:val="28"/>
          <w:szCs w:val="28"/>
        </w:rPr>
        <w:t>Богородского муниципального округа</w:t>
      </w:r>
    </w:p>
    <w:p w:rsidR="00610965" w:rsidRPr="002E63A4" w:rsidRDefault="00610965" w:rsidP="002E63A4">
      <w:pPr>
        <w:spacing w:after="720"/>
        <w:ind w:left="4536"/>
        <w:rPr>
          <w:rFonts w:ascii="Times New Roman" w:hAnsi="Times New Roman" w:cs="Times New Roman"/>
          <w:sz w:val="28"/>
          <w:szCs w:val="28"/>
        </w:rPr>
      </w:pPr>
      <w:r w:rsidRPr="002E63A4">
        <w:rPr>
          <w:rFonts w:ascii="Times New Roman" w:hAnsi="Times New Roman" w:cs="Times New Roman"/>
          <w:sz w:val="28"/>
          <w:szCs w:val="28"/>
        </w:rPr>
        <w:t xml:space="preserve">от </w:t>
      </w:r>
      <w:r w:rsidR="002E63A4">
        <w:rPr>
          <w:rFonts w:ascii="Times New Roman" w:hAnsi="Times New Roman" w:cs="Times New Roman"/>
          <w:sz w:val="28"/>
          <w:szCs w:val="28"/>
        </w:rPr>
        <w:t xml:space="preserve">29.04.2020 </w:t>
      </w:r>
      <w:proofErr w:type="gramStart"/>
      <w:r w:rsidRPr="002E63A4">
        <w:rPr>
          <w:rFonts w:ascii="Times New Roman" w:hAnsi="Times New Roman" w:cs="Times New Roman"/>
          <w:sz w:val="28"/>
          <w:szCs w:val="28"/>
        </w:rPr>
        <w:t xml:space="preserve">№  </w:t>
      </w:r>
      <w:r w:rsidR="002E63A4">
        <w:rPr>
          <w:rFonts w:ascii="Times New Roman" w:hAnsi="Times New Roman" w:cs="Times New Roman"/>
          <w:sz w:val="28"/>
          <w:szCs w:val="28"/>
        </w:rPr>
        <w:t>19</w:t>
      </w:r>
      <w:proofErr w:type="gramEnd"/>
      <w:r w:rsidR="002E63A4">
        <w:rPr>
          <w:rFonts w:ascii="Times New Roman" w:hAnsi="Times New Roman" w:cs="Times New Roman"/>
          <w:sz w:val="28"/>
          <w:szCs w:val="28"/>
        </w:rPr>
        <w:t>/147</w:t>
      </w:r>
    </w:p>
    <w:p w:rsidR="00610965" w:rsidRPr="002E63A4" w:rsidRDefault="00610965" w:rsidP="002E63A4">
      <w:pPr>
        <w:spacing w:after="480"/>
        <w:jc w:val="center"/>
        <w:rPr>
          <w:rFonts w:ascii="Times New Roman" w:hAnsi="Times New Roman" w:cs="Times New Roman"/>
          <w:sz w:val="28"/>
          <w:szCs w:val="28"/>
        </w:rPr>
      </w:pPr>
      <w:r w:rsidRPr="002E63A4">
        <w:rPr>
          <w:rFonts w:ascii="Times New Roman" w:hAnsi="Times New Roman" w:cs="Times New Roman"/>
          <w:b/>
          <w:bCs/>
          <w:sz w:val="28"/>
          <w:szCs w:val="28"/>
        </w:rPr>
        <w:t>РАСПРЕДЕЛЕНИЕ ИНЫХ МЕЖБЮДЖЕТНЫХ ТРАНСФЕРТОВ НА ПРОВЕДЕНИЕ ВЫБОРОВ ДЕПУТАТОВ ПРЕДСТАВИТЕЛЬНОГО ОРГАНА БОГОРОДСКОГО ГОРОДСКОГО ОКРУГА НА 2019 ГОД</w:t>
      </w:r>
    </w:p>
    <w:p w:rsidR="00610965" w:rsidRPr="00610965" w:rsidRDefault="00610965" w:rsidP="00610965">
      <w:pPr>
        <w:jc w:val="center"/>
        <w:rPr>
          <w:rFonts w:ascii="Times New Roman" w:hAnsi="Times New Roman" w:cs="Times New Roman"/>
          <w:sz w:val="24"/>
          <w:szCs w:val="24"/>
        </w:rPr>
      </w:pPr>
      <w:r w:rsidRPr="00610965">
        <w:rPr>
          <w:rFonts w:ascii="Times New Roman" w:hAnsi="Times New Roman" w:cs="Times New Roman"/>
          <w:sz w:val="24"/>
          <w:szCs w:val="24"/>
        </w:rPr>
        <w:t xml:space="preserve">                                                                                                   </w:t>
      </w:r>
      <w:proofErr w:type="spellStart"/>
      <w:r w:rsidRPr="00610965">
        <w:rPr>
          <w:rFonts w:ascii="Times New Roman" w:hAnsi="Times New Roman" w:cs="Times New Roman"/>
          <w:sz w:val="24"/>
          <w:szCs w:val="24"/>
        </w:rPr>
        <w:t>Тыс.рублей</w:t>
      </w:r>
      <w:proofErr w:type="spellEnd"/>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60"/>
        <w:gridCol w:w="1298"/>
        <w:gridCol w:w="1276"/>
        <w:gridCol w:w="1417"/>
        <w:gridCol w:w="1276"/>
      </w:tblGrid>
      <w:tr w:rsidR="00610965" w:rsidRPr="00610965" w:rsidTr="00610965">
        <w:tc>
          <w:tcPr>
            <w:tcW w:w="709" w:type="dxa"/>
            <w:tcBorders>
              <w:top w:val="single" w:sz="4" w:space="0" w:color="auto"/>
              <w:left w:val="single" w:sz="4" w:space="0" w:color="auto"/>
              <w:bottom w:val="single" w:sz="4" w:space="0" w:color="auto"/>
              <w:right w:val="single" w:sz="4" w:space="0" w:color="auto"/>
            </w:tcBorders>
          </w:tcPr>
          <w:p w:rsidR="00610965" w:rsidRPr="00610965" w:rsidRDefault="00610965" w:rsidP="00E43599">
            <w:pPr>
              <w:jc w:val="center"/>
              <w:rPr>
                <w:rFonts w:ascii="Times New Roman" w:hAnsi="Times New Roman" w:cs="Times New Roman"/>
                <w:bCs/>
                <w:sz w:val="24"/>
                <w:szCs w:val="24"/>
              </w:rPr>
            </w:pPr>
          </w:p>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 п\п</w:t>
            </w:r>
          </w:p>
        </w:tc>
        <w:tc>
          <w:tcPr>
            <w:tcW w:w="4060" w:type="dxa"/>
            <w:tcBorders>
              <w:top w:val="single" w:sz="4" w:space="0" w:color="auto"/>
              <w:left w:val="single" w:sz="4" w:space="0" w:color="auto"/>
              <w:bottom w:val="single" w:sz="4" w:space="0" w:color="auto"/>
              <w:right w:val="single" w:sz="4" w:space="0" w:color="auto"/>
            </w:tcBorders>
          </w:tcPr>
          <w:p w:rsidR="00610965" w:rsidRPr="00610965" w:rsidRDefault="00610965" w:rsidP="00E43599">
            <w:pPr>
              <w:jc w:val="center"/>
              <w:rPr>
                <w:rFonts w:ascii="Times New Roman" w:hAnsi="Times New Roman" w:cs="Times New Roman"/>
                <w:bCs/>
                <w:sz w:val="24"/>
                <w:szCs w:val="24"/>
              </w:rPr>
            </w:pPr>
          </w:p>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Наименование поселения</w:t>
            </w:r>
          </w:p>
          <w:p w:rsidR="00610965" w:rsidRPr="00610965" w:rsidRDefault="00610965" w:rsidP="00E43599">
            <w:pPr>
              <w:jc w:val="center"/>
              <w:rPr>
                <w:rFonts w:ascii="Times New Roman" w:hAnsi="Times New Roman" w:cs="Times New Roman"/>
                <w:bCs/>
                <w:sz w:val="24"/>
                <w:szCs w:val="24"/>
              </w:rPr>
            </w:pPr>
          </w:p>
        </w:tc>
        <w:tc>
          <w:tcPr>
            <w:tcW w:w="1298" w:type="dxa"/>
            <w:tcBorders>
              <w:top w:val="single" w:sz="4" w:space="0" w:color="auto"/>
              <w:left w:val="single" w:sz="4" w:space="0" w:color="auto"/>
              <w:bottom w:val="single" w:sz="4" w:space="0" w:color="auto"/>
              <w:right w:val="single" w:sz="4" w:space="0" w:color="auto"/>
            </w:tcBorders>
          </w:tcPr>
          <w:p w:rsidR="00610965" w:rsidRPr="00610965" w:rsidRDefault="00610965" w:rsidP="00E43599">
            <w:pPr>
              <w:jc w:val="center"/>
              <w:rPr>
                <w:rFonts w:ascii="Times New Roman" w:hAnsi="Times New Roman" w:cs="Times New Roman"/>
                <w:bCs/>
                <w:sz w:val="24"/>
                <w:szCs w:val="24"/>
              </w:rPr>
            </w:pPr>
          </w:p>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Первоначальный план</w:t>
            </w:r>
          </w:p>
        </w:tc>
        <w:tc>
          <w:tcPr>
            <w:tcW w:w="1276" w:type="dxa"/>
            <w:tcBorders>
              <w:top w:val="single" w:sz="4" w:space="0" w:color="auto"/>
              <w:left w:val="single" w:sz="4" w:space="0" w:color="auto"/>
              <w:bottom w:val="single" w:sz="4" w:space="0" w:color="auto"/>
              <w:right w:val="single" w:sz="4" w:space="0" w:color="auto"/>
            </w:tcBorders>
          </w:tcPr>
          <w:p w:rsidR="00610965" w:rsidRPr="00610965" w:rsidRDefault="00610965" w:rsidP="00E43599">
            <w:pPr>
              <w:jc w:val="center"/>
              <w:rPr>
                <w:rFonts w:ascii="Times New Roman" w:hAnsi="Times New Roman" w:cs="Times New Roman"/>
                <w:bCs/>
                <w:sz w:val="24"/>
                <w:szCs w:val="24"/>
              </w:rPr>
            </w:pPr>
          </w:p>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Уточненный план</w:t>
            </w:r>
          </w:p>
        </w:tc>
        <w:tc>
          <w:tcPr>
            <w:tcW w:w="1417" w:type="dxa"/>
            <w:tcBorders>
              <w:top w:val="single" w:sz="4" w:space="0" w:color="auto"/>
              <w:left w:val="single" w:sz="4" w:space="0" w:color="auto"/>
              <w:bottom w:val="single" w:sz="4" w:space="0" w:color="auto"/>
              <w:right w:val="single" w:sz="4" w:space="0" w:color="auto"/>
            </w:tcBorders>
          </w:tcPr>
          <w:p w:rsidR="00610965" w:rsidRPr="00610965" w:rsidRDefault="00610965" w:rsidP="00E43599">
            <w:pPr>
              <w:jc w:val="center"/>
              <w:rPr>
                <w:rFonts w:ascii="Times New Roman" w:hAnsi="Times New Roman" w:cs="Times New Roman"/>
                <w:bCs/>
                <w:sz w:val="24"/>
                <w:szCs w:val="24"/>
              </w:rPr>
            </w:pPr>
          </w:p>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Исполнено</w:t>
            </w:r>
          </w:p>
        </w:tc>
        <w:tc>
          <w:tcPr>
            <w:tcW w:w="1276" w:type="dxa"/>
            <w:tcBorders>
              <w:top w:val="single" w:sz="4" w:space="0" w:color="auto"/>
              <w:left w:val="single" w:sz="4" w:space="0" w:color="auto"/>
              <w:bottom w:val="single" w:sz="4" w:space="0" w:color="auto"/>
              <w:right w:val="single" w:sz="4" w:space="0" w:color="auto"/>
            </w:tcBorders>
          </w:tcPr>
          <w:p w:rsidR="00610965" w:rsidRPr="00610965" w:rsidRDefault="00610965" w:rsidP="00E43599">
            <w:pPr>
              <w:jc w:val="center"/>
              <w:rPr>
                <w:rFonts w:ascii="Times New Roman" w:hAnsi="Times New Roman" w:cs="Times New Roman"/>
                <w:bCs/>
                <w:sz w:val="24"/>
                <w:szCs w:val="24"/>
              </w:rPr>
            </w:pPr>
          </w:p>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 исполнения)</w:t>
            </w:r>
          </w:p>
        </w:tc>
      </w:tr>
      <w:tr w:rsidR="00610965" w:rsidRPr="00610965" w:rsidTr="00610965">
        <w:trPr>
          <w:trHeight w:val="925"/>
        </w:trPr>
        <w:tc>
          <w:tcPr>
            <w:tcW w:w="709" w:type="dxa"/>
            <w:tcBorders>
              <w:top w:val="single" w:sz="4" w:space="0" w:color="auto"/>
              <w:left w:val="single" w:sz="4" w:space="0" w:color="auto"/>
              <w:bottom w:val="single" w:sz="4" w:space="0" w:color="auto"/>
              <w:right w:val="single" w:sz="4" w:space="0" w:color="auto"/>
            </w:tcBorders>
          </w:tcPr>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1.</w:t>
            </w:r>
          </w:p>
          <w:p w:rsidR="00610965" w:rsidRPr="00610965" w:rsidRDefault="00610965" w:rsidP="00E43599">
            <w:pPr>
              <w:jc w:val="center"/>
              <w:rPr>
                <w:rFonts w:ascii="Times New Roman" w:hAnsi="Times New Roman" w:cs="Times New Roman"/>
                <w:bCs/>
                <w:sz w:val="24"/>
                <w:szCs w:val="24"/>
              </w:rPr>
            </w:pPr>
          </w:p>
        </w:tc>
        <w:tc>
          <w:tcPr>
            <w:tcW w:w="4060" w:type="dxa"/>
            <w:tcBorders>
              <w:top w:val="single" w:sz="4" w:space="0" w:color="auto"/>
              <w:left w:val="single" w:sz="4" w:space="0" w:color="auto"/>
              <w:bottom w:val="single" w:sz="4" w:space="0" w:color="auto"/>
              <w:right w:val="single" w:sz="4" w:space="0" w:color="auto"/>
            </w:tcBorders>
            <w:hideMark/>
          </w:tcPr>
          <w:p w:rsidR="00610965" w:rsidRPr="00610965" w:rsidRDefault="00610965" w:rsidP="00E43599">
            <w:pPr>
              <w:rPr>
                <w:rFonts w:ascii="Times New Roman" w:hAnsi="Times New Roman" w:cs="Times New Roman"/>
                <w:bCs/>
                <w:sz w:val="24"/>
                <w:szCs w:val="24"/>
              </w:rPr>
            </w:pPr>
            <w:proofErr w:type="spellStart"/>
            <w:r w:rsidRPr="00610965">
              <w:rPr>
                <w:rFonts w:ascii="Times New Roman" w:hAnsi="Times New Roman" w:cs="Times New Roman"/>
                <w:bCs/>
                <w:sz w:val="24"/>
                <w:szCs w:val="24"/>
              </w:rPr>
              <w:t>Богородское</w:t>
            </w:r>
            <w:proofErr w:type="spellEnd"/>
            <w:r w:rsidRPr="00610965">
              <w:rPr>
                <w:rFonts w:ascii="Times New Roman" w:hAnsi="Times New Roman" w:cs="Times New Roman"/>
                <w:bCs/>
                <w:sz w:val="24"/>
                <w:szCs w:val="24"/>
              </w:rPr>
              <w:t xml:space="preserve"> городское поселение</w:t>
            </w:r>
          </w:p>
        </w:tc>
        <w:tc>
          <w:tcPr>
            <w:tcW w:w="1298" w:type="dxa"/>
            <w:tcBorders>
              <w:top w:val="single" w:sz="4" w:space="0" w:color="auto"/>
              <w:left w:val="single" w:sz="4" w:space="0" w:color="auto"/>
              <w:bottom w:val="single" w:sz="4" w:space="0" w:color="auto"/>
              <w:right w:val="single" w:sz="4" w:space="0" w:color="auto"/>
            </w:tcBorders>
            <w:hideMark/>
          </w:tcPr>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336,0</w:t>
            </w:r>
          </w:p>
        </w:tc>
        <w:tc>
          <w:tcPr>
            <w:tcW w:w="1276" w:type="dxa"/>
            <w:tcBorders>
              <w:top w:val="single" w:sz="4" w:space="0" w:color="auto"/>
              <w:left w:val="single" w:sz="4" w:space="0" w:color="auto"/>
              <w:bottom w:val="single" w:sz="4" w:space="0" w:color="auto"/>
              <w:right w:val="single" w:sz="4" w:space="0" w:color="auto"/>
            </w:tcBorders>
            <w:hideMark/>
          </w:tcPr>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336,0</w:t>
            </w:r>
          </w:p>
        </w:tc>
        <w:tc>
          <w:tcPr>
            <w:tcW w:w="1417" w:type="dxa"/>
            <w:tcBorders>
              <w:top w:val="single" w:sz="4" w:space="0" w:color="auto"/>
              <w:left w:val="single" w:sz="4" w:space="0" w:color="auto"/>
              <w:bottom w:val="single" w:sz="4" w:space="0" w:color="auto"/>
              <w:right w:val="single" w:sz="4" w:space="0" w:color="auto"/>
            </w:tcBorders>
            <w:hideMark/>
          </w:tcPr>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336,0</w:t>
            </w:r>
          </w:p>
        </w:tc>
        <w:tc>
          <w:tcPr>
            <w:tcW w:w="1276" w:type="dxa"/>
            <w:tcBorders>
              <w:top w:val="single" w:sz="4" w:space="0" w:color="auto"/>
              <w:left w:val="single" w:sz="4" w:space="0" w:color="auto"/>
              <w:bottom w:val="single" w:sz="4" w:space="0" w:color="auto"/>
              <w:right w:val="single" w:sz="4" w:space="0" w:color="auto"/>
            </w:tcBorders>
            <w:hideMark/>
          </w:tcPr>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100</w:t>
            </w:r>
          </w:p>
        </w:tc>
      </w:tr>
      <w:tr w:rsidR="00610965" w:rsidRPr="00610965" w:rsidTr="00610965">
        <w:trPr>
          <w:trHeight w:val="659"/>
        </w:trPr>
        <w:tc>
          <w:tcPr>
            <w:tcW w:w="709" w:type="dxa"/>
            <w:tcBorders>
              <w:top w:val="single" w:sz="4" w:space="0" w:color="auto"/>
              <w:left w:val="single" w:sz="4" w:space="0" w:color="auto"/>
              <w:bottom w:val="single" w:sz="4" w:space="0" w:color="auto"/>
              <w:right w:val="single" w:sz="4" w:space="0" w:color="auto"/>
            </w:tcBorders>
          </w:tcPr>
          <w:p w:rsidR="00610965" w:rsidRPr="00610965" w:rsidRDefault="00610965" w:rsidP="00E43599">
            <w:pPr>
              <w:jc w:val="center"/>
              <w:rPr>
                <w:rFonts w:ascii="Times New Roman" w:hAnsi="Times New Roman" w:cs="Times New Roman"/>
                <w:bCs/>
                <w:sz w:val="24"/>
                <w:szCs w:val="24"/>
              </w:rPr>
            </w:pPr>
          </w:p>
          <w:p w:rsidR="00610965" w:rsidRPr="00610965" w:rsidRDefault="00610965" w:rsidP="00E43599">
            <w:pPr>
              <w:jc w:val="center"/>
              <w:rPr>
                <w:rFonts w:ascii="Times New Roman" w:hAnsi="Times New Roman" w:cs="Times New Roman"/>
                <w:bCs/>
                <w:sz w:val="24"/>
                <w:szCs w:val="24"/>
              </w:rPr>
            </w:pPr>
          </w:p>
          <w:p w:rsidR="00610965" w:rsidRPr="00610965" w:rsidRDefault="00610965" w:rsidP="00E43599">
            <w:pPr>
              <w:jc w:val="center"/>
              <w:rPr>
                <w:rFonts w:ascii="Times New Roman" w:hAnsi="Times New Roman" w:cs="Times New Roman"/>
                <w:bCs/>
                <w:sz w:val="24"/>
                <w:szCs w:val="24"/>
              </w:rPr>
            </w:pPr>
          </w:p>
        </w:tc>
        <w:tc>
          <w:tcPr>
            <w:tcW w:w="4060" w:type="dxa"/>
            <w:tcBorders>
              <w:top w:val="single" w:sz="4" w:space="0" w:color="auto"/>
              <w:left w:val="single" w:sz="4" w:space="0" w:color="auto"/>
              <w:bottom w:val="single" w:sz="4" w:space="0" w:color="auto"/>
              <w:right w:val="single" w:sz="4" w:space="0" w:color="auto"/>
            </w:tcBorders>
            <w:hideMark/>
          </w:tcPr>
          <w:p w:rsidR="00610965" w:rsidRPr="00610965" w:rsidRDefault="00610965" w:rsidP="00E43599">
            <w:pPr>
              <w:rPr>
                <w:rFonts w:ascii="Times New Roman" w:hAnsi="Times New Roman" w:cs="Times New Roman"/>
                <w:bCs/>
                <w:sz w:val="24"/>
                <w:szCs w:val="24"/>
              </w:rPr>
            </w:pPr>
            <w:r w:rsidRPr="00610965">
              <w:rPr>
                <w:rFonts w:ascii="Times New Roman" w:hAnsi="Times New Roman" w:cs="Times New Roman"/>
                <w:bCs/>
                <w:sz w:val="24"/>
                <w:szCs w:val="24"/>
              </w:rPr>
              <w:t>ВСЕГО</w:t>
            </w:r>
          </w:p>
        </w:tc>
        <w:tc>
          <w:tcPr>
            <w:tcW w:w="1298" w:type="dxa"/>
            <w:tcBorders>
              <w:top w:val="single" w:sz="4" w:space="0" w:color="auto"/>
              <w:left w:val="single" w:sz="4" w:space="0" w:color="auto"/>
              <w:bottom w:val="single" w:sz="4" w:space="0" w:color="auto"/>
              <w:right w:val="single" w:sz="4" w:space="0" w:color="auto"/>
            </w:tcBorders>
            <w:hideMark/>
          </w:tcPr>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336,0</w:t>
            </w:r>
          </w:p>
        </w:tc>
        <w:tc>
          <w:tcPr>
            <w:tcW w:w="1276" w:type="dxa"/>
            <w:tcBorders>
              <w:top w:val="single" w:sz="4" w:space="0" w:color="auto"/>
              <w:left w:val="single" w:sz="4" w:space="0" w:color="auto"/>
              <w:bottom w:val="single" w:sz="4" w:space="0" w:color="auto"/>
              <w:right w:val="single" w:sz="4" w:space="0" w:color="auto"/>
            </w:tcBorders>
            <w:hideMark/>
          </w:tcPr>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336,0</w:t>
            </w:r>
          </w:p>
        </w:tc>
        <w:tc>
          <w:tcPr>
            <w:tcW w:w="1417" w:type="dxa"/>
            <w:tcBorders>
              <w:top w:val="single" w:sz="4" w:space="0" w:color="auto"/>
              <w:left w:val="single" w:sz="4" w:space="0" w:color="auto"/>
              <w:bottom w:val="single" w:sz="4" w:space="0" w:color="auto"/>
              <w:right w:val="single" w:sz="4" w:space="0" w:color="auto"/>
            </w:tcBorders>
            <w:hideMark/>
          </w:tcPr>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336,0</w:t>
            </w:r>
          </w:p>
        </w:tc>
        <w:tc>
          <w:tcPr>
            <w:tcW w:w="1276" w:type="dxa"/>
            <w:tcBorders>
              <w:top w:val="single" w:sz="4" w:space="0" w:color="auto"/>
              <w:left w:val="single" w:sz="4" w:space="0" w:color="auto"/>
              <w:bottom w:val="single" w:sz="4" w:space="0" w:color="auto"/>
              <w:right w:val="single" w:sz="4" w:space="0" w:color="auto"/>
            </w:tcBorders>
            <w:hideMark/>
          </w:tcPr>
          <w:p w:rsidR="00610965" w:rsidRPr="00610965" w:rsidRDefault="00610965" w:rsidP="00E43599">
            <w:pPr>
              <w:jc w:val="center"/>
              <w:rPr>
                <w:rFonts w:ascii="Times New Roman" w:hAnsi="Times New Roman" w:cs="Times New Roman"/>
                <w:bCs/>
                <w:sz w:val="24"/>
                <w:szCs w:val="24"/>
              </w:rPr>
            </w:pPr>
            <w:r w:rsidRPr="00610965">
              <w:rPr>
                <w:rFonts w:ascii="Times New Roman" w:hAnsi="Times New Roman" w:cs="Times New Roman"/>
                <w:bCs/>
                <w:sz w:val="24"/>
                <w:szCs w:val="24"/>
              </w:rPr>
              <w:t>100</w:t>
            </w:r>
          </w:p>
        </w:tc>
      </w:tr>
    </w:tbl>
    <w:p w:rsidR="00610965" w:rsidRPr="00610965" w:rsidRDefault="00610965" w:rsidP="00610965">
      <w:pPr>
        <w:jc w:val="center"/>
        <w:rPr>
          <w:rFonts w:ascii="Times New Roman" w:hAnsi="Times New Roman" w:cs="Times New Roman"/>
          <w:sz w:val="24"/>
          <w:szCs w:val="24"/>
        </w:rPr>
      </w:pPr>
      <w:r w:rsidRPr="00610965">
        <w:rPr>
          <w:rFonts w:ascii="Times New Roman" w:hAnsi="Times New Roman" w:cs="Times New Roman"/>
          <w:b/>
          <w:sz w:val="24"/>
          <w:szCs w:val="24"/>
        </w:rPr>
        <w:t xml:space="preserve">                                                                             </w:t>
      </w:r>
    </w:p>
    <w:p w:rsidR="00610965" w:rsidRPr="00610965" w:rsidRDefault="00610965" w:rsidP="00610965">
      <w:pPr>
        <w:rPr>
          <w:rFonts w:ascii="Times New Roman" w:hAnsi="Times New Roman" w:cs="Times New Roman"/>
          <w:sz w:val="24"/>
          <w:szCs w:val="24"/>
        </w:rPr>
      </w:pPr>
    </w:p>
    <w:p w:rsidR="00610965" w:rsidRPr="00610965" w:rsidRDefault="00610965" w:rsidP="00610965">
      <w:pPr>
        <w:rPr>
          <w:rFonts w:ascii="Times New Roman" w:hAnsi="Times New Roman" w:cs="Times New Roman"/>
          <w:sz w:val="24"/>
          <w:szCs w:val="24"/>
        </w:rPr>
      </w:pPr>
    </w:p>
    <w:p w:rsidR="00610965" w:rsidRPr="00610965" w:rsidRDefault="00610965" w:rsidP="00610965">
      <w:pPr>
        <w:rPr>
          <w:rFonts w:ascii="Times New Roman" w:hAnsi="Times New Roman" w:cs="Times New Roman"/>
          <w:sz w:val="24"/>
          <w:szCs w:val="24"/>
        </w:rPr>
      </w:pPr>
      <w:r w:rsidRPr="00610965">
        <w:rPr>
          <w:rFonts w:ascii="Times New Roman" w:hAnsi="Times New Roman" w:cs="Times New Roman"/>
          <w:sz w:val="24"/>
          <w:szCs w:val="24"/>
        </w:rPr>
        <w:t xml:space="preserve">                                                     _______</w:t>
      </w:r>
      <w:r w:rsidRPr="00610965">
        <w:rPr>
          <w:rFonts w:ascii="Times New Roman" w:hAnsi="Times New Roman" w:cs="Times New Roman"/>
          <w:sz w:val="24"/>
          <w:szCs w:val="24"/>
          <w:lang w:val="en-US"/>
        </w:rPr>
        <w:t>___________</w:t>
      </w:r>
      <w:r w:rsidRPr="00610965">
        <w:rPr>
          <w:rFonts w:ascii="Times New Roman" w:hAnsi="Times New Roman" w:cs="Times New Roman"/>
          <w:sz w:val="24"/>
          <w:szCs w:val="24"/>
        </w:rPr>
        <w:t>_</w:t>
      </w:r>
    </w:p>
    <w:p w:rsidR="00235C68" w:rsidRDefault="00610965" w:rsidP="00235C68">
      <w:pPr>
        <w:pStyle w:val="6"/>
        <w:tabs>
          <w:tab w:val="left" w:pos="3148"/>
          <w:tab w:val="left" w:pos="3650"/>
          <w:tab w:val="center" w:pos="5714"/>
        </w:tabs>
        <w:rPr>
          <w:rFonts w:ascii="Times New Roman" w:hAnsi="Times New Roman" w:cs="Times New Roman"/>
          <w:b/>
          <w:sz w:val="24"/>
          <w:szCs w:val="24"/>
        </w:rPr>
      </w:pPr>
      <w:r w:rsidRPr="00610965">
        <w:rPr>
          <w:rFonts w:ascii="Times New Roman" w:hAnsi="Times New Roman" w:cs="Times New Roman"/>
          <w:b/>
          <w:sz w:val="24"/>
          <w:szCs w:val="24"/>
        </w:rPr>
        <w:t xml:space="preserve">          </w:t>
      </w:r>
    </w:p>
    <w:p w:rsidR="002E63A4" w:rsidRDefault="002E63A4" w:rsidP="002E63A4"/>
    <w:p w:rsidR="002E63A4" w:rsidRDefault="002E63A4" w:rsidP="002E63A4"/>
    <w:p w:rsidR="002E63A4" w:rsidRDefault="002E63A4" w:rsidP="002E63A4"/>
    <w:p w:rsidR="002E63A4" w:rsidRDefault="002E63A4" w:rsidP="002E63A4"/>
    <w:p w:rsidR="002E63A4" w:rsidRPr="002E63A4" w:rsidRDefault="002E63A4" w:rsidP="002E63A4"/>
    <w:p w:rsidR="00235C68" w:rsidRPr="00235C68" w:rsidRDefault="00235C68" w:rsidP="002E63A4">
      <w:pPr>
        <w:keepNext/>
        <w:tabs>
          <w:tab w:val="left" w:pos="3148"/>
          <w:tab w:val="left" w:pos="3650"/>
          <w:tab w:val="center" w:pos="5714"/>
        </w:tabs>
        <w:autoSpaceDE w:val="0"/>
        <w:autoSpaceDN w:val="0"/>
        <w:spacing w:after="0" w:line="240" w:lineRule="auto"/>
        <w:jc w:val="center"/>
        <w:outlineLvl w:val="5"/>
        <w:rPr>
          <w:rFonts w:ascii="Times New Roman" w:eastAsia="Times New Roman" w:hAnsi="Times New Roman" w:cs="Times New Roman"/>
          <w:b/>
          <w:sz w:val="28"/>
          <w:szCs w:val="28"/>
          <w:lang w:eastAsia="ru-RU"/>
        </w:rPr>
      </w:pPr>
      <w:r w:rsidRPr="00235C68">
        <w:rPr>
          <w:rFonts w:ascii="Times New Roman" w:eastAsia="Times New Roman" w:hAnsi="Times New Roman" w:cs="Times New Roman"/>
          <w:b/>
          <w:sz w:val="28"/>
          <w:szCs w:val="28"/>
          <w:lang w:eastAsia="ru-RU"/>
        </w:rPr>
        <w:t xml:space="preserve">Отчёт </w:t>
      </w:r>
    </w:p>
    <w:p w:rsidR="00235C68" w:rsidRPr="00235C68" w:rsidRDefault="00235C68" w:rsidP="002E63A4">
      <w:pPr>
        <w:keepNext/>
        <w:tabs>
          <w:tab w:val="left" w:pos="3148"/>
          <w:tab w:val="left" w:pos="3650"/>
          <w:tab w:val="center" w:pos="5714"/>
        </w:tabs>
        <w:autoSpaceDE w:val="0"/>
        <w:autoSpaceDN w:val="0"/>
        <w:spacing w:after="0" w:line="240" w:lineRule="auto"/>
        <w:jc w:val="center"/>
        <w:outlineLvl w:val="5"/>
        <w:rPr>
          <w:rFonts w:ascii="Times New Roman" w:eastAsia="Times New Roman" w:hAnsi="Times New Roman" w:cs="Times New Roman"/>
          <w:b/>
          <w:sz w:val="28"/>
          <w:szCs w:val="28"/>
          <w:lang w:eastAsia="ru-RU"/>
        </w:rPr>
      </w:pPr>
      <w:r w:rsidRPr="00235C68">
        <w:rPr>
          <w:rFonts w:ascii="Times New Roman" w:eastAsia="Times New Roman" w:hAnsi="Times New Roman" w:cs="Times New Roman"/>
          <w:b/>
          <w:sz w:val="28"/>
          <w:szCs w:val="28"/>
          <w:lang w:eastAsia="ru-RU"/>
        </w:rPr>
        <w:t>об использовании бюджетных ассигнований резервного фонда администрации Богородского района за 2019 год</w:t>
      </w:r>
    </w:p>
    <w:p w:rsidR="00235C68" w:rsidRPr="00235C68" w:rsidRDefault="00235C68" w:rsidP="00DF4B4F">
      <w:pPr>
        <w:autoSpaceDE w:val="0"/>
        <w:autoSpaceDN w:val="0"/>
        <w:spacing w:after="0" w:line="360" w:lineRule="auto"/>
        <w:jc w:val="both"/>
        <w:rPr>
          <w:rFonts w:ascii="Times New Roman" w:eastAsia="Times New Roman" w:hAnsi="Times New Roman" w:cs="Times New Roman"/>
          <w:sz w:val="28"/>
          <w:szCs w:val="28"/>
          <w:lang w:eastAsia="ru-RU"/>
        </w:rPr>
      </w:pPr>
    </w:p>
    <w:p w:rsidR="00235C68" w:rsidRPr="00235C68" w:rsidRDefault="00235C68" w:rsidP="00DF4B4F">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235C68">
        <w:rPr>
          <w:rFonts w:ascii="Times New Roman" w:eastAsia="Times New Roman" w:hAnsi="Times New Roman" w:cs="Times New Roman"/>
          <w:sz w:val="28"/>
          <w:szCs w:val="28"/>
          <w:lang w:eastAsia="ru-RU"/>
        </w:rPr>
        <w:t xml:space="preserve">В соответствии </w:t>
      </w:r>
      <w:proofErr w:type="gramStart"/>
      <w:r w:rsidRPr="00235C68">
        <w:rPr>
          <w:rFonts w:ascii="Times New Roman" w:eastAsia="Times New Roman" w:hAnsi="Times New Roman" w:cs="Times New Roman"/>
          <w:sz w:val="28"/>
          <w:szCs w:val="28"/>
          <w:lang w:eastAsia="ru-RU"/>
        </w:rPr>
        <w:t>со  статьей</w:t>
      </w:r>
      <w:proofErr w:type="gramEnd"/>
      <w:r w:rsidRPr="00235C68">
        <w:rPr>
          <w:rFonts w:ascii="Times New Roman" w:eastAsia="Times New Roman" w:hAnsi="Times New Roman" w:cs="Times New Roman"/>
          <w:sz w:val="28"/>
          <w:szCs w:val="28"/>
          <w:lang w:eastAsia="ru-RU"/>
        </w:rPr>
        <w:t xml:space="preserve"> 11 Положения о бюджетном процессе и межбюджетных отношениях в Богородском муниципальном районе, утвержденного решением Богородской районной Думы от 17.02.2016 №  60/416 с изменениями внесенными решением Богородской районной Думы от 29.03.2017 № 10/51, от 01.11.2017 № 18/104 в расходной части бюджета Богородского муниципального района предусматривается создание резервного фонда  администрации Богородского района.</w:t>
      </w:r>
    </w:p>
    <w:p w:rsidR="00235C68" w:rsidRPr="00235C68" w:rsidRDefault="00235C68" w:rsidP="00DF4B4F">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235C68">
        <w:rPr>
          <w:rFonts w:ascii="Times New Roman" w:eastAsia="Times New Roman" w:hAnsi="Times New Roman" w:cs="Times New Roman"/>
          <w:sz w:val="28"/>
          <w:szCs w:val="28"/>
          <w:lang w:eastAsia="ru-RU"/>
        </w:rPr>
        <w:t xml:space="preserve">Первоначальный объём средств резервного фонда </w:t>
      </w:r>
      <w:proofErr w:type="gramStart"/>
      <w:r w:rsidRPr="00235C68">
        <w:rPr>
          <w:rFonts w:ascii="Times New Roman" w:eastAsia="Times New Roman" w:hAnsi="Times New Roman" w:cs="Times New Roman"/>
          <w:sz w:val="28"/>
          <w:szCs w:val="28"/>
          <w:lang w:eastAsia="ru-RU"/>
        </w:rPr>
        <w:t>на  2019</w:t>
      </w:r>
      <w:proofErr w:type="gramEnd"/>
      <w:r w:rsidRPr="00235C68">
        <w:rPr>
          <w:rFonts w:ascii="Times New Roman" w:eastAsia="Times New Roman" w:hAnsi="Times New Roman" w:cs="Times New Roman"/>
          <w:sz w:val="28"/>
          <w:szCs w:val="28"/>
          <w:lang w:eastAsia="ru-RU"/>
        </w:rPr>
        <w:t xml:space="preserve"> год в соответствии с решением Богородской районной Думы  от 12.12.2018 № 35/191 «О бюджете Богородского муниципального района на 2019 год и на плановый период 2020 и 2021 годов»  утвержден в сумме  50,0 тыс. руб.  </w:t>
      </w:r>
    </w:p>
    <w:p w:rsidR="00235C68" w:rsidRPr="00235C68" w:rsidRDefault="00235C68" w:rsidP="00DF4B4F">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235C68">
        <w:rPr>
          <w:rFonts w:ascii="Times New Roman" w:eastAsia="Times New Roman" w:hAnsi="Times New Roman" w:cs="Times New Roman"/>
          <w:sz w:val="28"/>
          <w:szCs w:val="28"/>
          <w:lang w:eastAsia="ru-RU"/>
        </w:rPr>
        <w:t>В течение 2019 года объём средс</w:t>
      </w:r>
      <w:r w:rsidR="002E63A4">
        <w:rPr>
          <w:rFonts w:ascii="Times New Roman" w:eastAsia="Times New Roman" w:hAnsi="Times New Roman" w:cs="Times New Roman"/>
          <w:sz w:val="28"/>
          <w:szCs w:val="28"/>
          <w:lang w:eastAsia="ru-RU"/>
        </w:rPr>
        <w:t>тв резервного фонда не менялся.</w:t>
      </w:r>
    </w:p>
    <w:p w:rsidR="00235C68" w:rsidRPr="00235C68" w:rsidRDefault="00235C68" w:rsidP="00DF4B4F">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235C68">
        <w:rPr>
          <w:rFonts w:ascii="Times New Roman" w:eastAsia="Times New Roman" w:hAnsi="Times New Roman" w:cs="Times New Roman"/>
          <w:sz w:val="28"/>
          <w:szCs w:val="28"/>
          <w:lang w:eastAsia="ru-RU"/>
        </w:rPr>
        <w:t>Расходование средств резервного фонда администрации Богородского района производится в соответствии с Порядком использования бюджетных ассигнований резервного фонда администрации Богородского района, утвержденным постановлением главы администрации Богородского района от 18.03.2008 № 11.</w:t>
      </w:r>
    </w:p>
    <w:p w:rsidR="00235C68" w:rsidRPr="00235C68" w:rsidRDefault="00235C68" w:rsidP="00DF4B4F">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235C68">
        <w:rPr>
          <w:rFonts w:ascii="Times New Roman" w:eastAsia="Times New Roman" w:hAnsi="Times New Roman" w:cs="Times New Roman"/>
          <w:sz w:val="28"/>
          <w:szCs w:val="28"/>
          <w:lang w:eastAsia="ru-RU"/>
        </w:rPr>
        <w:t>В соответствии с пунктом 3 данного Порядка средства резервного фонда используются, в соответствии с общим правовым назначением бюджета Богородского муниципального района, для финансового обеспечения:</w:t>
      </w:r>
    </w:p>
    <w:p w:rsidR="00235C68" w:rsidRPr="00235C68" w:rsidRDefault="00235C68" w:rsidP="00DF4B4F">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235C68">
        <w:rPr>
          <w:rFonts w:ascii="Times New Roman" w:eastAsia="Times New Roman" w:hAnsi="Times New Roman" w:cs="Times New Roman"/>
          <w:sz w:val="28"/>
          <w:szCs w:val="28"/>
          <w:lang w:eastAsia="ru-RU"/>
        </w:rPr>
        <w:t>3.1.</w:t>
      </w:r>
      <w:r w:rsidR="00DF4B4F">
        <w:rPr>
          <w:rFonts w:ascii="Times New Roman" w:eastAsia="Times New Roman" w:hAnsi="Times New Roman" w:cs="Times New Roman"/>
          <w:sz w:val="28"/>
          <w:szCs w:val="28"/>
          <w:lang w:eastAsia="ru-RU"/>
        </w:rPr>
        <w:t xml:space="preserve"> </w:t>
      </w:r>
      <w:r w:rsidRPr="00235C68">
        <w:rPr>
          <w:rFonts w:ascii="Times New Roman" w:eastAsia="Times New Roman" w:hAnsi="Times New Roman" w:cs="Times New Roman"/>
          <w:sz w:val="28"/>
          <w:szCs w:val="28"/>
          <w:lang w:eastAsia="ru-RU"/>
        </w:rPr>
        <w:t xml:space="preserve">Проведения аварийно-восстановительных работ и иных мероприятий, связанных с ликвидацией последствий стихийных бедствий и других </w:t>
      </w:r>
      <w:proofErr w:type="gramStart"/>
      <w:r w:rsidRPr="00235C68">
        <w:rPr>
          <w:rFonts w:ascii="Times New Roman" w:eastAsia="Times New Roman" w:hAnsi="Times New Roman" w:cs="Times New Roman"/>
          <w:sz w:val="28"/>
          <w:szCs w:val="28"/>
          <w:lang w:eastAsia="ru-RU"/>
        </w:rPr>
        <w:t>чрезвычайных  ситуаций</w:t>
      </w:r>
      <w:proofErr w:type="gramEnd"/>
      <w:r w:rsidRPr="00235C68">
        <w:rPr>
          <w:rFonts w:ascii="Times New Roman" w:eastAsia="Times New Roman" w:hAnsi="Times New Roman" w:cs="Times New Roman"/>
          <w:sz w:val="28"/>
          <w:szCs w:val="28"/>
          <w:lang w:eastAsia="ru-RU"/>
        </w:rPr>
        <w:t>;</w:t>
      </w:r>
    </w:p>
    <w:p w:rsidR="00235C68" w:rsidRPr="00235C68" w:rsidRDefault="00235C68" w:rsidP="00DF4B4F">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235C68">
        <w:rPr>
          <w:rFonts w:ascii="Times New Roman" w:eastAsia="Times New Roman" w:hAnsi="Times New Roman" w:cs="Times New Roman"/>
          <w:sz w:val="28"/>
          <w:szCs w:val="28"/>
          <w:lang w:eastAsia="ru-RU"/>
        </w:rPr>
        <w:t>3.2.</w:t>
      </w:r>
      <w:r w:rsidR="00DF4B4F">
        <w:rPr>
          <w:rFonts w:ascii="Times New Roman" w:eastAsia="Times New Roman" w:hAnsi="Times New Roman" w:cs="Times New Roman"/>
          <w:sz w:val="28"/>
          <w:szCs w:val="28"/>
          <w:lang w:eastAsia="ru-RU"/>
        </w:rPr>
        <w:t xml:space="preserve"> </w:t>
      </w:r>
      <w:r w:rsidRPr="00235C68">
        <w:rPr>
          <w:rFonts w:ascii="Times New Roman" w:eastAsia="Times New Roman" w:hAnsi="Times New Roman" w:cs="Times New Roman"/>
          <w:sz w:val="28"/>
          <w:szCs w:val="28"/>
          <w:lang w:eastAsia="ru-RU"/>
        </w:rPr>
        <w:t>Других непредвиденных расходов и мероприятий районного и межмуниципального значения, не предусмотренных в бюджете Богородского муниципального района на соответствующий финансовый год, в том числе расходы на финансирование:</w:t>
      </w:r>
    </w:p>
    <w:p w:rsidR="00235C68" w:rsidRPr="00235C68" w:rsidRDefault="002E63A4" w:rsidP="00DF4B4F">
      <w:pPr>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r w:rsidR="00235C68" w:rsidRPr="00235C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00235C68" w:rsidRPr="00235C68">
        <w:rPr>
          <w:rFonts w:ascii="Times New Roman" w:eastAsia="Times New Roman" w:hAnsi="Times New Roman" w:cs="Times New Roman"/>
          <w:sz w:val="28"/>
          <w:szCs w:val="28"/>
          <w:lang w:eastAsia="ru-RU"/>
        </w:rPr>
        <w:t>ероприятий по предупреждению и л</w:t>
      </w:r>
      <w:r>
        <w:rPr>
          <w:rFonts w:ascii="Times New Roman" w:eastAsia="Times New Roman" w:hAnsi="Times New Roman" w:cs="Times New Roman"/>
          <w:sz w:val="28"/>
          <w:szCs w:val="28"/>
          <w:lang w:eastAsia="ru-RU"/>
        </w:rPr>
        <w:t>иквидации чрезвычайных ситуаций.</w:t>
      </w:r>
    </w:p>
    <w:p w:rsidR="00235C68" w:rsidRPr="00235C68" w:rsidRDefault="002E63A4" w:rsidP="00DF4B4F">
      <w:pPr>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235C68" w:rsidRPr="00235C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235C68" w:rsidRPr="00235C68">
        <w:rPr>
          <w:rFonts w:ascii="Times New Roman" w:eastAsia="Times New Roman" w:hAnsi="Times New Roman" w:cs="Times New Roman"/>
          <w:sz w:val="28"/>
          <w:szCs w:val="28"/>
          <w:lang w:eastAsia="ru-RU"/>
        </w:rPr>
        <w:t>беспечения участия муниципального образования и его представителей в проведении встреч, симпозиумов, выставок, смотров-конкурсов, семинаров и других подобных мероприятий, проводи</w:t>
      </w:r>
      <w:r>
        <w:rPr>
          <w:rFonts w:ascii="Times New Roman" w:eastAsia="Times New Roman" w:hAnsi="Times New Roman" w:cs="Times New Roman"/>
          <w:sz w:val="28"/>
          <w:szCs w:val="28"/>
          <w:lang w:eastAsia="ru-RU"/>
        </w:rPr>
        <w:t>мых за пределами района.</w:t>
      </w:r>
    </w:p>
    <w:p w:rsidR="00235C68" w:rsidRPr="00235C68" w:rsidRDefault="002E63A4" w:rsidP="00DF4B4F">
      <w:pPr>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sidR="00235C68" w:rsidRPr="00235C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235C68" w:rsidRPr="00235C68">
        <w:rPr>
          <w:rFonts w:ascii="Times New Roman" w:eastAsia="Times New Roman" w:hAnsi="Times New Roman" w:cs="Times New Roman"/>
          <w:sz w:val="28"/>
          <w:szCs w:val="28"/>
          <w:lang w:eastAsia="ru-RU"/>
        </w:rPr>
        <w:t>казания разовой материальной помощи гражданам, пострадавшим в р</w:t>
      </w:r>
      <w:r>
        <w:rPr>
          <w:rFonts w:ascii="Times New Roman" w:eastAsia="Times New Roman" w:hAnsi="Times New Roman" w:cs="Times New Roman"/>
          <w:sz w:val="28"/>
          <w:szCs w:val="28"/>
          <w:lang w:eastAsia="ru-RU"/>
        </w:rPr>
        <w:t>езультате чрезвычайных ситуаций.</w:t>
      </w:r>
    </w:p>
    <w:p w:rsidR="00235C68" w:rsidRPr="00235C68" w:rsidRDefault="00DF4B4F" w:rsidP="00DF4B4F">
      <w:pPr>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235C68" w:rsidRPr="00235C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235C68" w:rsidRPr="00235C68">
        <w:rPr>
          <w:rFonts w:ascii="Times New Roman" w:eastAsia="Times New Roman" w:hAnsi="Times New Roman" w:cs="Times New Roman"/>
          <w:sz w:val="28"/>
          <w:szCs w:val="28"/>
          <w:lang w:eastAsia="ru-RU"/>
        </w:rPr>
        <w:t xml:space="preserve">сполнения обязательств муниципального образования перед другими лицами в связи со вступившими в силу решениями (определениями) </w:t>
      </w:r>
      <w:r>
        <w:rPr>
          <w:rFonts w:ascii="Times New Roman" w:eastAsia="Times New Roman" w:hAnsi="Times New Roman" w:cs="Times New Roman"/>
          <w:sz w:val="28"/>
          <w:szCs w:val="28"/>
          <w:lang w:eastAsia="ru-RU"/>
        </w:rPr>
        <w:t>судов.</w:t>
      </w:r>
    </w:p>
    <w:p w:rsidR="00235C68" w:rsidRPr="00235C68" w:rsidRDefault="00DF4B4F" w:rsidP="00DF4B4F">
      <w:pPr>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235C68" w:rsidRPr="00235C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235C68" w:rsidRPr="00235C68">
        <w:rPr>
          <w:rFonts w:ascii="Times New Roman" w:eastAsia="Times New Roman" w:hAnsi="Times New Roman" w:cs="Times New Roman"/>
          <w:sz w:val="28"/>
          <w:szCs w:val="28"/>
          <w:lang w:eastAsia="ru-RU"/>
        </w:rPr>
        <w:t>ругих мероприя</w:t>
      </w:r>
      <w:r>
        <w:rPr>
          <w:rFonts w:ascii="Times New Roman" w:eastAsia="Times New Roman" w:hAnsi="Times New Roman" w:cs="Times New Roman"/>
          <w:sz w:val="28"/>
          <w:szCs w:val="28"/>
          <w:lang w:eastAsia="ru-RU"/>
        </w:rPr>
        <w:t xml:space="preserve">тий непредвиденного характера. </w:t>
      </w:r>
    </w:p>
    <w:p w:rsidR="00235C68" w:rsidRPr="00235C68" w:rsidRDefault="00235C68" w:rsidP="00DF4B4F">
      <w:pPr>
        <w:autoSpaceDE w:val="0"/>
        <w:autoSpaceDN w:val="0"/>
        <w:spacing w:after="720" w:line="360" w:lineRule="auto"/>
        <w:ind w:firstLine="709"/>
        <w:jc w:val="both"/>
        <w:rPr>
          <w:rFonts w:ascii="Times New Roman" w:eastAsia="Times New Roman" w:hAnsi="Times New Roman" w:cs="Times New Roman"/>
          <w:sz w:val="28"/>
          <w:szCs w:val="28"/>
          <w:lang w:eastAsia="ru-RU"/>
        </w:rPr>
      </w:pPr>
      <w:r w:rsidRPr="00235C68">
        <w:rPr>
          <w:rFonts w:ascii="Times New Roman" w:eastAsia="Times New Roman" w:hAnsi="Times New Roman" w:cs="Times New Roman"/>
          <w:sz w:val="28"/>
          <w:szCs w:val="28"/>
          <w:lang w:eastAsia="ru-RU"/>
        </w:rPr>
        <w:t xml:space="preserve">В ходе проведённой проверки установлено, что расходования средств резервного фонда в течение года не производилось, средства в конце года решением Думы Богородского городского округа от 20.12.2019 № 12/72 «О внесении изменений в решение </w:t>
      </w:r>
      <w:proofErr w:type="gramStart"/>
      <w:r w:rsidRPr="00235C68">
        <w:rPr>
          <w:rFonts w:ascii="Times New Roman" w:eastAsia="Times New Roman" w:hAnsi="Times New Roman" w:cs="Times New Roman"/>
          <w:sz w:val="28"/>
          <w:szCs w:val="28"/>
          <w:lang w:eastAsia="ru-RU"/>
        </w:rPr>
        <w:t>Богородской  районной</w:t>
      </w:r>
      <w:proofErr w:type="gramEnd"/>
      <w:r w:rsidRPr="00235C68">
        <w:rPr>
          <w:rFonts w:ascii="Times New Roman" w:eastAsia="Times New Roman" w:hAnsi="Times New Roman" w:cs="Times New Roman"/>
          <w:sz w:val="28"/>
          <w:szCs w:val="28"/>
          <w:lang w:eastAsia="ru-RU"/>
        </w:rPr>
        <w:t xml:space="preserve">  Думы от 12.12.2018 № 35/191 «О бюджете Богородского муниц</w:t>
      </w:r>
      <w:r w:rsidR="00DF4B4F">
        <w:rPr>
          <w:rFonts w:ascii="Times New Roman" w:eastAsia="Times New Roman" w:hAnsi="Times New Roman" w:cs="Times New Roman"/>
          <w:sz w:val="28"/>
          <w:szCs w:val="28"/>
          <w:lang w:eastAsia="ru-RU"/>
        </w:rPr>
        <w:t xml:space="preserve">ипального района на 2019 год и </w:t>
      </w:r>
      <w:r w:rsidRPr="00235C68">
        <w:rPr>
          <w:rFonts w:ascii="Times New Roman" w:eastAsia="Times New Roman" w:hAnsi="Times New Roman" w:cs="Times New Roman"/>
          <w:sz w:val="28"/>
          <w:szCs w:val="28"/>
          <w:lang w:eastAsia="ru-RU"/>
        </w:rPr>
        <w:t>на плановый период 2020 и 2021 годов»</w:t>
      </w:r>
      <w:r w:rsidRPr="00235C68">
        <w:rPr>
          <w:rFonts w:ascii="Times New Roman" w:eastAsia="Times New Roman" w:hAnsi="Times New Roman" w:cs="Times New Roman"/>
          <w:b/>
          <w:sz w:val="28"/>
          <w:szCs w:val="28"/>
          <w:lang w:eastAsia="ru-RU"/>
        </w:rPr>
        <w:t xml:space="preserve"> </w:t>
      </w:r>
      <w:r w:rsidRPr="00235C68">
        <w:rPr>
          <w:rFonts w:ascii="Times New Roman" w:eastAsia="Times New Roman" w:hAnsi="Times New Roman" w:cs="Times New Roman"/>
          <w:sz w:val="28"/>
          <w:szCs w:val="28"/>
          <w:lang w:eastAsia="ru-RU"/>
        </w:rPr>
        <w:t>в сумме 50,0 тыс. рублей были перераспределены. Кассовый расход по резерв</w:t>
      </w:r>
      <w:r w:rsidR="00DF4B4F">
        <w:rPr>
          <w:rFonts w:ascii="Times New Roman" w:eastAsia="Times New Roman" w:hAnsi="Times New Roman" w:cs="Times New Roman"/>
          <w:sz w:val="28"/>
          <w:szCs w:val="28"/>
          <w:lang w:eastAsia="ru-RU"/>
        </w:rPr>
        <w:t>ному фонду составил 0,0 рублей.</w:t>
      </w:r>
    </w:p>
    <w:p w:rsidR="00DF4B4F" w:rsidRPr="00DF4B4F" w:rsidRDefault="00235C68" w:rsidP="00DF4B4F">
      <w:pPr>
        <w:spacing w:after="0"/>
        <w:rPr>
          <w:rFonts w:ascii="Times New Roman" w:eastAsia="Times New Roman" w:hAnsi="Times New Roman" w:cs="Times New Roman"/>
          <w:sz w:val="28"/>
          <w:szCs w:val="28"/>
          <w:lang w:eastAsia="ru-RU"/>
        </w:rPr>
      </w:pPr>
      <w:r w:rsidRPr="00DF4B4F">
        <w:rPr>
          <w:rFonts w:ascii="Times New Roman" w:eastAsia="Times New Roman" w:hAnsi="Times New Roman" w:cs="Times New Roman"/>
          <w:sz w:val="28"/>
          <w:szCs w:val="28"/>
          <w:lang w:eastAsia="ru-RU"/>
        </w:rPr>
        <w:t xml:space="preserve">Глава Богородского </w:t>
      </w:r>
    </w:p>
    <w:p w:rsidR="00610965" w:rsidRPr="00DF4B4F" w:rsidRDefault="00DF4B4F" w:rsidP="00DF4B4F">
      <w:pPr>
        <w:spacing w:after="0"/>
        <w:rPr>
          <w:rFonts w:ascii="Times New Roman" w:hAnsi="Times New Roman" w:cs="Times New Roman"/>
          <w:b/>
          <w:sz w:val="28"/>
          <w:szCs w:val="28"/>
        </w:rPr>
      </w:pPr>
      <w:r w:rsidRPr="00DF4B4F">
        <w:rPr>
          <w:rFonts w:ascii="Times New Roman" w:eastAsia="Times New Roman" w:hAnsi="Times New Roman" w:cs="Times New Roman"/>
          <w:sz w:val="28"/>
          <w:szCs w:val="28"/>
          <w:lang w:eastAsia="ru-RU"/>
        </w:rPr>
        <w:t>муниципального округа</w:t>
      </w:r>
      <w:r w:rsidR="0025738A">
        <w:rPr>
          <w:rFonts w:ascii="Times New Roman" w:eastAsia="Times New Roman" w:hAnsi="Times New Roman" w:cs="Times New Roman"/>
          <w:sz w:val="28"/>
          <w:szCs w:val="28"/>
          <w:lang w:eastAsia="ru-RU"/>
        </w:rPr>
        <w:t xml:space="preserve">    </w:t>
      </w:r>
      <w:proofErr w:type="spellStart"/>
      <w:r w:rsidR="00235C68" w:rsidRPr="00DF4B4F">
        <w:rPr>
          <w:rFonts w:ascii="Times New Roman" w:eastAsia="Times New Roman" w:hAnsi="Times New Roman" w:cs="Times New Roman"/>
          <w:sz w:val="28"/>
          <w:szCs w:val="28"/>
          <w:lang w:eastAsia="ru-RU"/>
        </w:rPr>
        <w:t>А.В.Растегаев</w:t>
      </w:r>
      <w:proofErr w:type="spellEnd"/>
    </w:p>
    <w:p w:rsidR="00235C68" w:rsidRDefault="00235C68" w:rsidP="00235C68">
      <w:pPr>
        <w:spacing w:after="0" w:line="240" w:lineRule="auto"/>
        <w:jc w:val="center"/>
        <w:rPr>
          <w:rFonts w:ascii="Times New Roman" w:hAnsi="Times New Roman" w:cs="Times New Roman"/>
          <w:b/>
          <w:sz w:val="28"/>
          <w:szCs w:val="28"/>
        </w:rPr>
      </w:pPr>
    </w:p>
    <w:p w:rsidR="00DF4B4F" w:rsidRDefault="00DF4B4F" w:rsidP="00235C68">
      <w:pPr>
        <w:spacing w:after="0" w:line="240" w:lineRule="auto"/>
        <w:jc w:val="center"/>
        <w:rPr>
          <w:rFonts w:ascii="Times New Roman" w:hAnsi="Times New Roman" w:cs="Times New Roman"/>
          <w:b/>
          <w:sz w:val="28"/>
          <w:szCs w:val="28"/>
        </w:rPr>
      </w:pPr>
    </w:p>
    <w:p w:rsidR="00DF4B4F" w:rsidRDefault="0025738A" w:rsidP="00235C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w:t>
      </w:r>
    </w:p>
    <w:p w:rsidR="00DF4B4F" w:rsidRDefault="00DF4B4F" w:rsidP="00235C68">
      <w:pPr>
        <w:spacing w:after="0" w:line="240" w:lineRule="auto"/>
        <w:jc w:val="center"/>
        <w:rPr>
          <w:rFonts w:ascii="Times New Roman" w:hAnsi="Times New Roman" w:cs="Times New Roman"/>
          <w:b/>
          <w:sz w:val="28"/>
          <w:szCs w:val="28"/>
        </w:rPr>
      </w:pPr>
    </w:p>
    <w:p w:rsidR="00DF4B4F" w:rsidRDefault="00DF4B4F" w:rsidP="00235C68">
      <w:pPr>
        <w:spacing w:after="0" w:line="240" w:lineRule="auto"/>
        <w:jc w:val="center"/>
        <w:rPr>
          <w:rFonts w:ascii="Times New Roman" w:hAnsi="Times New Roman" w:cs="Times New Roman"/>
          <w:b/>
          <w:sz w:val="28"/>
          <w:szCs w:val="28"/>
        </w:rPr>
      </w:pPr>
    </w:p>
    <w:p w:rsidR="00DF4B4F" w:rsidRDefault="00DF4B4F" w:rsidP="00235C68">
      <w:pPr>
        <w:spacing w:after="0" w:line="240" w:lineRule="auto"/>
        <w:jc w:val="center"/>
        <w:rPr>
          <w:rFonts w:ascii="Times New Roman" w:hAnsi="Times New Roman" w:cs="Times New Roman"/>
          <w:b/>
          <w:sz w:val="28"/>
          <w:szCs w:val="28"/>
        </w:rPr>
      </w:pPr>
    </w:p>
    <w:p w:rsidR="00DF4B4F" w:rsidRDefault="00DF4B4F" w:rsidP="00235C68">
      <w:pPr>
        <w:spacing w:after="0" w:line="240" w:lineRule="auto"/>
        <w:jc w:val="center"/>
        <w:rPr>
          <w:rFonts w:ascii="Times New Roman" w:hAnsi="Times New Roman" w:cs="Times New Roman"/>
          <w:b/>
          <w:sz w:val="28"/>
          <w:szCs w:val="28"/>
        </w:rPr>
      </w:pPr>
    </w:p>
    <w:p w:rsidR="00235C68" w:rsidRPr="00F3193D" w:rsidRDefault="00235C68" w:rsidP="00235C68">
      <w:pPr>
        <w:spacing w:after="0" w:line="240" w:lineRule="auto"/>
        <w:jc w:val="center"/>
        <w:rPr>
          <w:rFonts w:ascii="Times New Roman" w:hAnsi="Times New Roman" w:cs="Times New Roman"/>
          <w:b/>
          <w:sz w:val="28"/>
          <w:szCs w:val="28"/>
        </w:rPr>
      </w:pPr>
      <w:r w:rsidRPr="00F3193D">
        <w:rPr>
          <w:rFonts w:ascii="Times New Roman" w:hAnsi="Times New Roman" w:cs="Times New Roman"/>
          <w:b/>
          <w:sz w:val="28"/>
          <w:szCs w:val="28"/>
        </w:rPr>
        <w:t>Отчет</w:t>
      </w:r>
    </w:p>
    <w:p w:rsidR="00235C68" w:rsidRPr="00F3193D" w:rsidRDefault="00235C68" w:rsidP="00235C68">
      <w:pPr>
        <w:spacing w:after="0" w:line="240" w:lineRule="auto"/>
        <w:jc w:val="center"/>
        <w:rPr>
          <w:rFonts w:ascii="Times New Roman" w:hAnsi="Times New Roman" w:cs="Times New Roman"/>
          <w:b/>
          <w:sz w:val="28"/>
          <w:szCs w:val="28"/>
        </w:rPr>
      </w:pPr>
      <w:r w:rsidRPr="00F3193D">
        <w:rPr>
          <w:rFonts w:ascii="Times New Roman" w:hAnsi="Times New Roman" w:cs="Times New Roman"/>
          <w:b/>
          <w:sz w:val="28"/>
          <w:szCs w:val="28"/>
        </w:rPr>
        <w:t xml:space="preserve"> о предоставлении и погашении бюджетных кредитов</w:t>
      </w:r>
    </w:p>
    <w:p w:rsidR="00235C68" w:rsidRPr="00F3193D" w:rsidRDefault="00235C68" w:rsidP="00235C68">
      <w:pPr>
        <w:spacing w:after="0" w:line="240" w:lineRule="auto"/>
        <w:jc w:val="center"/>
        <w:rPr>
          <w:rFonts w:ascii="Times New Roman" w:hAnsi="Times New Roman" w:cs="Times New Roman"/>
          <w:b/>
          <w:sz w:val="28"/>
          <w:szCs w:val="28"/>
        </w:rPr>
      </w:pPr>
      <w:r w:rsidRPr="00F3193D">
        <w:rPr>
          <w:rFonts w:ascii="Times New Roman" w:hAnsi="Times New Roman" w:cs="Times New Roman"/>
          <w:b/>
          <w:sz w:val="28"/>
          <w:szCs w:val="28"/>
        </w:rPr>
        <w:t xml:space="preserve">Богородского муниципального района </w:t>
      </w:r>
    </w:p>
    <w:p w:rsidR="00235C68" w:rsidRDefault="00235C68" w:rsidP="00235C68">
      <w:pPr>
        <w:spacing w:after="0" w:line="240" w:lineRule="auto"/>
        <w:jc w:val="center"/>
        <w:rPr>
          <w:rFonts w:ascii="Times New Roman" w:hAnsi="Times New Roman" w:cs="Times New Roman"/>
          <w:b/>
          <w:sz w:val="28"/>
          <w:szCs w:val="28"/>
        </w:rPr>
      </w:pPr>
      <w:r w:rsidRPr="00F3193D">
        <w:rPr>
          <w:rFonts w:ascii="Times New Roman" w:hAnsi="Times New Roman" w:cs="Times New Roman"/>
          <w:b/>
          <w:sz w:val="28"/>
          <w:szCs w:val="28"/>
        </w:rPr>
        <w:t>на 01.01.20</w:t>
      </w:r>
      <w:r>
        <w:rPr>
          <w:rFonts w:ascii="Times New Roman" w:hAnsi="Times New Roman" w:cs="Times New Roman"/>
          <w:b/>
          <w:sz w:val="28"/>
          <w:szCs w:val="28"/>
        </w:rPr>
        <w:t>20</w:t>
      </w:r>
      <w:r w:rsidRPr="00F3193D">
        <w:rPr>
          <w:rFonts w:ascii="Times New Roman" w:hAnsi="Times New Roman" w:cs="Times New Roman"/>
          <w:b/>
          <w:sz w:val="28"/>
          <w:szCs w:val="28"/>
        </w:rPr>
        <w:t>г.</w:t>
      </w:r>
    </w:p>
    <w:p w:rsidR="00235C68" w:rsidRDefault="00235C68" w:rsidP="00DF4B4F">
      <w:pPr>
        <w:spacing w:after="0" w:line="240" w:lineRule="auto"/>
        <w:rPr>
          <w:rFonts w:ascii="Times New Roman" w:hAnsi="Times New Roman" w:cs="Times New Roman"/>
          <w:b/>
          <w:sz w:val="28"/>
          <w:szCs w:val="28"/>
        </w:rPr>
      </w:pPr>
    </w:p>
    <w:p w:rsidR="00235C68" w:rsidRDefault="00235C68" w:rsidP="00235C68">
      <w:pPr>
        <w:spacing w:after="0" w:line="240" w:lineRule="auto"/>
        <w:jc w:val="center"/>
        <w:rPr>
          <w:rFonts w:ascii="Times New Roman" w:hAnsi="Times New Roman" w:cs="Times New Roman"/>
          <w:b/>
          <w:sz w:val="28"/>
          <w:szCs w:val="28"/>
        </w:rPr>
      </w:pPr>
    </w:p>
    <w:p w:rsidR="00235C68" w:rsidRDefault="00235C68" w:rsidP="00DF4B4F">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F3193D">
        <w:rPr>
          <w:rFonts w:ascii="Times New Roman" w:hAnsi="Times New Roman" w:cs="Times New Roman"/>
          <w:sz w:val="28"/>
          <w:szCs w:val="28"/>
        </w:rPr>
        <w:t>В течение 201</w:t>
      </w:r>
      <w:r>
        <w:rPr>
          <w:rFonts w:ascii="Times New Roman" w:hAnsi="Times New Roman" w:cs="Times New Roman"/>
          <w:sz w:val="28"/>
          <w:szCs w:val="28"/>
        </w:rPr>
        <w:t>9</w:t>
      </w:r>
      <w:r w:rsidRPr="00F3193D">
        <w:rPr>
          <w:rFonts w:ascii="Times New Roman" w:hAnsi="Times New Roman" w:cs="Times New Roman"/>
          <w:sz w:val="28"/>
          <w:szCs w:val="28"/>
        </w:rPr>
        <w:t xml:space="preserve"> года Богородским муниципальным район</w:t>
      </w:r>
      <w:r>
        <w:rPr>
          <w:rFonts w:ascii="Times New Roman" w:hAnsi="Times New Roman" w:cs="Times New Roman"/>
          <w:sz w:val="28"/>
          <w:szCs w:val="28"/>
        </w:rPr>
        <w:t>о</w:t>
      </w:r>
      <w:r w:rsidRPr="00F3193D">
        <w:rPr>
          <w:rFonts w:ascii="Times New Roman" w:hAnsi="Times New Roman" w:cs="Times New Roman"/>
          <w:sz w:val="28"/>
          <w:szCs w:val="28"/>
        </w:rPr>
        <w:t xml:space="preserve">м кредиты </w:t>
      </w:r>
      <w:r>
        <w:rPr>
          <w:rFonts w:ascii="Times New Roman" w:hAnsi="Times New Roman" w:cs="Times New Roman"/>
          <w:sz w:val="28"/>
          <w:szCs w:val="28"/>
        </w:rPr>
        <w:t xml:space="preserve">                  </w:t>
      </w:r>
      <w:r w:rsidRPr="00F3193D">
        <w:rPr>
          <w:rFonts w:ascii="Times New Roman" w:hAnsi="Times New Roman" w:cs="Times New Roman"/>
          <w:sz w:val="28"/>
          <w:szCs w:val="28"/>
        </w:rPr>
        <w:t xml:space="preserve">от кредитных организаций и </w:t>
      </w:r>
      <w:r>
        <w:rPr>
          <w:rFonts w:ascii="Times New Roman" w:hAnsi="Times New Roman" w:cs="Times New Roman"/>
          <w:sz w:val="28"/>
          <w:szCs w:val="28"/>
        </w:rPr>
        <w:t>б</w:t>
      </w:r>
      <w:r w:rsidRPr="00F3193D">
        <w:rPr>
          <w:rFonts w:ascii="Times New Roman" w:hAnsi="Times New Roman" w:cs="Times New Roman"/>
          <w:sz w:val="28"/>
          <w:szCs w:val="28"/>
        </w:rPr>
        <w:t xml:space="preserve">юджетные кредиты от бюджетов других уровней </w:t>
      </w:r>
      <w:r w:rsidRPr="00F3193D">
        <w:rPr>
          <w:rFonts w:ascii="Times New Roman" w:hAnsi="Times New Roman" w:cs="Times New Roman"/>
          <w:b/>
          <w:sz w:val="28"/>
          <w:szCs w:val="28"/>
        </w:rPr>
        <w:t>не привлекались</w:t>
      </w:r>
      <w:r>
        <w:rPr>
          <w:rFonts w:ascii="Times New Roman" w:hAnsi="Times New Roman" w:cs="Times New Roman"/>
          <w:b/>
          <w:sz w:val="28"/>
          <w:szCs w:val="28"/>
        </w:rPr>
        <w:t>.</w:t>
      </w:r>
    </w:p>
    <w:p w:rsidR="00235C68" w:rsidRDefault="00235C68" w:rsidP="00235C68">
      <w:pPr>
        <w:spacing w:after="0" w:line="240" w:lineRule="auto"/>
        <w:ind w:firstLine="284"/>
        <w:jc w:val="both"/>
        <w:rPr>
          <w:rFonts w:ascii="Times New Roman" w:hAnsi="Times New Roman" w:cs="Times New Roman"/>
          <w:b/>
          <w:sz w:val="28"/>
          <w:szCs w:val="28"/>
        </w:rPr>
      </w:pPr>
    </w:p>
    <w:p w:rsidR="00235C68" w:rsidRPr="00F3193D" w:rsidRDefault="00235C68" w:rsidP="00235C68">
      <w:pPr>
        <w:spacing w:after="0" w:line="240" w:lineRule="auto"/>
        <w:jc w:val="both"/>
        <w:rPr>
          <w:rFonts w:ascii="Times New Roman" w:hAnsi="Times New Roman" w:cs="Times New Roman"/>
          <w:sz w:val="28"/>
          <w:szCs w:val="28"/>
        </w:rPr>
      </w:pPr>
      <w:r w:rsidRPr="00F3193D">
        <w:rPr>
          <w:rFonts w:ascii="Times New Roman" w:hAnsi="Times New Roman" w:cs="Times New Roman"/>
          <w:sz w:val="28"/>
          <w:szCs w:val="28"/>
        </w:rPr>
        <w:t>Начальник управления финансов</w:t>
      </w:r>
    </w:p>
    <w:p w:rsidR="00235C68" w:rsidRPr="00F3193D" w:rsidRDefault="00235C68" w:rsidP="00235C68">
      <w:pPr>
        <w:spacing w:after="0" w:line="240" w:lineRule="auto"/>
        <w:jc w:val="both"/>
        <w:rPr>
          <w:rFonts w:ascii="Times New Roman" w:hAnsi="Times New Roman" w:cs="Times New Roman"/>
          <w:sz w:val="28"/>
          <w:szCs w:val="28"/>
        </w:rPr>
      </w:pPr>
      <w:r w:rsidRPr="00F3193D">
        <w:rPr>
          <w:rFonts w:ascii="Times New Roman" w:hAnsi="Times New Roman" w:cs="Times New Roman"/>
          <w:sz w:val="28"/>
          <w:szCs w:val="28"/>
        </w:rPr>
        <w:t xml:space="preserve">Богородского </w:t>
      </w:r>
      <w:r w:rsidR="00DF4B4F">
        <w:rPr>
          <w:rFonts w:ascii="Times New Roman" w:hAnsi="Times New Roman" w:cs="Times New Roman"/>
          <w:sz w:val="28"/>
          <w:szCs w:val="28"/>
        </w:rPr>
        <w:t>муниципального округа</w:t>
      </w:r>
      <w:r w:rsidR="0025738A">
        <w:rPr>
          <w:rFonts w:ascii="Times New Roman" w:hAnsi="Times New Roman" w:cs="Times New Roman"/>
          <w:sz w:val="28"/>
          <w:szCs w:val="28"/>
        </w:rPr>
        <w:t xml:space="preserve">    </w:t>
      </w:r>
      <w:r w:rsidRPr="00F3193D">
        <w:rPr>
          <w:rFonts w:ascii="Times New Roman" w:hAnsi="Times New Roman" w:cs="Times New Roman"/>
          <w:sz w:val="28"/>
          <w:szCs w:val="28"/>
        </w:rPr>
        <w:t>Е.В.</w:t>
      </w:r>
      <w:r w:rsidR="00DF4B4F">
        <w:rPr>
          <w:rFonts w:ascii="Times New Roman" w:hAnsi="Times New Roman" w:cs="Times New Roman"/>
          <w:sz w:val="28"/>
          <w:szCs w:val="28"/>
        </w:rPr>
        <w:t xml:space="preserve"> </w:t>
      </w:r>
      <w:r w:rsidRPr="00F3193D">
        <w:rPr>
          <w:rFonts w:ascii="Times New Roman" w:hAnsi="Times New Roman" w:cs="Times New Roman"/>
          <w:sz w:val="28"/>
          <w:szCs w:val="28"/>
        </w:rPr>
        <w:t>Скорнякова</w:t>
      </w:r>
    </w:p>
    <w:p w:rsidR="00064D36" w:rsidRDefault="00064D36" w:rsidP="004341D9"/>
    <w:p w:rsidR="00DF4B4F" w:rsidRDefault="00DF4B4F" w:rsidP="004341D9"/>
    <w:p w:rsidR="00DF4B4F" w:rsidRDefault="0025738A" w:rsidP="0025738A">
      <w:pPr>
        <w:jc w:val="center"/>
      </w:pPr>
      <w:r>
        <w:t>__________________</w:t>
      </w:r>
    </w:p>
    <w:p w:rsidR="00DF4B4F" w:rsidRDefault="00DF4B4F" w:rsidP="004341D9"/>
    <w:p w:rsidR="00DF4B4F" w:rsidRDefault="00DF4B4F" w:rsidP="004341D9"/>
    <w:p w:rsidR="00DF4B4F" w:rsidRDefault="00DF4B4F" w:rsidP="004341D9"/>
    <w:p w:rsidR="00DF4B4F" w:rsidRDefault="00DF4B4F" w:rsidP="004341D9"/>
    <w:p w:rsidR="00DF4B4F" w:rsidRDefault="00DF4B4F" w:rsidP="004341D9"/>
    <w:p w:rsidR="00DF4B4F" w:rsidRDefault="00DF4B4F" w:rsidP="004341D9"/>
    <w:p w:rsidR="00DF4B4F" w:rsidRDefault="00DF4B4F" w:rsidP="004341D9"/>
    <w:p w:rsidR="00DF4B4F" w:rsidRDefault="00DF4B4F" w:rsidP="004341D9"/>
    <w:p w:rsidR="00DF4B4F" w:rsidRDefault="00DF4B4F" w:rsidP="004341D9"/>
    <w:p w:rsidR="00DF4B4F" w:rsidRDefault="00DF4B4F" w:rsidP="004341D9"/>
    <w:p w:rsidR="00DF4B4F" w:rsidRDefault="00DF4B4F" w:rsidP="004341D9"/>
    <w:p w:rsidR="00DF4B4F" w:rsidRDefault="00DF4B4F" w:rsidP="004341D9"/>
    <w:p w:rsidR="00DF4B4F" w:rsidRDefault="00DF4B4F" w:rsidP="004341D9"/>
    <w:p w:rsidR="0025738A" w:rsidRDefault="0025738A" w:rsidP="004341D9">
      <w:bookmarkStart w:id="0" w:name="_GoBack"/>
      <w:bookmarkEnd w:id="0"/>
    </w:p>
    <w:p w:rsidR="00DF4B4F" w:rsidRDefault="00DF4B4F" w:rsidP="004341D9"/>
    <w:p w:rsidR="00DF4B4F" w:rsidRDefault="00DF4B4F" w:rsidP="004341D9"/>
    <w:p w:rsidR="00DF4B4F" w:rsidRDefault="00DF4B4F" w:rsidP="004341D9"/>
    <w:p w:rsidR="00DF4B4F" w:rsidRDefault="00DF4B4F" w:rsidP="004341D9"/>
    <w:p w:rsidR="00235C68" w:rsidRPr="00DF4B4F" w:rsidRDefault="00904D67" w:rsidP="00DF4B4F">
      <w:pPr>
        <w:spacing w:after="720"/>
        <w:jc w:val="center"/>
        <w:rPr>
          <w:rFonts w:ascii="Times New Roman" w:hAnsi="Times New Roman" w:cs="Times New Roman"/>
          <w:sz w:val="28"/>
          <w:szCs w:val="28"/>
        </w:rPr>
      </w:pPr>
      <w:r w:rsidRPr="00DF4B4F">
        <w:rPr>
          <w:rFonts w:ascii="Times New Roman" w:hAnsi="Times New Roman" w:cs="Times New Roman"/>
          <w:sz w:val="28"/>
          <w:szCs w:val="28"/>
        </w:rPr>
        <w:t xml:space="preserve">                                         Приложение № 1</w:t>
      </w:r>
    </w:p>
    <w:tbl>
      <w:tblPr>
        <w:tblW w:w="10378" w:type="dxa"/>
        <w:tblInd w:w="-851" w:type="dxa"/>
        <w:tblLook w:val="04A0" w:firstRow="1" w:lastRow="0" w:firstColumn="1" w:lastColumn="0" w:noHBand="0" w:noVBand="1"/>
      </w:tblPr>
      <w:tblGrid>
        <w:gridCol w:w="10378"/>
      </w:tblGrid>
      <w:tr w:rsidR="00235C68" w:rsidRPr="00235C68" w:rsidTr="00235C68">
        <w:trPr>
          <w:trHeight w:val="435"/>
        </w:trPr>
        <w:tc>
          <w:tcPr>
            <w:tcW w:w="10378" w:type="dxa"/>
            <w:tcBorders>
              <w:top w:val="nil"/>
              <w:left w:val="nil"/>
              <w:bottom w:val="nil"/>
              <w:right w:val="nil"/>
            </w:tcBorders>
            <w:shd w:val="clear" w:color="000000" w:fill="FFFFFF"/>
            <w:hideMark/>
          </w:tcPr>
          <w:p w:rsidR="00235C68" w:rsidRPr="00235C68" w:rsidRDefault="00235C68" w:rsidP="00235C68">
            <w:pPr>
              <w:spacing w:after="0" w:line="240" w:lineRule="auto"/>
              <w:jc w:val="center"/>
              <w:rPr>
                <w:rFonts w:ascii="Times New Roman" w:eastAsia="Times New Roman" w:hAnsi="Times New Roman" w:cs="Times New Roman"/>
                <w:b/>
                <w:bCs/>
                <w:sz w:val="28"/>
                <w:szCs w:val="28"/>
                <w:lang w:eastAsia="ru-RU"/>
              </w:rPr>
            </w:pPr>
            <w:r w:rsidRPr="00235C68">
              <w:rPr>
                <w:rFonts w:ascii="Times New Roman" w:eastAsia="Times New Roman" w:hAnsi="Times New Roman" w:cs="Times New Roman"/>
                <w:b/>
                <w:bCs/>
                <w:sz w:val="28"/>
                <w:szCs w:val="28"/>
                <w:lang w:eastAsia="ru-RU"/>
              </w:rPr>
              <w:t>Доходы бюджета Богородского муниципального района по кодам классификации доходов бюджета за 2019 год</w:t>
            </w:r>
          </w:p>
        </w:tc>
      </w:tr>
    </w:tbl>
    <w:p w:rsidR="00235C68" w:rsidRDefault="00235C68" w:rsidP="00DF4B4F">
      <w:pPr>
        <w:spacing w:after="480"/>
      </w:pPr>
    </w:p>
    <w:tbl>
      <w:tblPr>
        <w:tblStyle w:val="af0"/>
        <w:tblW w:w="0" w:type="auto"/>
        <w:tblInd w:w="-572" w:type="dxa"/>
        <w:tblLayout w:type="fixed"/>
        <w:tblLook w:val="04A0" w:firstRow="1" w:lastRow="0" w:firstColumn="1" w:lastColumn="0" w:noHBand="0" w:noVBand="1"/>
      </w:tblPr>
      <w:tblGrid>
        <w:gridCol w:w="4196"/>
        <w:gridCol w:w="907"/>
        <w:gridCol w:w="2268"/>
        <w:gridCol w:w="993"/>
        <w:gridCol w:w="937"/>
        <w:gridCol w:w="899"/>
      </w:tblGrid>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Наименование</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Код главного администратора доходов бюджета</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Код классификации доходов бюджета</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уточненный объем доходов (</w:t>
            </w:r>
            <w:proofErr w:type="spellStart"/>
            <w:r w:rsidRPr="00904D67">
              <w:rPr>
                <w:rFonts w:ascii="Times New Roman" w:hAnsi="Times New Roman" w:cs="Times New Roman"/>
                <w:sz w:val="20"/>
                <w:szCs w:val="20"/>
              </w:rPr>
              <w:t>тыс.руб</w:t>
            </w:r>
            <w:proofErr w:type="spellEnd"/>
            <w:r w:rsidRPr="00904D67">
              <w:rPr>
                <w:rFonts w:ascii="Times New Roman" w:hAnsi="Times New Roman" w:cs="Times New Roman"/>
                <w:sz w:val="20"/>
                <w:szCs w:val="20"/>
              </w:rPr>
              <w:t>.)</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кассовое исполнение (</w:t>
            </w:r>
            <w:proofErr w:type="spellStart"/>
            <w:r w:rsidRPr="00904D67">
              <w:rPr>
                <w:rFonts w:ascii="Times New Roman" w:hAnsi="Times New Roman" w:cs="Times New Roman"/>
                <w:sz w:val="20"/>
                <w:szCs w:val="20"/>
              </w:rPr>
              <w:t>тыс.руб</w:t>
            </w:r>
            <w:proofErr w:type="spellEnd"/>
            <w:r w:rsidRPr="00904D67">
              <w:rPr>
                <w:rFonts w:ascii="Times New Roman" w:hAnsi="Times New Roman" w:cs="Times New Roman"/>
                <w:sz w:val="20"/>
                <w:szCs w:val="20"/>
              </w:rPr>
              <w:t>.)</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Процент исполнения (%)</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bCs/>
                <w:sz w:val="20"/>
                <w:szCs w:val="20"/>
              </w:rPr>
            </w:pPr>
            <w:r w:rsidRPr="00904D67">
              <w:rPr>
                <w:rFonts w:ascii="Times New Roman" w:hAnsi="Times New Roman" w:cs="Times New Roman"/>
                <w:bCs/>
                <w:sz w:val="20"/>
                <w:szCs w:val="20"/>
              </w:rPr>
              <w:t>ДОХОДЫ, ВСЕГО</w:t>
            </w:r>
          </w:p>
        </w:tc>
        <w:tc>
          <w:tcPr>
            <w:tcW w:w="907" w:type="dxa"/>
            <w:hideMark/>
          </w:tcPr>
          <w:p w:rsidR="00904D67" w:rsidRPr="00904D67" w:rsidRDefault="00904D67" w:rsidP="00904D67">
            <w:pPr>
              <w:jc w:val="center"/>
              <w:rPr>
                <w:rFonts w:ascii="Times New Roman" w:hAnsi="Times New Roman" w:cs="Times New Roman"/>
                <w:sz w:val="20"/>
                <w:szCs w:val="20"/>
              </w:rPr>
            </w:pPr>
          </w:p>
        </w:tc>
        <w:tc>
          <w:tcPr>
            <w:tcW w:w="2268" w:type="dxa"/>
            <w:hideMark/>
          </w:tcPr>
          <w:p w:rsidR="00904D67" w:rsidRPr="00904D67" w:rsidRDefault="00904D67" w:rsidP="00904D67">
            <w:pPr>
              <w:jc w:val="center"/>
              <w:rPr>
                <w:rFonts w:ascii="Times New Roman" w:hAnsi="Times New Roman" w:cs="Times New Roman"/>
                <w:sz w:val="20"/>
                <w:szCs w:val="20"/>
              </w:rPr>
            </w:pPr>
          </w:p>
        </w:tc>
        <w:tc>
          <w:tcPr>
            <w:tcW w:w="993"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90997,3</w:t>
            </w:r>
          </w:p>
        </w:tc>
        <w:tc>
          <w:tcPr>
            <w:tcW w:w="93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91598,0</w:t>
            </w:r>
          </w:p>
        </w:tc>
        <w:tc>
          <w:tcPr>
            <w:tcW w:w="899"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100,7%</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bCs/>
                <w:sz w:val="20"/>
                <w:szCs w:val="20"/>
              </w:rPr>
            </w:pPr>
            <w:r w:rsidRPr="00904D67">
              <w:rPr>
                <w:rFonts w:ascii="Times New Roman" w:hAnsi="Times New Roman" w:cs="Times New Roman"/>
                <w:bCs/>
                <w:sz w:val="20"/>
                <w:szCs w:val="20"/>
              </w:rPr>
              <w:t>Федеральная служба по надзору в сфере природопользования</w:t>
            </w:r>
          </w:p>
        </w:tc>
        <w:tc>
          <w:tcPr>
            <w:tcW w:w="90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048</w:t>
            </w:r>
          </w:p>
        </w:tc>
        <w:tc>
          <w:tcPr>
            <w:tcW w:w="2268" w:type="dxa"/>
            <w:hideMark/>
          </w:tcPr>
          <w:p w:rsidR="00904D67" w:rsidRPr="00904D67" w:rsidRDefault="00904D67" w:rsidP="00904D67">
            <w:pPr>
              <w:jc w:val="center"/>
              <w:rPr>
                <w:rFonts w:ascii="Times New Roman" w:hAnsi="Times New Roman" w:cs="Times New Roman"/>
                <w:sz w:val="20"/>
                <w:szCs w:val="20"/>
              </w:rPr>
            </w:pPr>
          </w:p>
        </w:tc>
        <w:tc>
          <w:tcPr>
            <w:tcW w:w="993"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12,3</w:t>
            </w:r>
          </w:p>
        </w:tc>
        <w:tc>
          <w:tcPr>
            <w:tcW w:w="93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13,3</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108%</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НАЛОГОВЫЕ И НЕНАЛОГОВЫЕ ДОХОДЫ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048</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1 00 00000 00 0000 000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12,3</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13,3</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108%</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ПЛАТЕЖИ ПРИ ПОЛЬЗОВАНИИ ПРИРОДНЫМИ РЕСУРСАМИ</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048</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1 12 00000 00 0000 000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12,3</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13,3</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108%</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048</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1 12 01010 01 0000 120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17,1</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17,8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104%</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Плата за сбросы загрязняющих веществ в водные объекты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048</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1 12 01030 01 0000 120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8,1</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8,3</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102%</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Плата за размещение отходов производства и потребления</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048</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1 12 01041 01 0000 120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-12,9</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-12,8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99%</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bCs/>
                <w:sz w:val="20"/>
                <w:szCs w:val="20"/>
              </w:rPr>
            </w:pPr>
            <w:r w:rsidRPr="00904D67">
              <w:rPr>
                <w:rFonts w:ascii="Times New Roman" w:hAnsi="Times New Roman" w:cs="Times New Roman"/>
                <w:bCs/>
                <w:sz w:val="20"/>
                <w:szCs w:val="20"/>
              </w:rPr>
              <w:t>Федеральное казначейство</w:t>
            </w:r>
          </w:p>
        </w:tc>
        <w:tc>
          <w:tcPr>
            <w:tcW w:w="90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100</w:t>
            </w:r>
          </w:p>
        </w:tc>
        <w:tc>
          <w:tcPr>
            <w:tcW w:w="2268" w:type="dxa"/>
            <w:hideMark/>
          </w:tcPr>
          <w:p w:rsidR="00904D67" w:rsidRPr="00904D67" w:rsidRDefault="00904D67" w:rsidP="00904D67">
            <w:pPr>
              <w:jc w:val="center"/>
              <w:rPr>
                <w:rFonts w:ascii="Times New Roman" w:hAnsi="Times New Roman" w:cs="Times New Roman"/>
                <w:sz w:val="20"/>
                <w:szCs w:val="20"/>
              </w:rPr>
            </w:pPr>
          </w:p>
        </w:tc>
        <w:tc>
          <w:tcPr>
            <w:tcW w:w="993"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1369,1</w:t>
            </w:r>
          </w:p>
        </w:tc>
        <w:tc>
          <w:tcPr>
            <w:tcW w:w="93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1648,6</w:t>
            </w:r>
          </w:p>
        </w:tc>
        <w:tc>
          <w:tcPr>
            <w:tcW w:w="899"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120%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НАЛОГОВЫЕ И НЕНАЛОГОВЫЕ ДОХОДЫ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1 00 00000 00 0000 000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1369,1</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1648,6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120%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1 03 00000 00 0000 000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1369,1</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1648,6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120%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1 03 02231 01 0000 110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509,5</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750,4</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147%</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904D67">
              <w:rPr>
                <w:rFonts w:ascii="Times New Roman" w:hAnsi="Times New Roman" w:cs="Times New Roman"/>
                <w:sz w:val="20"/>
                <w:szCs w:val="20"/>
              </w:rPr>
              <w:t>инжекторных</w:t>
            </w:r>
            <w:proofErr w:type="spellEnd"/>
            <w:r w:rsidRPr="00904D67">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1 03 02241 01 0000 110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2,4</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5,5</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229%</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1 03 02251 01 0000 110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926,5</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1002,6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108%</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1 03 02261 01 0000 110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-69,3</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-109,9</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159%</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bCs/>
                <w:sz w:val="20"/>
                <w:szCs w:val="20"/>
              </w:rPr>
            </w:pPr>
            <w:r w:rsidRPr="00904D67">
              <w:rPr>
                <w:rFonts w:ascii="Times New Roman" w:hAnsi="Times New Roman" w:cs="Times New Roman"/>
                <w:bCs/>
                <w:sz w:val="20"/>
                <w:szCs w:val="20"/>
              </w:rPr>
              <w:t>Федеральная налоговая служба</w:t>
            </w:r>
          </w:p>
        </w:tc>
        <w:tc>
          <w:tcPr>
            <w:tcW w:w="90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182</w:t>
            </w:r>
          </w:p>
        </w:tc>
        <w:tc>
          <w:tcPr>
            <w:tcW w:w="2268" w:type="dxa"/>
            <w:hideMark/>
          </w:tcPr>
          <w:p w:rsidR="00904D67" w:rsidRPr="00904D67" w:rsidRDefault="00904D67" w:rsidP="00904D67">
            <w:pPr>
              <w:jc w:val="center"/>
              <w:rPr>
                <w:rFonts w:ascii="Times New Roman" w:hAnsi="Times New Roman" w:cs="Times New Roman"/>
                <w:bCs/>
                <w:sz w:val="20"/>
                <w:szCs w:val="20"/>
              </w:rPr>
            </w:pPr>
          </w:p>
        </w:tc>
        <w:tc>
          <w:tcPr>
            <w:tcW w:w="993"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11203,6</w:t>
            </w:r>
          </w:p>
        </w:tc>
        <w:tc>
          <w:tcPr>
            <w:tcW w:w="93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12185,9</w:t>
            </w:r>
          </w:p>
        </w:tc>
        <w:tc>
          <w:tcPr>
            <w:tcW w:w="899"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109%</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НАЛОГОВЫЕ И НЕНАЛОГОВЫЕ ДОХОДЫ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1 00 00000 00 0000 000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11203,6</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12185,9</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109%</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 НА ПРИБЫЛЬ, ДОХОДЫ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1 01 00000 00 0000 000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7195,6</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7787,7</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108,2%</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904D67">
              <w:rPr>
                <w:rFonts w:ascii="Times New Roman" w:hAnsi="Times New Roman" w:cs="Times New Roman"/>
                <w:sz w:val="20"/>
                <w:szCs w:val="20"/>
                <w:u w:val="single"/>
              </w:rPr>
              <w:t>статьями 227</w:t>
            </w:r>
            <w:r w:rsidRPr="00904D67">
              <w:rPr>
                <w:rFonts w:ascii="Times New Roman" w:hAnsi="Times New Roman" w:cs="Times New Roman"/>
                <w:sz w:val="20"/>
                <w:szCs w:val="20"/>
              </w:rPr>
              <w:t xml:space="preserve">, </w:t>
            </w:r>
            <w:r w:rsidRPr="00904D67">
              <w:rPr>
                <w:rFonts w:ascii="Times New Roman" w:hAnsi="Times New Roman" w:cs="Times New Roman"/>
                <w:sz w:val="20"/>
                <w:szCs w:val="20"/>
                <w:u w:val="single"/>
              </w:rPr>
              <w:t>227.1</w:t>
            </w:r>
            <w:r w:rsidRPr="00904D67">
              <w:rPr>
                <w:rFonts w:ascii="Times New Roman" w:hAnsi="Times New Roman" w:cs="Times New Roman"/>
                <w:sz w:val="20"/>
                <w:szCs w:val="20"/>
              </w:rPr>
              <w:t xml:space="preserve"> и </w:t>
            </w:r>
            <w:r w:rsidRPr="00904D67">
              <w:rPr>
                <w:rFonts w:ascii="Times New Roman" w:hAnsi="Times New Roman" w:cs="Times New Roman"/>
                <w:sz w:val="20"/>
                <w:szCs w:val="20"/>
                <w:u w:val="single"/>
              </w:rPr>
              <w:t>228</w:t>
            </w:r>
            <w:r w:rsidRPr="00904D67">
              <w:rPr>
                <w:rFonts w:ascii="Times New Roman" w:hAnsi="Times New Roman" w:cs="Times New Roman"/>
                <w:sz w:val="20"/>
                <w:szCs w:val="20"/>
              </w:rPr>
              <w:t xml:space="preserve"> Налогового кодекса Российской Федерации</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1 01 02010 01 0000 110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7156,2</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7748,0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108,3%</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Pr="00904D67">
              <w:rPr>
                <w:rFonts w:ascii="Times New Roman" w:hAnsi="Times New Roman" w:cs="Times New Roman"/>
                <w:sz w:val="20"/>
                <w:szCs w:val="20"/>
                <w:u w:val="single"/>
              </w:rPr>
              <w:t>статьей 227</w:t>
            </w:r>
            <w:r w:rsidRPr="00904D67">
              <w:rPr>
                <w:rFonts w:ascii="Times New Roman" w:hAnsi="Times New Roman" w:cs="Times New Roman"/>
                <w:sz w:val="20"/>
                <w:szCs w:val="20"/>
              </w:rPr>
              <w:t xml:space="preserve"> Налогового кодекса Российской Федерации</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1 01 02020 01 0000 110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0,7</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0,8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114%</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Налог на доходы физических лиц с доходов, полученных физическими лицами в соответствии со </w:t>
            </w:r>
            <w:r w:rsidRPr="00904D67">
              <w:rPr>
                <w:rFonts w:ascii="Times New Roman" w:hAnsi="Times New Roman" w:cs="Times New Roman"/>
                <w:sz w:val="20"/>
                <w:szCs w:val="20"/>
                <w:u w:val="single"/>
              </w:rPr>
              <w:t>статьей 228</w:t>
            </w:r>
            <w:r w:rsidRPr="00904D67">
              <w:rPr>
                <w:rFonts w:ascii="Times New Roman" w:hAnsi="Times New Roman" w:cs="Times New Roman"/>
                <w:sz w:val="20"/>
                <w:szCs w:val="20"/>
              </w:rPr>
              <w:t xml:space="preserve"> Налогового кодекса Российской Федерации</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1 01 02030 01 0000 110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38,7</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38,9</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101%</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НАЛОГИ НА СОВОКУПНЫЙ ДОХОД</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1 05 00000 00 0000 000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3542,3</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3919,3</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110,6%</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1 05 01011 01 0000 110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1844,3</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2215,0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120,1%</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1 05 01021 01 0000 110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382,9</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382,9</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Единый налог на вмененный доход для отдельных видов деятельности</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1 05 02010 02 0000 110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1295,8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1299,6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100,3%</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Единый сельскохозяйственный налог</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1 05 03010 01 0000 110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14,1</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14,2</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101%</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бюджеты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1 05 04020 02 0000 110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5,2</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7,6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146%</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НАЛОГИ НА ИМУЩЕСТВО</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1 06 00000 00 0000 000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198,5</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200,1</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100,8%</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 на имущество организаций по имуществу, не входящему в Единую систему газоснабжения</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1 06 02010 02 0000 110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198,5</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200,1</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100,8%</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ГОСУДАРСТВЕННАЯ ПОШЛИНА</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263,2</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274,4</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104%</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1 08 03010 01 0000 110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263,2</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274,4</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104%</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ШТРАФЫ, САНКЦИИ, ВОЗМЕЩЕНИЕ УЩЕРБА</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1 16 00000 00 0000 000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4,0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4,4</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110%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Денежные взыскания (штрафы) за нарушение законодательства о налогах и сборах, предусмотренные </w:t>
            </w:r>
            <w:r w:rsidRPr="00904D67">
              <w:rPr>
                <w:rFonts w:ascii="Times New Roman" w:hAnsi="Times New Roman" w:cs="Times New Roman"/>
                <w:sz w:val="20"/>
                <w:szCs w:val="20"/>
                <w:u w:val="single"/>
              </w:rPr>
              <w:t>статьями 116</w:t>
            </w:r>
            <w:r w:rsidRPr="00904D67">
              <w:rPr>
                <w:rFonts w:ascii="Times New Roman" w:hAnsi="Times New Roman" w:cs="Times New Roman"/>
                <w:sz w:val="20"/>
                <w:szCs w:val="20"/>
              </w:rPr>
              <w:t xml:space="preserve">, </w:t>
            </w:r>
            <w:r w:rsidRPr="00904D67">
              <w:rPr>
                <w:rFonts w:ascii="Times New Roman" w:hAnsi="Times New Roman" w:cs="Times New Roman"/>
                <w:sz w:val="20"/>
                <w:szCs w:val="20"/>
                <w:u w:val="single"/>
              </w:rPr>
              <w:t>118</w:t>
            </w:r>
            <w:r w:rsidRPr="00904D67">
              <w:rPr>
                <w:rFonts w:ascii="Times New Roman" w:hAnsi="Times New Roman" w:cs="Times New Roman"/>
                <w:sz w:val="20"/>
                <w:szCs w:val="20"/>
              </w:rPr>
              <w:t xml:space="preserve">, </w:t>
            </w:r>
            <w:r w:rsidRPr="00904D67">
              <w:rPr>
                <w:rFonts w:ascii="Times New Roman" w:hAnsi="Times New Roman" w:cs="Times New Roman"/>
                <w:sz w:val="20"/>
                <w:szCs w:val="20"/>
                <w:u w:val="single"/>
              </w:rPr>
              <w:t>статьей 119.1</w:t>
            </w:r>
            <w:r w:rsidRPr="00904D67">
              <w:rPr>
                <w:rFonts w:ascii="Times New Roman" w:hAnsi="Times New Roman" w:cs="Times New Roman"/>
                <w:sz w:val="20"/>
                <w:szCs w:val="20"/>
              </w:rPr>
              <w:t xml:space="preserve">, </w:t>
            </w:r>
            <w:r w:rsidRPr="00904D67">
              <w:rPr>
                <w:rFonts w:ascii="Times New Roman" w:hAnsi="Times New Roman" w:cs="Times New Roman"/>
                <w:sz w:val="20"/>
                <w:szCs w:val="20"/>
                <w:u w:val="single"/>
              </w:rPr>
              <w:t>пунктами 1</w:t>
            </w:r>
            <w:r w:rsidRPr="00904D67">
              <w:rPr>
                <w:rFonts w:ascii="Times New Roman" w:hAnsi="Times New Roman" w:cs="Times New Roman"/>
                <w:sz w:val="20"/>
                <w:szCs w:val="20"/>
              </w:rPr>
              <w:t xml:space="preserve"> и </w:t>
            </w:r>
            <w:r w:rsidRPr="00904D67">
              <w:rPr>
                <w:rFonts w:ascii="Times New Roman" w:hAnsi="Times New Roman" w:cs="Times New Roman"/>
                <w:sz w:val="20"/>
                <w:szCs w:val="20"/>
                <w:u w:val="single"/>
              </w:rPr>
              <w:t>2 статьи 120</w:t>
            </w:r>
            <w:r w:rsidRPr="00904D67">
              <w:rPr>
                <w:rFonts w:ascii="Times New Roman" w:hAnsi="Times New Roman" w:cs="Times New Roman"/>
                <w:sz w:val="20"/>
                <w:szCs w:val="20"/>
              </w:rPr>
              <w:t xml:space="preserve">, </w:t>
            </w:r>
            <w:r w:rsidRPr="00904D67">
              <w:rPr>
                <w:rFonts w:ascii="Times New Roman" w:hAnsi="Times New Roman" w:cs="Times New Roman"/>
                <w:sz w:val="20"/>
                <w:szCs w:val="20"/>
                <w:u w:val="single"/>
              </w:rPr>
              <w:t>статьями 125</w:t>
            </w:r>
            <w:r w:rsidRPr="00904D67">
              <w:rPr>
                <w:rFonts w:ascii="Times New Roman" w:hAnsi="Times New Roman" w:cs="Times New Roman"/>
                <w:sz w:val="20"/>
                <w:szCs w:val="20"/>
              </w:rPr>
              <w:t xml:space="preserve">, </w:t>
            </w:r>
            <w:r w:rsidRPr="00904D67">
              <w:rPr>
                <w:rFonts w:ascii="Times New Roman" w:hAnsi="Times New Roman" w:cs="Times New Roman"/>
                <w:sz w:val="20"/>
                <w:szCs w:val="20"/>
                <w:u w:val="single"/>
              </w:rPr>
              <w:t>126</w:t>
            </w:r>
            <w:r w:rsidRPr="00904D67">
              <w:rPr>
                <w:rFonts w:ascii="Times New Roman" w:hAnsi="Times New Roman" w:cs="Times New Roman"/>
                <w:sz w:val="20"/>
                <w:szCs w:val="20"/>
              </w:rPr>
              <w:t xml:space="preserve">, </w:t>
            </w:r>
            <w:r w:rsidRPr="00904D67">
              <w:rPr>
                <w:rFonts w:ascii="Times New Roman" w:hAnsi="Times New Roman" w:cs="Times New Roman"/>
                <w:sz w:val="20"/>
                <w:szCs w:val="20"/>
                <w:u w:val="single"/>
              </w:rPr>
              <w:t>128</w:t>
            </w:r>
            <w:r w:rsidRPr="00904D67">
              <w:rPr>
                <w:rFonts w:ascii="Times New Roman" w:hAnsi="Times New Roman" w:cs="Times New Roman"/>
                <w:sz w:val="20"/>
                <w:szCs w:val="20"/>
              </w:rPr>
              <w:t xml:space="preserve">, </w:t>
            </w:r>
            <w:r w:rsidRPr="00904D67">
              <w:rPr>
                <w:rFonts w:ascii="Times New Roman" w:hAnsi="Times New Roman" w:cs="Times New Roman"/>
                <w:sz w:val="20"/>
                <w:szCs w:val="20"/>
                <w:u w:val="single"/>
              </w:rPr>
              <w:t>129</w:t>
            </w:r>
            <w:r w:rsidRPr="00904D67">
              <w:rPr>
                <w:rFonts w:ascii="Times New Roman" w:hAnsi="Times New Roman" w:cs="Times New Roman"/>
                <w:sz w:val="20"/>
                <w:szCs w:val="20"/>
              </w:rPr>
              <w:t xml:space="preserve">, </w:t>
            </w:r>
            <w:r w:rsidRPr="00904D67">
              <w:rPr>
                <w:rFonts w:ascii="Times New Roman" w:hAnsi="Times New Roman" w:cs="Times New Roman"/>
                <w:sz w:val="20"/>
                <w:szCs w:val="20"/>
                <w:u w:val="single"/>
              </w:rPr>
              <w:t>129.1</w:t>
            </w:r>
            <w:r w:rsidRPr="00904D67">
              <w:rPr>
                <w:rFonts w:ascii="Times New Roman" w:hAnsi="Times New Roman" w:cs="Times New Roman"/>
                <w:sz w:val="20"/>
                <w:szCs w:val="20"/>
              </w:rPr>
              <w:t xml:space="preserve">, </w:t>
            </w:r>
            <w:r w:rsidRPr="00904D67">
              <w:rPr>
                <w:rFonts w:ascii="Times New Roman" w:hAnsi="Times New Roman" w:cs="Times New Roman"/>
                <w:sz w:val="20"/>
                <w:szCs w:val="20"/>
                <w:u w:val="single"/>
              </w:rPr>
              <w:t>132</w:t>
            </w:r>
            <w:r w:rsidRPr="00904D67">
              <w:rPr>
                <w:rFonts w:ascii="Times New Roman" w:hAnsi="Times New Roman" w:cs="Times New Roman"/>
                <w:sz w:val="20"/>
                <w:szCs w:val="20"/>
              </w:rPr>
              <w:t xml:space="preserve">, </w:t>
            </w:r>
            <w:r w:rsidRPr="00904D67">
              <w:rPr>
                <w:rFonts w:ascii="Times New Roman" w:hAnsi="Times New Roman" w:cs="Times New Roman"/>
                <w:sz w:val="20"/>
                <w:szCs w:val="20"/>
                <w:u w:val="single"/>
              </w:rPr>
              <w:t>133</w:t>
            </w:r>
            <w:r w:rsidRPr="00904D67">
              <w:rPr>
                <w:rFonts w:ascii="Times New Roman" w:hAnsi="Times New Roman" w:cs="Times New Roman"/>
                <w:sz w:val="20"/>
                <w:szCs w:val="20"/>
              </w:rPr>
              <w:t xml:space="preserve">, </w:t>
            </w:r>
            <w:r w:rsidRPr="00904D67">
              <w:rPr>
                <w:rFonts w:ascii="Times New Roman" w:hAnsi="Times New Roman" w:cs="Times New Roman"/>
                <w:sz w:val="20"/>
                <w:szCs w:val="20"/>
                <w:u w:val="single"/>
              </w:rPr>
              <w:t>134</w:t>
            </w:r>
            <w:r w:rsidRPr="00904D67">
              <w:rPr>
                <w:rFonts w:ascii="Times New Roman" w:hAnsi="Times New Roman" w:cs="Times New Roman"/>
                <w:sz w:val="20"/>
                <w:szCs w:val="20"/>
              </w:rPr>
              <w:t xml:space="preserve">, </w:t>
            </w:r>
            <w:r w:rsidRPr="00904D67">
              <w:rPr>
                <w:rFonts w:ascii="Times New Roman" w:hAnsi="Times New Roman" w:cs="Times New Roman"/>
                <w:sz w:val="20"/>
                <w:szCs w:val="20"/>
                <w:u w:val="single"/>
              </w:rPr>
              <w:t>135</w:t>
            </w:r>
            <w:r w:rsidRPr="00904D67">
              <w:rPr>
                <w:rFonts w:ascii="Times New Roman" w:hAnsi="Times New Roman" w:cs="Times New Roman"/>
                <w:sz w:val="20"/>
                <w:szCs w:val="20"/>
              </w:rPr>
              <w:t xml:space="preserve">, </w:t>
            </w:r>
            <w:r w:rsidRPr="00904D67">
              <w:rPr>
                <w:rFonts w:ascii="Times New Roman" w:hAnsi="Times New Roman" w:cs="Times New Roman"/>
                <w:sz w:val="20"/>
                <w:szCs w:val="20"/>
                <w:u w:val="single"/>
              </w:rPr>
              <w:t>135.1</w:t>
            </w:r>
            <w:r w:rsidRPr="00904D67">
              <w:rPr>
                <w:rFonts w:ascii="Times New Roman" w:hAnsi="Times New Roman" w:cs="Times New Roman"/>
                <w:sz w:val="20"/>
                <w:szCs w:val="20"/>
              </w:rPr>
              <w:t xml:space="preserve"> Налогового кодекса Российской Федерации</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1 16 03010 01 0000 140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4,2</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111%</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Денежные взыскания (штрафы) за административные правонарушения в области налогов и сборов, предусмотренные </w:t>
            </w:r>
            <w:r w:rsidRPr="00904D67">
              <w:rPr>
                <w:rFonts w:ascii="Times New Roman" w:hAnsi="Times New Roman" w:cs="Times New Roman"/>
                <w:sz w:val="20"/>
                <w:szCs w:val="20"/>
                <w:u w:val="single"/>
              </w:rPr>
              <w:t>Кодексом</w:t>
            </w:r>
            <w:r w:rsidRPr="00904D67">
              <w:rPr>
                <w:rFonts w:ascii="Times New Roman" w:hAnsi="Times New Roman" w:cs="Times New Roman"/>
                <w:sz w:val="20"/>
                <w:szCs w:val="20"/>
              </w:rPr>
              <w:t xml:space="preserve"> Российской Федерации об административных правонарушениях</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1 16 03030 01 0000 140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0,2</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0,2</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bCs/>
                <w:sz w:val="20"/>
                <w:szCs w:val="20"/>
              </w:rPr>
            </w:pPr>
            <w:r w:rsidRPr="00904D67">
              <w:rPr>
                <w:rFonts w:ascii="Times New Roman" w:hAnsi="Times New Roman" w:cs="Times New Roman"/>
                <w:bCs/>
                <w:sz w:val="20"/>
                <w:szCs w:val="20"/>
              </w:rPr>
              <w:t>Министерство внутренних дел Российской Федерации</w:t>
            </w:r>
          </w:p>
        </w:tc>
        <w:tc>
          <w:tcPr>
            <w:tcW w:w="90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188</w:t>
            </w:r>
          </w:p>
        </w:tc>
        <w:tc>
          <w:tcPr>
            <w:tcW w:w="2268" w:type="dxa"/>
            <w:hideMark/>
          </w:tcPr>
          <w:p w:rsidR="00904D67" w:rsidRPr="00904D67" w:rsidRDefault="00904D67" w:rsidP="00904D67">
            <w:pPr>
              <w:jc w:val="center"/>
              <w:rPr>
                <w:rFonts w:ascii="Times New Roman" w:hAnsi="Times New Roman" w:cs="Times New Roman"/>
                <w:sz w:val="20"/>
                <w:szCs w:val="20"/>
              </w:rPr>
            </w:pPr>
          </w:p>
        </w:tc>
        <w:tc>
          <w:tcPr>
            <w:tcW w:w="993"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102,4</w:t>
            </w:r>
          </w:p>
        </w:tc>
        <w:tc>
          <w:tcPr>
            <w:tcW w:w="93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106,8</w:t>
            </w:r>
          </w:p>
        </w:tc>
        <w:tc>
          <w:tcPr>
            <w:tcW w:w="899"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104%</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НАЛОГОВЫЕ И НЕНАЛОГОВЫЕ ДОХОДЫ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188</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1 00 00000 00 0000 000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102,4</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106,8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104%</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ШТРАФЫ, САНКЦИИ, ВОЗМЕЩЕНИЕ УЩЕРБА</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188</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1 16 00000 00 0000 000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102,4</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106,8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104%</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w:t>
            </w:r>
            <w:proofErr w:type="spellStart"/>
            <w:r w:rsidRPr="00904D67">
              <w:rPr>
                <w:rFonts w:ascii="Times New Roman" w:hAnsi="Times New Roman" w:cs="Times New Roman"/>
                <w:sz w:val="20"/>
                <w:szCs w:val="20"/>
              </w:rPr>
              <w:t>алькогольной</w:t>
            </w:r>
            <w:proofErr w:type="spellEnd"/>
            <w:r w:rsidRPr="00904D67">
              <w:rPr>
                <w:rFonts w:ascii="Times New Roman" w:hAnsi="Times New Roman" w:cs="Times New Roman"/>
                <w:sz w:val="20"/>
                <w:szCs w:val="20"/>
              </w:rPr>
              <w:t xml:space="preserve"> и спиртосодержащей продукции</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188</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1 16 08010 01 0000 140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30,0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30,0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188</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1 16 90050 05 0000 140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72,4</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76,8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106%</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bCs/>
                <w:sz w:val="20"/>
                <w:szCs w:val="20"/>
              </w:rPr>
            </w:pPr>
            <w:r w:rsidRPr="00904D67">
              <w:rPr>
                <w:rFonts w:ascii="Times New Roman" w:hAnsi="Times New Roman" w:cs="Times New Roman"/>
                <w:bCs/>
                <w:sz w:val="20"/>
                <w:szCs w:val="20"/>
              </w:rPr>
              <w:t>Государственная инспекция по надзору за техническим состоянием самоходных машин и других видов техники Кировской области</w:t>
            </w:r>
          </w:p>
        </w:tc>
        <w:tc>
          <w:tcPr>
            <w:tcW w:w="90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814</w:t>
            </w:r>
          </w:p>
        </w:tc>
        <w:tc>
          <w:tcPr>
            <w:tcW w:w="2268" w:type="dxa"/>
            <w:hideMark/>
          </w:tcPr>
          <w:p w:rsidR="00904D67" w:rsidRPr="00904D67" w:rsidRDefault="00904D67" w:rsidP="00904D67">
            <w:pPr>
              <w:jc w:val="center"/>
              <w:rPr>
                <w:rFonts w:ascii="Times New Roman" w:hAnsi="Times New Roman" w:cs="Times New Roman"/>
                <w:sz w:val="20"/>
                <w:szCs w:val="20"/>
              </w:rPr>
            </w:pPr>
          </w:p>
        </w:tc>
        <w:tc>
          <w:tcPr>
            <w:tcW w:w="993"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1,0</w:t>
            </w:r>
          </w:p>
        </w:tc>
        <w:tc>
          <w:tcPr>
            <w:tcW w:w="93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1,0</w:t>
            </w:r>
          </w:p>
        </w:tc>
        <w:tc>
          <w:tcPr>
            <w:tcW w:w="899"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НАЛОГОВЫЕ И НЕНАЛОГОВЫЕ ДОХОДЫ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814</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1 00 00000 00 0000 000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ШТРАФЫ, САНКЦИИ, ВОЗМЕЩЕНИЕ УЩЕРБА</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814</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1 16 00000 00 0000 000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814</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1 16 90050 05 0000 140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bCs/>
                <w:sz w:val="20"/>
                <w:szCs w:val="20"/>
              </w:rPr>
            </w:pPr>
            <w:r w:rsidRPr="00904D67">
              <w:rPr>
                <w:rFonts w:ascii="Times New Roman" w:hAnsi="Times New Roman" w:cs="Times New Roman"/>
                <w:bCs/>
                <w:sz w:val="20"/>
                <w:szCs w:val="20"/>
              </w:rPr>
              <w:t xml:space="preserve">Управление культуры, по делам молодежи и </w:t>
            </w:r>
            <w:proofErr w:type="gramStart"/>
            <w:r w:rsidRPr="00904D67">
              <w:rPr>
                <w:rFonts w:ascii="Times New Roman" w:hAnsi="Times New Roman" w:cs="Times New Roman"/>
                <w:bCs/>
                <w:sz w:val="20"/>
                <w:szCs w:val="20"/>
              </w:rPr>
              <w:t>спорта  администрации</w:t>
            </w:r>
            <w:proofErr w:type="gramEnd"/>
            <w:r w:rsidRPr="00904D67">
              <w:rPr>
                <w:rFonts w:ascii="Times New Roman" w:hAnsi="Times New Roman" w:cs="Times New Roman"/>
                <w:bCs/>
                <w:sz w:val="20"/>
                <w:szCs w:val="20"/>
              </w:rPr>
              <w:t xml:space="preserve"> Богородского района</w:t>
            </w:r>
          </w:p>
        </w:tc>
        <w:tc>
          <w:tcPr>
            <w:tcW w:w="90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902</w:t>
            </w:r>
          </w:p>
        </w:tc>
        <w:tc>
          <w:tcPr>
            <w:tcW w:w="2268" w:type="dxa"/>
            <w:hideMark/>
          </w:tcPr>
          <w:p w:rsidR="00904D67" w:rsidRPr="00904D67" w:rsidRDefault="00904D67" w:rsidP="00904D67">
            <w:pPr>
              <w:jc w:val="center"/>
              <w:rPr>
                <w:rFonts w:ascii="Times New Roman" w:hAnsi="Times New Roman" w:cs="Times New Roman"/>
                <w:sz w:val="20"/>
                <w:szCs w:val="20"/>
              </w:rPr>
            </w:pPr>
          </w:p>
        </w:tc>
        <w:tc>
          <w:tcPr>
            <w:tcW w:w="993"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-5,0</w:t>
            </w:r>
          </w:p>
        </w:tc>
        <w:tc>
          <w:tcPr>
            <w:tcW w:w="93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-5,0</w:t>
            </w:r>
          </w:p>
        </w:tc>
        <w:tc>
          <w:tcPr>
            <w:tcW w:w="899"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БЕЗВОЗМЕЗДНЫЕ ПОСТУПЛЕНИЯ</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2 00 00000 00 0000 000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-5,0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-5,0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2 19 60010 05 0000 150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-5,00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-5,00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bCs/>
                <w:sz w:val="20"/>
                <w:szCs w:val="20"/>
              </w:rPr>
            </w:pPr>
            <w:r w:rsidRPr="00904D67">
              <w:rPr>
                <w:rFonts w:ascii="Times New Roman" w:hAnsi="Times New Roman" w:cs="Times New Roman"/>
                <w:bCs/>
                <w:sz w:val="20"/>
                <w:szCs w:val="20"/>
              </w:rPr>
              <w:t>Управление образования администрации Богородского района</w:t>
            </w:r>
          </w:p>
        </w:tc>
        <w:tc>
          <w:tcPr>
            <w:tcW w:w="90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903</w:t>
            </w:r>
          </w:p>
        </w:tc>
        <w:tc>
          <w:tcPr>
            <w:tcW w:w="2268" w:type="dxa"/>
            <w:hideMark/>
          </w:tcPr>
          <w:p w:rsidR="00904D67" w:rsidRPr="00904D67" w:rsidRDefault="00904D67" w:rsidP="00904D67">
            <w:pPr>
              <w:jc w:val="center"/>
              <w:rPr>
                <w:rFonts w:ascii="Times New Roman" w:hAnsi="Times New Roman" w:cs="Times New Roman"/>
                <w:sz w:val="20"/>
                <w:szCs w:val="20"/>
              </w:rPr>
            </w:pPr>
          </w:p>
        </w:tc>
        <w:tc>
          <w:tcPr>
            <w:tcW w:w="993"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333,7</w:t>
            </w:r>
          </w:p>
        </w:tc>
        <w:tc>
          <w:tcPr>
            <w:tcW w:w="93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333,7</w:t>
            </w:r>
          </w:p>
        </w:tc>
        <w:tc>
          <w:tcPr>
            <w:tcW w:w="899"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НАЛОГОВЫЕ И НЕНАЛОГОВЫЕ ДОХОДЫ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903</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1 00 00000 00 0000 000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ДОХОДЫ ОТ ОКАЗАНИЯ ПЛАТНЫХ УСЛУГ (РАБОТ) И КОМПЕНСАЦИИ ЗАТРАТ ГОСУДАРСТВА</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903</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1 13 00000 00 0000 000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903</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1 13 01995 05 0000 130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БЕЗВОЗМЕЗДНЫЕ ПОСТУПЛЕНИЯ</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903</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2 00 00000 00 0000 000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329,9</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329,9</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Субвенции бюджетам муниципальных районов на содержание ребенка в семье опекуна и приемной семье</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903</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2 02 30027 05 0001 150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19,1</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19,1</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Субвенции бюджетам муниципальных районов </w:t>
            </w:r>
            <w:proofErr w:type="gramStart"/>
            <w:r w:rsidRPr="00904D67">
              <w:rPr>
                <w:rFonts w:ascii="Times New Roman" w:hAnsi="Times New Roman" w:cs="Times New Roman"/>
                <w:sz w:val="20"/>
                <w:szCs w:val="20"/>
              </w:rPr>
              <w:t>на  вознаграждение</w:t>
            </w:r>
            <w:proofErr w:type="gramEnd"/>
            <w:r w:rsidRPr="00904D67">
              <w:rPr>
                <w:rFonts w:ascii="Times New Roman" w:hAnsi="Times New Roman" w:cs="Times New Roman"/>
                <w:sz w:val="20"/>
                <w:szCs w:val="20"/>
              </w:rPr>
              <w:t xml:space="preserve"> , причитающееся приемному родителю</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903</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2 02 30027 05 0002 150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21,2</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21,2</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Прочие субвенции бюджетам муниципальных районов (на реализацию прав на получение общедоступного и бесплатного дошкольного </w:t>
            </w:r>
            <w:proofErr w:type="gramStart"/>
            <w:r w:rsidRPr="00904D67">
              <w:rPr>
                <w:rFonts w:ascii="Times New Roman" w:hAnsi="Times New Roman" w:cs="Times New Roman"/>
                <w:sz w:val="20"/>
                <w:szCs w:val="20"/>
              </w:rPr>
              <w:t>образования  в</w:t>
            </w:r>
            <w:proofErr w:type="gramEnd"/>
            <w:r w:rsidRPr="00904D67">
              <w:rPr>
                <w:rFonts w:ascii="Times New Roman" w:hAnsi="Times New Roman" w:cs="Times New Roman"/>
                <w:sz w:val="20"/>
                <w:szCs w:val="20"/>
              </w:rPr>
              <w:t xml:space="preserve"> муниципальных дошкольных общеобразовательных организациях)</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903</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2 02 39999 05 0034 150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289,6</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289,6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bCs/>
                <w:sz w:val="20"/>
                <w:szCs w:val="20"/>
              </w:rPr>
            </w:pPr>
            <w:r w:rsidRPr="00904D67">
              <w:rPr>
                <w:rFonts w:ascii="Times New Roman" w:hAnsi="Times New Roman" w:cs="Times New Roman"/>
                <w:bCs/>
                <w:sz w:val="20"/>
                <w:szCs w:val="20"/>
              </w:rPr>
              <w:t>Управление по социальным вопросам администрации Богородского района</w:t>
            </w:r>
          </w:p>
        </w:tc>
        <w:tc>
          <w:tcPr>
            <w:tcW w:w="90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905</w:t>
            </w:r>
          </w:p>
        </w:tc>
        <w:tc>
          <w:tcPr>
            <w:tcW w:w="2268" w:type="dxa"/>
            <w:hideMark/>
          </w:tcPr>
          <w:p w:rsidR="00904D67" w:rsidRPr="00904D67" w:rsidRDefault="00904D67" w:rsidP="00904D67">
            <w:pPr>
              <w:jc w:val="center"/>
              <w:rPr>
                <w:rFonts w:ascii="Times New Roman" w:hAnsi="Times New Roman" w:cs="Times New Roman"/>
                <w:sz w:val="20"/>
                <w:szCs w:val="20"/>
              </w:rPr>
            </w:pPr>
          </w:p>
        </w:tc>
        <w:tc>
          <w:tcPr>
            <w:tcW w:w="993"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13421,8</w:t>
            </w:r>
          </w:p>
        </w:tc>
        <w:tc>
          <w:tcPr>
            <w:tcW w:w="93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13342,8</w:t>
            </w:r>
          </w:p>
        </w:tc>
        <w:tc>
          <w:tcPr>
            <w:tcW w:w="899"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99%</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НАЛОГОВЫЕ И НЕНАЛОГОВЫЕ ДОХОДЫ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1 00 00000 00 0000 000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3043,0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3080,2</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101%</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ДОХОДЫ ОТ ОКАЗАНИЯ ПЛАТНЫХ УСЛУГ (РАБОТ) И КОМПЕНСАЦИИ ЗАТРАТ ГОСУДАРСТВА</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1 13 00000 00 0000 000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3018,8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3056,0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101%</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1 13 01995 05 0000 130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1894,0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1931,2</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102%</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Доходы, поступающие в порядке возмещения расходов, понесенных в связи с </w:t>
            </w:r>
            <w:proofErr w:type="gramStart"/>
            <w:r w:rsidRPr="00904D67">
              <w:rPr>
                <w:rFonts w:ascii="Times New Roman" w:hAnsi="Times New Roman" w:cs="Times New Roman"/>
                <w:sz w:val="20"/>
                <w:szCs w:val="20"/>
              </w:rPr>
              <w:t>эксплуатацией  имущества</w:t>
            </w:r>
            <w:proofErr w:type="gramEnd"/>
            <w:r w:rsidRPr="00904D67">
              <w:rPr>
                <w:rFonts w:ascii="Times New Roman" w:hAnsi="Times New Roman" w:cs="Times New Roman"/>
                <w:sz w:val="20"/>
                <w:szCs w:val="20"/>
              </w:rPr>
              <w:t xml:space="preserve">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noWrap/>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1 13 02065 05 0000 130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1124,8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1124,8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ШТРАФЫ, САНКЦИИ, ВОЗМЕЩЕНИЕ УЩЕРБА</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1 16 00000 00 0000 000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24,2</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24,2</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 (за неисполнение или ненадлежащее исполнение условий муниципальных контрактов(договоров))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1 16 90050 05 0001 140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24,2</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24,2</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БЕЗВОЗМЕЗДНЫЕ ПОСТУПЛЕНИЯ</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2 00 00000 00 0000 000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10378,8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10262,6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99%</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2 02 25228 05 0000 150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3103,1</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3103,1</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2 02 25467 05 0000 150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580,3</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580,3</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Субсидия бюджетам муниципальных районов на поддержку отрасли культуры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2 02 25519 05 0000 150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8,9</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8,9</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Субвенции бюджетам муниципальных районов на выполнение передаваемых полномочий субъектов Российской Федерации </w:t>
            </w:r>
            <w:proofErr w:type="gramStart"/>
            <w:r w:rsidRPr="00904D67">
              <w:rPr>
                <w:rFonts w:ascii="Times New Roman" w:hAnsi="Times New Roman" w:cs="Times New Roman"/>
                <w:sz w:val="20"/>
                <w:szCs w:val="20"/>
              </w:rPr>
              <w:t>( по</w:t>
            </w:r>
            <w:proofErr w:type="gramEnd"/>
            <w:r w:rsidRPr="00904D67">
              <w:rPr>
                <w:rFonts w:ascii="Times New Roman" w:hAnsi="Times New Roman" w:cs="Times New Roman"/>
                <w:sz w:val="20"/>
                <w:szCs w:val="20"/>
              </w:rPr>
              <w:t xml:space="preserve"> выплате  отдельным категориям специалистов, работающий в муниципальных учреждениях и проживающих в сельских населенных пунктах или поселках городского типа области , частичной компенсации расходов на оплату жилого помещения  и коммунальных услуг в виде ежемесячной денежной выплаты)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2 02 30024 05 0011 150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182,0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180,9</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99%</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 ( по возмещению расходов, связанных с предоставлением руководителям, педагогическим работникам и иным специалистам (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части1 статьи 15 Закона Кировской области "Об образовании в Кировской области")</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2 02 30024 05 0012 150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420,1</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390,9</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Субвенции бюджетам муниципальных районов на выполнение передаваемых полномочий субъектов Российской Федерации </w:t>
            </w:r>
            <w:proofErr w:type="gramStart"/>
            <w:r w:rsidRPr="00904D67">
              <w:rPr>
                <w:rFonts w:ascii="Times New Roman" w:hAnsi="Times New Roman" w:cs="Times New Roman"/>
                <w:sz w:val="20"/>
                <w:szCs w:val="20"/>
              </w:rPr>
              <w:t>( на</w:t>
            </w:r>
            <w:proofErr w:type="gramEnd"/>
            <w:r w:rsidRPr="00904D67">
              <w:rPr>
                <w:rFonts w:ascii="Times New Roman" w:hAnsi="Times New Roman" w:cs="Times New Roman"/>
                <w:sz w:val="20"/>
                <w:szCs w:val="20"/>
              </w:rPr>
              <w:t xml:space="preserve"> выполнение  отдельных государственных полномочий по осуществлению деятельности по опеке и попечительству)</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noWrap/>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2 02 30024 05 0014 150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443,4</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443,4</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Субвенции бюджетам муниципальных районов на содержание ребенка в семье опекуна и приемной семье</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noWrap/>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2 02 30027 05 0001 150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763,9</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704,0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92%</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Субвенции бюджетам муниципальных районов </w:t>
            </w:r>
            <w:proofErr w:type="gramStart"/>
            <w:r w:rsidRPr="00904D67">
              <w:rPr>
                <w:rFonts w:ascii="Times New Roman" w:hAnsi="Times New Roman" w:cs="Times New Roman"/>
                <w:sz w:val="20"/>
                <w:szCs w:val="20"/>
              </w:rPr>
              <w:t>на  вознаграждение</w:t>
            </w:r>
            <w:proofErr w:type="gramEnd"/>
            <w:r w:rsidRPr="00904D67">
              <w:rPr>
                <w:rFonts w:ascii="Times New Roman" w:hAnsi="Times New Roman" w:cs="Times New Roman"/>
                <w:sz w:val="20"/>
                <w:szCs w:val="20"/>
              </w:rPr>
              <w:t xml:space="preserve"> , причитающееся приемному родителю</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noWrap/>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2 02 30027 05 0002 150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232,8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215,8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Субвенции бюджетам муниципальных районов </w:t>
            </w:r>
            <w:proofErr w:type="gramStart"/>
            <w:r w:rsidRPr="00904D67">
              <w:rPr>
                <w:rFonts w:ascii="Times New Roman" w:hAnsi="Times New Roman" w:cs="Times New Roman"/>
                <w:sz w:val="20"/>
                <w:szCs w:val="20"/>
              </w:rPr>
              <w:t>на  компенсацию</w:t>
            </w:r>
            <w:proofErr w:type="gramEnd"/>
            <w:r w:rsidRPr="00904D67">
              <w:rPr>
                <w:rFonts w:ascii="Times New Roman" w:hAnsi="Times New Roman" w:cs="Times New Roman"/>
                <w:sz w:val="20"/>
                <w:szCs w:val="20"/>
              </w:rPr>
              <w:t xml:space="preserve"> части родительской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noWrap/>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2 02 30029 05 0000 150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123,0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114,0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Прочие субвенции бюджетам муниципальных районов </w:t>
            </w:r>
            <w:proofErr w:type="gramStart"/>
            <w:r w:rsidRPr="00904D67">
              <w:rPr>
                <w:rFonts w:ascii="Times New Roman" w:hAnsi="Times New Roman" w:cs="Times New Roman"/>
                <w:sz w:val="20"/>
                <w:szCs w:val="20"/>
              </w:rPr>
              <w:t>( на</w:t>
            </w:r>
            <w:proofErr w:type="gramEnd"/>
            <w:r w:rsidRPr="00904D67">
              <w:rPr>
                <w:rFonts w:ascii="Times New Roman" w:hAnsi="Times New Roman" w:cs="Times New Roman"/>
                <w:sz w:val="20"/>
                <w:szCs w:val="20"/>
              </w:rPr>
              <w:t xml:space="preserve"> реализацию прав на получение общедоступного и бесплатного дошкольного образования в муниципальных общеобразовательных организациях)</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noWrap/>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2 02 39999 05 0034 150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4258,3</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4258,3</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безвозмездные поступления от негосударственных организаций в бюджеты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2 04 05099 05 0000 150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157,5</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157,5</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безвозмездные поступления в бюджеты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905</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2 07 05030 05 0000 150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105,5</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105,5</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noWrap/>
            <w:hideMark/>
          </w:tcPr>
          <w:p w:rsidR="00904D67" w:rsidRPr="00904D67" w:rsidRDefault="00904D67" w:rsidP="00904D67">
            <w:pPr>
              <w:rPr>
                <w:rFonts w:ascii="Times New Roman" w:hAnsi="Times New Roman" w:cs="Times New Roman"/>
                <w:bCs/>
                <w:sz w:val="20"/>
                <w:szCs w:val="20"/>
              </w:rPr>
            </w:pPr>
            <w:r w:rsidRPr="00904D67">
              <w:rPr>
                <w:rFonts w:ascii="Times New Roman" w:hAnsi="Times New Roman" w:cs="Times New Roman"/>
                <w:bCs/>
                <w:sz w:val="20"/>
                <w:szCs w:val="20"/>
              </w:rPr>
              <w:t>Управление финансов Богородского района</w:t>
            </w:r>
          </w:p>
        </w:tc>
        <w:tc>
          <w:tcPr>
            <w:tcW w:w="90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912</w:t>
            </w:r>
          </w:p>
        </w:tc>
        <w:tc>
          <w:tcPr>
            <w:tcW w:w="2268" w:type="dxa"/>
            <w:hideMark/>
          </w:tcPr>
          <w:p w:rsidR="00904D67" w:rsidRPr="00904D67" w:rsidRDefault="00904D67" w:rsidP="00904D67">
            <w:pPr>
              <w:jc w:val="center"/>
              <w:rPr>
                <w:rFonts w:ascii="Times New Roman" w:hAnsi="Times New Roman" w:cs="Times New Roman"/>
                <w:sz w:val="20"/>
                <w:szCs w:val="20"/>
              </w:rPr>
            </w:pPr>
          </w:p>
        </w:tc>
        <w:tc>
          <w:tcPr>
            <w:tcW w:w="993"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51702,8</w:t>
            </w:r>
          </w:p>
        </w:tc>
        <w:tc>
          <w:tcPr>
            <w:tcW w:w="93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51702,4</w:t>
            </w:r>
          </w:p>
        </w:tc>
        <w:tc>
          <w:tcPr>
            <w:tcW w:w="899"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НАЛОГОВЫЕ И НЕНАЛОГОВЫЕ ДОХОДЫ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912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1 00 00000 00 0000 000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17,8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17,8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ДОХОДЫ ОТ ОКАЗАНИЯ ПЛАТНЫХ УСЛУГ (РАБОТ) И КОМПЕНСАЦИИ ЗАТРАТ ГОСУДАРСТВА</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912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1 13 00000 00 0000 000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17,8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17,8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доходы от компенсации затрат бюджетов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912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1 13 02995 05 0000 130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17,8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17,8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БЕЗВОЗМЕЗДНЫЕ ПОСТУПЛЕНИЯ</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912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2 00 00000 00 0000 000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51685,0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51684,6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Дотации бюджетам муниципальных районов на выравнивание бюджетной обеспеченности</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912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2 02 15001 05 0000 150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21491,8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21491,8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Прочие субсидии бюджетам муниципальных районов (субсидии на выравнивание бюджетной обеспеченности муниципальных образований </w:t>
            </w:r>
            <w:proofErr w:type="gramStart"/>
            <w:r w:rsidRPr="00904D67">
              <w:rPr>
                <w:rFonts w:ascii="Times New Roman" w:hAnsi="Times New Roman" w:cs="Times New Roman"/>
                <w:sz w:val="20"/>
                <w:szCs w:val="20"/>
              </w:rPr>
              <w:t>области )</w:t>
            </w:r>
            <w:proofErr w:type="gramEnd"/>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912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2 02 29999 05 0001 150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27659,0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27658,6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субсидии бюджетам муниципальных районов (на повышение оплаты труда работникам муниципальных учреждений и органов местного самоуправления)</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912</w:t>
            </w:r>
          </w:p>
        </w:tc>
        <w:tc>
          <w:tcPr>
            <w:tcW w:w="2268" w:type="dxa"/>
            <w:noWrap/>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2 02 29999 05 0052 150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1153,9</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1153,9</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Субвенции бюджетам муниципальных районов на выполнение передаваемых полномочий субъектов Российской Федерации </w:t>
            </w:r>
            <w:proofErr w:type="gramStart"/>
            <w:r w:rsidRPr="00904D67">
              <w:rPr>
                <w:rFonts w:ascii="Times New Roman" w:hAnsi="Times New Roman" w:cs="Times New Roman"/>
                <w:sz w:val="20"/>
                <w:szCs w:val="20"/>
              </w:rPr>
              <w:t>( на</w:t>
            </w:r>
            <w:proofErr w:type="gramEnd"/>
            <w:r w:rsidRPr="00904D67">
              <w:rPr>
                <w:rFonts w:ascii="Times New Roman" w:hAnsi="Times New Roman" w:cs="Times New Roman"/>
                <w:sz w:val="20"/>
                <w:szCs w:val="20"/>
              </w:rPr>
              <w:t xml:space="preserve"> выполнение  государственных полномочий Кировской области по расчету и предоставлению дотаций бюджетам поселений)</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912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2 02 30024 05 0013 150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699,0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699,0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912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2 02 35118 05 0000 150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98,9</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98,9</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Прочие межбюджетные трансферты, передаваемые бюджетам муниципальных районов (направленные </w:t>
            </w:r>
            <w:proofErr w:type="gramStart"/>
            <w:r w:rsidRPr="00904D67">
              <w:rPr>
                <w:rFonts w:ascii="Times New Roman" w:hAnsi="Times New Roman" w:cs="Times New Roman"/>
                <w:sz w:val="20"/>
                <w:szCs w:val="20"/>
              </w:rPr>
              <w:t>на  активизацию</w:t>
            </w:r>
            <w:proofErr w:type="gramEnd"/>
            <w:r w:rsidRPr="00904D67">
              <w:rPr>
                <w:rFonts w:ascii="Times New Roman" w:hAnsi="Times New Roman" w:cs="Times New Roman"/>
                <w:sz w:val="20"/>
                <w:szCs w:val="20"/>
              </w:rPr>
              <w:t xml:space="preserve"> работы органов местного самоуправления городских и сельских поселений области по введению самообложения граждан и привлечению безвозмездных поступлений в виде добровольных пожертвований от граждан и индивидуальных предпринимателей )</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912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2 02 49999 05 0006 150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382,0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382,0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межбюджетные трансферты, передаваемые бюджетам муниципальных районов (на стимулирование прироста налоговых поступлений)</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912</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2 02 49999 05 0050 150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200,4</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200,4</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bCs/>
                <w:sz w:val="20"/>
                <w:szCs w:val="20"/>
              </w:rPr>
            </w:pPr>
            <w:r w:rsidRPr="00904D67">
              <w:rPr>
                <w:rFonts w:ascii="Times New Roman" w:hAnsi="Times New Roman" w:cs="Times New Roman"/>
                <w:bCs/>
                <w:sz w:val="20"/>
                <w:szCs w:val="20"/>
              </w:rPr>
              <w:t xml:space="preserve">Администрация муниципального образования Богородский </w:t>
            </w:r>
            <w:proofErr w:type="gramStart"/>
            <w:r w:rsidRPr="00904D67">
              <w:rPr>
                <w:rFonts w:ascii="Times New Roman" w:hAnsi="Times New Roman" w:cs="Times New Roman"/>
                <w:bCs/>
                <w:sz w:val="20"/>
                <w:szCs w:val="20"/>
              </w:rPr>
              <w:t>муниципальный  район</w:t>
            </w:r>
            <w:proofErr w:type="gramEnd"/>
            <w:r w:rsidRPr="00904D67">
              <w:rPr>
                <w:rFonts w:ascii="Times New Roman" w:hAnsi="Times New Roman" w:cs="Times New Roman"/>
                <w:bCs/>
                <w:sz w:val="20"/>
                <w:szCs w:val="20"/>
              </w:rPr>
              <w:t xml:space="preserve"> Кировской области</w:t>
            </w:r>
          </w:p>
        </w:tc>
        <w:tc>
          <w:tcPr>
            <w:tcW w:w="90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p>
        </w:tc>
        <w:tc>
          <w:tcPr>
            <w:tcW w:w="993"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12855,6</w:t>
            </w:r>
          </w:p>
        </w:tc>
        <w:tc>
          <w:tcPr>
            <w:tcW w:w="937"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12268,5</w:t>
            </w:r>
          </w:p>
        </w:tc>
        <w:tc>
          <w:tcPr>
            <w:tcW w:w="899" w:type="dxa"/>
            <w:hideMark/>
          </w:tcPr>
          <w:p w:rsidR="00904D67" w:rsidRPr="00904D67" w:rsidRDefault="00904D67" w:rsidP="00904D67">
            <w:pPr>
              <w:jc w:val="center"/>
              <w:rPr>
                <w:rFonts w:ascii="Times New Roman" w:hAnsi="Times New Roman" w:cs="Times New Roman"/>
                <w:bCs/>
                <w:sz w:val="20"/>
                <w:szCs w:val="20"/>
              </w:rPr>
            </w:pPr>
            <w:r w:rsidRPr="00904D67">
              <w:rPr>
                <w:rFonts w:ascii="Times New Roman" w:hAnsi="Times New Roman" w:cs="Times New Roman"/>
                <w:bCs/>
                <w:sz w:val="20"/>
                <w:szCs w:val="20"/>
              </w:rPr>
              <w:t>95%</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НАЛОГОВЫЕ И НЕНАЛОГОВЫЕ ДОХОДЫ</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1 00 00000 00 0000 000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1670,0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1693,2</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101%</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1 11 00000 00 0000 000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1018,8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1041,8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102%</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proofErr w:type="gramStart"/>
            <w:r w:rsidRPr="00904D67">
              <w:rPr>
                <w:rFonts w:ascii="Times New Roman" w:hAnsi="Times New Roman" w:cs="Times New Roman"/>
                <w:sz w:val="20"/>
                <w:szCs w:val="20"/>
              </w:rPr>
              <w:t>сельских  поселений</w:t>
            </w:r>
            <w:proofErr w:type="gramEnd"/>
            <w:r w:rsidRPr="00904D67">
              <w:rPr>
                <w:rFonts w:ascii="Times New Roman" w:hAnsi="Times New Roman" w:cs="Times New Roman"/>
                <w:sz w:val="20"/>
                <w:szCs w:val="20"/>
              </w:rPr>
              <w:t xml:space="preserve">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1 11 05013 05 0000 120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276,8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280,0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101,2%</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1 11 05013 13 0000 120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286,0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287,7</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100,6%</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1 11 05035 05 0000 120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452,2</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469,0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104%</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1 11 09045 05 0000 120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5,1</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134%</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ДОХОДЫ ОТ ОКАЗАНИЯ ПЛАТНЫХ УСЛУГ (РАБОТ) И КОМПЕНСАЦИИ ЗАТРАТ ГОСУДАРСТВА</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1 13 00000 00 0000 000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553,6</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553,6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1 13 02065 05 0000 130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137,6</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137,6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доходы от компенсации затрат бюджетов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1 13 02995 05 0000 130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416,0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416,0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ДОХОДЫ ОТ ПРОДАЖИ МАТЕРИАЛЬНЫХ И НЕМАТЕРИАЛЬНЫХ АКТИВОВ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1 14 00000 00 0000 000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36,6</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36,6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1 14 06013 13 0000 430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36,6</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36,6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ШТРАФЫ, САНКЦИИ, ВОЗМЕЩЕНИЕ УЩЕРБА</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1 16 00000 00 0000 000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61,0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61,2</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100,3%</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 (за неисполнение или ненадлежащее исполнение условий муниципальных контрактов(договоров))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noWrap/>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1 16 90050 05 0001 140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28,0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28,0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1 16 90050 05 0000 140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33,0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33,2</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100,6%</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БЕЗВОЗМЕЗДНЫЕ ПОСТУПЛЕНИЯ</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2 00 00000 00 0000 000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11185,6</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10575,3</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95%</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noWrap/>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2 02 20216 05 0000 150</w:t>
            </w:r>
          </w:p>
        </w:tc>
        <w:tc>
          <w:tcPr>
            <w:tcW w:w="993" w:type="dxa"/>
            <w:noWrap/>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10241,4</w:t>
            </w:r>
          </w:p>
        </w:tc>
        <w:tc>
          <w:tcPr>
            <w:tcW w:w="937" w:type="dxa"/>
            <w:noWrap/>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9646,2</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94%</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Прочие субсидии бюджетам муниципальных районов (на создание мест (площадок) накопления твердых коммунальных отходов)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noWrap/>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2 02 29999 05 0055 150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151,3</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151,3</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Субвенции бюджетам муниципальных районов на выполнение передаваемых полномочий субъектов Российской Федерации </w:t>
            </w:r>
            <w:proofErr w:type="gramStart"/>
            <w:r w:rsidRPr="00904D67">
              <w:rPr>
                <w:rFonts w:ascii="Times New Roman" w:hAnsi="Times New Roman" w:cs="Times New Roman"/>
                <w:sz w:val="20"/>
                <w:szCs w:val="20"/>
              </w:rPr>
              <w:t>( по</w:t>
            </w:r>
            <w:proofErr w:type="gramEnd"/>
            <w:r w:rsidRPr="00904D67">
              <w:rPr>
                <w:rFonts w:ascii="Times New Roman" w:hAnsi="Times New Roman" w:cs="Times New Roman"/>
                <w:sz w:val="20"/>
                <w:szCs w:val="20"/>
              </w:rPr>
              <w:t xml:space="preserve"> созданию в муниципальных районах, городских округах комиссий по делам несовершеннолетних и защите их прав и осуществлению деятельности в сфере профилактики безнадзорности и правонарушений несовершеннолетних, включая административную юрисдикцию )</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2 02 30024 05 0002 150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311,8</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296,8</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95%</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 (по хранению и комплектованию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государственному учету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оказанию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2 02 30024 05 0003 150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39,6</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39,6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Субвенции бюджетам муниципальных районов на выполнение передаваемых полномочий субъектов Российской Федерации </w:t>
            </w:r>
            <w:proofErr w:type="gramStart"/>
            <w:r w:rsidRPr="00904D67">
              <w:rPr>
                <w:rFonts w:ascii="Times New Roman" w:hAnsi="Times New Roman" w:cs="Times New Roman"/>
                <w:sz w:val="20"/>
                <w:szCs w:val="20"/>
              </w:rPr>
              <w:t>( по</w:t>
            </w:r>
            <w:proofErr w:type="gramEnd"/>
            <w:r w:rsidRPr="00904D67">
              <w:rPr>
                <w:rFonts w:ascii="Times New Roman" w:hAnsi="Times New Roman" w:cs="Times New Roman"/>
                <w:sz w:val="20"/>
                <w:szCs w:val="20"/>
              </w:rPr>
              <w:t xml:space="preserve"> поддержке сельскохозяйственного производства, за исключением реализации мероприятий, предусмотренных федеральными целевыми программами,  в том числе на содержание органов местного самоуправления, осуществляющих государственные полномочия)</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2 02 30024 05 0004 150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445,0</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445,0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 xml:space="preserve">Субвенции бюджетам муниципальных районов на выполнение передаваемых полномочий субъектов Российской Федерации </w:t>
            </w:r>
            <w:proofErr w:type="gramStart"/>
            <w:r w:rsidRPr="00904D67">
              <w:rPr>
                <w:rFonts w:ascii="Times New Roman" w:hAnsi="Times New Roman" w:cs="Times New Roman"/>
                <w:sz w:val="20"/>
                <w:szCs w:val="20"/>
              </w:rPr>
              <w:t>( по</w:t>
            </w:r>
            <w:proofErr w:type="gramEnd"/>
            <w:r w:rsidRPr="00904D67">
              <w:rPr>
                <w:rFonts w:ascii="Times New Roman" w:hAnsi="Times New Roman" w:cs="Times New Roman"/>
                <w:sz w:val="20"/>
                <w:szCs w:val="20"/>
              </w:rPr>
              <w:t xml:space="preserve"> организации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2 02 30024 05 0045 150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0,1</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0,0</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0%</w:t>
            </w:r>
          </w:p>
        </w:tc>
      </w:tr>
      <w:tr w:rsidR="00904D67" w:rsidRPr="00904D67" w:rsidTr="00955623">
        <w:trPr>
          <w:trHeight w:val="20"/>
        </w:trPr>
        <w:tc>
          <w:tcPr>
            <w:tcW w:w="4196" w:type="dxa"/>
            <w:hideMark/>
          </w:tcPr>
          <w:p w:rsidR="00904D67" w:rsidRPr="00904D67" w:rsidRDefault="00904D67" w:rsidP="00904D67">
            <w:pPr>
              <w:rPr>
                <w:rFonts w:ascii="Times New Roman" w:hAnsi="Times New Roman" w:cs="Times New Roman"/>
                <w:sz w:val="20"/>
                <w:szCs w:val="20"/>
              </w:rPr>
            </w:pPr>
            <w:r w:rsidRPr="00904D67">
              <w:rPr>
                <w:rFonts w:ascii="Times New Roman" w:hAnsi="Times New Roman" w:cs="Times New Roman"/>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90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936</w:t>
            </w:r>
          </w:p>
        </w:tc>
        <w:tc>
          <w:tcPr>
            <w:tcW w:w="2268"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2 19 35120 05 0000 150</w:t>
            </w:r>
          </w:p>
        </w:tc>
        <w:tc>
          <w:tcPr>
            <w:tcW w:w="993"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-3,6</w:t>
            </w:r>
          </w:p>
        </w:tc>
        <w:tc>
          <w:tcPr>
            <w:tcW w:w="937"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-3,6</w:t>
            </w:r>
          </w:p>
        </w:tc>
        <w:tc>
          <w:tcPr>
            <w:tcW w:w="899" w:type="dxa"/>
            <w:hideMark/>
          </w:tcPr>
          <w:p w:rsidR="00904D67" w:rsidRPr="00904D67" w:rsidRDefault="00904D67" w:rsidP="00904D67">
            <w:pPr>
              <w:jc w:val="center"/>
              <w:rPr>
                <w:rFonts w:ascii="Times New Roman" w:hAnsi="Times New Roman" w:cs="Times New Roman"/>
                <w:sz w:val="20"/>
                <w:szCs w:val="20"/>
              </w:rPr>
            </w:pPr>
            <w:r w:rsidRPr="00904D67">
              <w:rPr>
                <w:rFonts w:ascii="Times New Roman" w:hAnsi="Times New Roman" w:cs="Times New Roman"/>
                <w:sz w:val="20"/>
                <w:szCs w:val="20"/>
              </w:rPr>
              <w:t>100%</w:t>
            </w:r>
          </w:p>
        </w:tc>
      </w:tr>
    </w:tbl>
    <w:p w:rsidR="00904D67" w:rsidRDefault="00904D67" w:rsidP="004341D9"/>
    <w:p w:rsidR="00DF4B4F" w:rsidRDefault="00DF4B4F" w:rsidP="004341D9"/>
    <w:p w:rsidR="00DF4B4F" w:rsidRPr="00D12347" w:rsidRDefault="00DF4B4F" w:rsidP="00DF4B4F">
      <w:pPr>
        <w:jc w:val="center"/>
      </w:pPr>
      <w:r>
        <w:t>__________________</w:t>
      </w:r>
    </w:p>
    <w:sectPr w:rsidR="00DF4B4F" w:rsidRPr="00D12347" w:rsidSect="0025738A">
      <w:pgSz w:w="11906" w:h="16838"/>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404B"/>
    <w:multiLevelType w:val="hybridMultilevel"/>
    <w:tmpl w:val="39C80DAA"/>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0BA562F3"/>
    <w:multiLevelType w:val="hybridMultilevel"/>
    <w:tmpl w:val="8578CBEE"/>
    <w:lvl w:ilvl="0" w:tplc="0419000D">
      <w:start w:val="1"/>
      <w:numFmt w:val="bullet"/>
      <w:lvlText w:val=""/>
      <w:lvlJc w:val="left"/>
      <w:pPr>
        <w:tabs>
          <w:tab w:val="num" w:pos="786"/>
        </w:tabs>
        <w:ind w:left="786"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D27245"/>
    <w:multiLevelType w:val="hybridMultilevel"/>
    <w:tmpl w:val="343AEF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AE5644"/>
    <w:multiLevelType w:val="hybridMultilevel"/>
    <w:tmpl w:val="58784FEA"/>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4">
    <w:nsid w:val="567F01CD"/>
    <w:multiLevelType w:val="hybridMultilevel"/>
    <w:tmpl w:val="82A8F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E648F0"/>
    <w:multiLevelType w:val="hybridMultilevel"/>
    <w:tmpl w:val="CB9E00EA"/>
    <w:lvl w:ilvl="0" w:tplc="0419000D">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900"/>
        </w:tabs>
        <w:ind w:left="90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B45544"/>
    <w:multiLevelType w:val="hybridMultilevel"/>
    <w:tmpl w:val="ADF8A7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2F0093"/>
    <w:multiLevelType w:val="hybridMultilevel"/>
    <w:tmpl w:val="E0860750"/>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5EE1BDE"/>
    <w:multiLevelType w:val="hybridMultilevel"/>
    <w:tmpl w:val="3E4683AA"/>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9">
    <w:nsid w:val="6EFF6A9C"/>
    <w:multiLevelType w:val="hybridMultilevel"/>
    <w:tmpl w:val="738885E8"/>
    <w:lvl w:ilvl="0" w:tplc="2CE2200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DA4C65"/>
    <w:multiLevelType w:val="hybridMultilevel"/>
    <w:tmpl w:val="FEE66F10"/>
    <w:lvl w:ilvl="0" w:tplc="0419000B">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6"/>
  </w:num>
  <w:num w:numId="6">
    <w:abstractNumId w:val="1"/>
  </w:num>
  <w:num w:numId="7">
    <w:abstractNumId w:val="5"/>
  </w:num>
  <w:num w:numId="8">
    <w:abstractNumId w:val="7"/>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E3"/>
    <w:rsid w:val="00064D36"/>
    <w:rsid w:val="00097A45"/>
    <w:rsid w:val="000A0D99"/>
    <w:rsid w:val="000B0793"/>
    <w:rsid w:val="000B0A2B"/>
    <w:rsid w:val="000C6CCB"/>
    <w:rsid w:val="00141FCE"/>
    <w:rsid w:val="00167F7D"/>
    <w:rsid w:val="001F2769"/>
    <w:rsid w:val="002169E2"/>
    <w:rsid w:val="00235C68"/>
    <w:rsid w:val="0025738A"/>
    <w:rsid w:val="002A2825"/>
    <w:rsid w:val="002B2A00"/>
    <w:rsid w:val="002E63A4"/>
    <w:rsid w:val="00306D2E"/>
    <w:rsid w:val="00391782"/>
    <w:rsid w:val="003E66DB"/>
    <w:rsid w:val="003E70EF"/>
    <w:rsid w:val="00411AE3"/>
    <w:rsid w:val="004341D9"/>
    <w:rsid w:val="00512F54"/>
    <w:rsid w:val="00583F84"/>
    <w:rsid w:val="00610965"/>
    <w:rsid w:val="00635C88"/>
    <w:rsid w:val="00652398"/>
    <w:rsid w:val="00671098"/>
    <w:rsid w:val="0067222A"/>
    <w:rsid w:val="00686EAE"/>
    <w:rsid w:val="006F2BA9"/>
    <w:rsid w:val="007A279F"/>
    <w:rsid w:val="007B04F7"/>
    <w:rsid w:val="007F1D8D"/>
    <w:rsid w:val="008054BA"/>
    <w:rsid w:val="00883456"/>
    <w:rsid w:val="008D44A5"/>
    <w:rsid w:val="008F732B"/>
    <w:rsid w:val="00900D41"/>
    <w:rsid w:val="00904D67"/>
    <w:rsid w:val="00924933"/>
    <w:rsid w:val="00933057"/>
    <w:rsid w:val="00955623"/>
    <w:rsid w:val="00990F73"/>
    <w:rsid w:val="009B54A9"/>
    <w:rsid w:val="00A274D1"/>
    <w:rsid w:val="00A75C34"/>
    <w:rsid w:val="00A84E35"/>
    <w:rsid w:val="00A90388"/>
    <w:rsid w:val="00AE42C9"/>
    <w:rsid w:val="00AE77A4"/>
    <w:rsid w:val="00AF1D87"/>
    <w:rsid w:val="00B33788"/>
    <w:rsid w:val="00B422EA"/>
    <w:rsid w:val="00B5041F"/>
    <w:rsid w:val="00B57A49"/>
    <w:rsid w:val="00B73BE7"/>
    <w:rsid w:val="00BA46D4"/>
    <w:rsid w:val="00C2459E"/>
    <w:rsid w:val="00D12347"/>
    <w:rsid w:val="00DA22E1"/>
    <w:rsid w:val="00DF4B4F"/>
    <w:rsid w:val="00E43599"/>
    <w:rsid w:val="00E83DEF"/>
    <w:rsid w:val="00EA3F9B"/>
    <w:rsid w:val="00F93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chartTrackingRefBased/>
  <w15:docId w15:val="{27ECF3B0-3B5D-4F6F-95FD-2B61BBE3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3305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6">
    <w:name w:val="heading 6"/>
    <w:basedOn w:val="a"/>
    <w:next w:val="a"/>
    <w:link w:val="60"/>
    <w:uiPriority w:val="9"/>
    <w:semiHidden/>
    <w:unhideWhenUsed/>
    <w:qFormat/>
    <w:rsid w:val="00235C6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3057"/>
    <w:rPr>
      <w:rFonts w:ascii="Times New Roman" w:eastAsia="Times New Roman" w:hAnsi="Times New Roman" w:cs="Times New Roman"/>
      <w:b/>
      <w:sz w:val="28"/>
      <w:szCs w:val="20"/>
      <w:lang w:eastAsia="ru-RU"/>
    </w:rPr>
  </w:style>
  <w:style w:type="character" w:styleId="a3">
    <w:name w:val="Hyperlink"/>
    <w:basedOn w:val="a0"/>
    <w:uiPriority w:val="99"/>
    <w:semiHidden/>
    <w:unhideWhenUsed/>
    <w:rsid w:val="00933057"/>
    <w:rPr>
      <w:color w:val="0000FF"/>
      <w:u w:val="single"/>
    </w:rPr>
  </w:style>
  <w:style w:type="paragraph" w:styleId="a4">
    <w:name w:val="Title"/>
    <w:basedOn w:val="a"/>
    <w:link w:val="a5"/>
    <w:qFormat/>
    <w:rsid w:val="00933057"/>
    <w:pPr>
      <w:spacing w:after="0" w:line="240" w:lineRule="auto"/>
      <w:jc w:val="center"/>
    </w:pPr>
    <w:rPr>
      <w:rFonts w:ascii="Times New Roman" w:eastAsia="Times New Roman" w:hAnsi="Times New Roman" w:cs="Times New Roman"/>
      <w:b/>
      <w:sz w:val="36"/>
      <w:szCs w:val="20"/>
      <w:lang w:eastAsia="ru-RU"/>
    </w:rPr>
  </w:style>
  <w:style w:type="character" w:customStyle="1" w:styleId="a5">
    <w:name w:val="Название Знак"/>
    <w:basedOn w:val="a0"/>
    <w:link w:val="a4"/>
    <w:rsid w:val="00933057"/>
    <w:rPr>
      <w:rFonts w:ascii="Times New Roman" w:eastAsia="Times New Roman" w:hAnsi="Times New Roman" w:cs="Times New Roman"/>
      <w:b/>
      <w:sz w:val="36"/>
      <w:szCs w:val="20"/>
      <w:lang w:eastAsia="ru-RU"/>
    </w:rPr>
  </w:style>
  <w:style w:type="paragraph" w:styleId="a6">
    <w:name w:val="Subtitle"/>
    <w:basedOn w:val="a"/>
    <w:link w:val="a7"/>
    <w:qFormat/>
    <w:rsid w:val="000B0A2B"/>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Подзаголовок Знак"/>
    <w:basedOn w:val="a0"/>
    <w:link w:val="a6"/>
    <w:rsid w:val="000B0A2B"/>
    <w:rPr>
      <w:rFonts w:ascii="Times New Roman" w:eastAsia="Times New Roman" w:hAnsi="Times New Roman" w:cs="Times New Roman"/>
      <w:b/>
      <w:sz w:val="28"/>
      <w:szCs w:val="20"/>
      <w:lang w:eastAsia="ru-RU"/>
    </w:rPr>
  </w:style>
  <w:style w:type="character" w:customStyle="1" w:styleId="a8">
    <w:name w:val="Основной шрифт"/>
    <w:rsid w:val="000B0A2B"/>
  </w:style>
  <w:style w:type="paragraph" w:customStyle="1" w:styleId="ConsPlusTitle">
    <w:name w:val="ConsPlusTitle"/>
    <w:uiPriority w:val="99"/>
    <w:rsid w:val="000B0A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List Paragraph"/>
    <w:basedOn w:val="a"/>
    <w:uiPriority w:val="34"/>
    <w:qFormat/>
    <w:rsid w:val="000B0A2B"/>
    <w:pPr>
      <w:spacing w:after="0" w:line="240" w:lineRule="auto"/>
      <w:ind w:left="708"/>
    </w:pPr>
    <w:rPr>
      <w:rFonts w:ascii="Times New Roman" w:eastAsia="Times New Roman" w:hAnsi="Times New Roman" w:cs="Times New Roman"/>
      <w:sz w:val="24"/>
      <w:szCs w:val="24"/>
      <w:lang w:eastAsia="ru-RU"/>
    </w:rPr>
  </w:style>
  <w:style w:type="paragraph" w:styleId="3">
    <w:name w:val="Body Text 3"/>
    <w:basedOn w:val="a"/>
    <w:link w:val="30"/>
    <w:rsid w:val="007B04F7"/>
    <w:pP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7B04F7"/>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306D2E"/>
    <w:pPr>
      <w:spacing w:after="120" w:line="480" w:lineRule="auto"/>
    </w:pPr>
  </w:style>
  <w:style w:type="character" w:customStyle="1" w:styleId="20">
    <w:name w:val="Основной текст 2 Знак"/>
    <w:basedOn w:val="a0"/>
    <w:link w:val="2"/>
    <w:uiPriority w:val="99"/>
    <w:semiHidden/>
    <w:rsid w:val="00306D2E"/>
  </w:style>
  <w:style w:type="paragraph" w:styleId="aa">
    <w:name w:val="Body Text Indent"/>
    <w:basedOn w:val="a"/>
    <w:link w:val="ab"/>
    <w:uiPriority w:val="99"/>
    <w:semiHidden/>
    <w:unhideWhenUsed/>
    <w:rsid w:val="00306D2E"/>
    <w:pPr>
      <w:spacing w:after="120"/>
      <w:ind w:left="283"/>
    </w:pPr>
  </w:style>
  <w:style w:type="character" w:customStyle="1" w:styleId="ab">
    <w:name w:val="Основной текст с отступом Знак"/>
    <w:basedOn w:val="a0"/>
    <w:link w:val="aa"/>
    <w:uiPriority w:val="99"/>
    <w:semiHidden/>
    <w:rsid w:val="00306D2E"/>
  </w:style>
  <w:style w:type="paragraph" w:styleId="ac">
    <w:name w:val="Body Text"/>
    <w:basedOn w:val="a"/>
    <w:link w:val="ad"/>
    <w:uiPriority w:val="99"/>
    <w:semiHidden/>
    <w:unhideWhenUsed/>
    <w:rsid w:val="00EA3F9B"/>
    <w:pPr>
      <w:spacing w:after="120"/>
    </w:pPr>
  </w:style>
  <w:style w:type="character" w:customStyle="1" w:styleId="ad">
    <w:name w:val="Основной текст Знак"/>
    <w:basedOn w:val="a0"/>
    <w:link w:val="ac"/>
    <w:uiPriority w:val="99"/>
    <w:semiHidden/>
    <w:rsid w:val="00EA3F9B"/>
  </w:style>
  <w:style w:type="paragraph" w:styleId="ae">
    <w:name w:val="Balloon Text"/>
    <w:basedOn w:val="a"/>
    <w:link w:val="af"/>
    <w:uiPriority w:val="99"/>
    <w:semiHidden/>
    <w:unhideWhenUsed/>
    <w:rsid w:val="003E66D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E66DB"/>
    <w:rPr>
      <w:rFonts w:ascii="Segoe UI" w:hAnsi="Segoe UI" w:cs="Segoe UI"/>
      <w:sz w:val="18"/>
      <w:szCs w:val="18"/>
    </w:rPr>
  </w:style>
  <w:style w:type="character" w:customStyle="1" w:styleId="60">
    <w:name w:val="Заголовок 6 Знак"/>
    <w:basedOn w:val="a0"/>
    <w:link w:val="6"/>
    <w:uiPriority w:val="9"/>
    <w:semiHidden/>
    <w:rsid w:val="00235C68"/>
    <w:rPr>
      <w:rFonts w:asciiTheme="majorHAnsi" w:eastAsiaTheme="majorEastAsia" w:hAnsiTheme="majorHAnsi" w:cstheme="majorBidi"/>
      <w:color w:val="1F4D78" w:themeColor="accent1" w:themeShade="7F"/>
    </w:rPr>
  </w:style>
  <w:style w:type="table" w:styleId="af0">
    <w:name w:val="Table Grid"/>
    <w:basedOn w:val="a1"/>
    <w:uiPriority w:val="39"/>
    <w:rsid w:val="00904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765">
      <w:bodyDiv w:val="1"/>
      <w:marLeft w:val="0"/>
      <w:marRight w:val="0"/>
      <w:marTop w:val="0"/>
      <w:marBottom w:val="0"/>
      <w:divBdr>
        <w:top w:val="none" w:sz="0" w:space="0" w:color="auto"/>
        <w:left w:val="none" w:sz="0" w:space="0" w:color="auto"/>
        <w:bottom w:val="none" w:sz="0" w:space="0" w:color="auto"/>
        <w:right w:val="none" w:sz="0" w:space="0" w:color="auto"/>
      </w:divBdr>
    </w:div>
    <w:div w:id="376853252">
      <w:bodyDiv w:val="1"/>
      <w:marLeft w:val="0"/>
      <w:marRight w:val="0"/>
      <w:marTop w:val="0"/>
      <w:marBottom w:val="0"/>
      <w:divBdr>
        <w:top w:val="none" w:sz="0" w:space="0" w:color="auto"/>
        <w:left w:val="none" w:sz="0" w:space="0" w:color="auto"/>
        <w:bottom w:val="none" w:sz="0" w:space="0" w:color="auto"/>
        <w:right w:val="none" w:sz="0" w:space="0" w:color="auto"/>
      </w:divBdr>
    </w:div>
    <w:div w:id="511996998">
      <w:bodyDiv w:val="1"/>
      <w:marLeft w:val="0"/>
      <w:marRight w:val="0"/>
      <w:marTop w:val="0"/>
      <w:marBottom w:val="0"/>
      <w:divBdr>
        <w:top w:val="none" w:sz="0" w:space="0" w:color="auto"/>
        <w:left w:val="none" w:sz="0" w:space="0" w:color="auto"/>
        <w:bottom w:val="none" w:sz="0" w:space="0" w:color="auto"/>
        <w:right w:val="none" w:sz="0" w:space="0" w:color="auto"/>
      </w:divBdr>
    </w:div>
    <w:div w:id="524102166">
      <w:bodyDiv w:val="1"/>
      <w:marLeft w:val="0"/>
      <w:marRight w:val="0"/>
      <w:marTop w:val="0"/>
      <w:marBottom w:val="0"/>
      <w:divBdr>
        <w:top w:val="none" w:sz="0" w:space="0" w:color="auto"/>
        <w:left w:val="none" w:sz="0" w:space="0" w:color="auto"/>
        <w:bottom w:val="none" w:sz="0" w:space="0" w:color="auto"/>
        <w:right w:val="none" w:sz="0" w:space="0" w:color="auto"/>
      </w:divBdr>
    </w:div>
    <w:div w:id="592396304">
      <w:bodyDiv w:val="1"/>
      <w:marLeft w:val="0"/>
      <w:marRight w:val="0"/>
      <w:marTop w:val="0"/>
      <w:marBottom w:val="0"/>
      <w:divBdr>
        <w:top w:val="none" w:sz="0" w:space="0" w:color="auto"/>
        <w:left w:val="none" w:sz="0" w:space="0" w:color="auto"/>
        <w:bottom w:val="none" w:sz="0" w:space="0" w:color="auto"/>
        <w:right w:val="none" w:sz="0" w:space="0" w:color="auto"/>
      </w:divBdr>
    </w:div>
    <w:div w:id="597829451">
      <w:bodyDiv w:val="1"/>
      <w:marLeft w:val="0"/>
      <w:marRight w:val="0"/>
      <w:marTop w:val="0"/>
      <w:marBottom w:val="0"/>
      <w:divBdr>
        <w:top w:val="none" w:sz="0" w:space="0" w:color="auto"/>
        <w:left w:val="none" w:sz="0" w:space="0" w:color="auto"/>
        <w:bottom w:val="none" w:sz="0" w:space="0" w:color="auto"/>
        <w:right w:val="none" w:sz="0" w:space="0" w:color="auto"/>
      </w:divBdr>
    </w:div>
    <w:div w:id="641472634">
      <w:bodyDiv w:val="1"/>
      <w:marLeft w:val="0"/>
      <w:marRight w:val="0"/>
      <w:marTop w:val="0"/>
      <w:marBottom w:val="0"/>
      <w:divBdr>
        <w:top w:val="none" w:sz="0" w:space="0" w:color="auto"/>
        <w:left w:val="none" w:sz="0" w:space="0" w:color="auto"/>
        <w:bottom w:val="none" w:sz="0" w:space="0" w:color="auto"/>
        <w:right w:val="none" w:sz="0" w:space="0" w:color="auto"/>
      </w:divBdr>
    </w:div>
    <w:div w:id="784226501">
      <w:bodyDiv w:val="1"/>
      <w:marLeft w:val="0"/>
      <w:marRight w:val="0"/>
      <w:marTop w:val="0"/>
      <w:marBottom w:val="0"/>
      <w:divBdr>
        <w:top w:val="none" w:sz="0" w:space="0" w:color="auto"/>
        <w:left w:val="none" w:sz="0" w:space="0" w:color="auto"/>
        <w:bottom w:val="none" w:sz="0" w:space="0" w:color="auto"/>
        <w:right w:val="none" w:sz="0" w:space="0" w:color="auto"/>
      </w:divBdr>
    </w:div>
    <w:div w:id="865557959">
      <w:bodyDiv w:val="1"/>
      <w:marLeft w:val="0"/>
      <w:marRight w:val="0"/>
      <w:marTop w:val="0"/>
      <w:marBottom w:val="0"/>
      <w:divBdr>
        <w:top w:val="none" w:sz="0" w:space="0" w:color="auto"/>
        <w:left w:val="none" w:sz="0" w:space="0" w:color="auto"/>
        <w:bottom w:val="none" w:sz="0" w:space="0" w:color="auto"/>
        <w:right w:val="none" w:sz="0" w:space="0" w:color="auto"/>
      </w:divBdr>
    </w:div>
    <w:div w:id="1003705306">
      <w:bodyDiv w:val="1"/>
      <w:marLeft w:val="0"/>
      <w:marRight w:val="0"/>
      <w:marTop w:val="0"/>
      <w:marBottom w:val="0"/>
      <w:divBdr>
        <w:top w:val="none" w:sz="0" w:space="0" w:color="auto"/>
        <w:left w:val="none" w:sz="0" w:space="0" w:color="auto"/>
        <w:bottom w:val="none" w:sz="0" w:space="0" w:color="auto"/>
        <w:right w:val="none" w:sz="0" w:space="0" w:color="auto"/>
      </w:divBdr>
    </w:div>
    <w:div w:id="1038319166">
      <w:bodyDiv w:val="1"/>
      <w:marLeft w:val="0"/>
      <w:marRight w:val="0"/>
      <w:marTop w:val="0"/>
      <w:marBottom w:val="0"/>
      <w:divBdr>
        <w:top w:val="none" w:sz="0" w:space="0" w:color="auto"/>
        <w:left w:val="none" w:sz="0" w:space="0" w:color="auto"/>
        <w:bottom w:val="none" w:sz="0" w:space="0" w:color="auto"/>
        <w:right w:val="none" w:sz="0" w:space="0" w:color="auto"/>
      </w:divBdr>
    </w:div>
    <w:div w:id="1345670052">
      <w:bodyDiv w:val="1"/>
      <w:marLeft w:val="0"/>
      <w:marRight w:val="0"/>
      <w:marTop w:val="0"/>
      <w:marBottom w:val="0"/>
      <w:divBdr>
        <w:top w:val="none" w:sz="0" w:space="0" w:color="auto"/>
        <w:left w:val="none" w:sz="0" w:space="0" w:color="auto"/>
        <w:bottom w:val="none" w:sz="0" w:space="0" w:color="auto"/>
        <w:right w:val="none" w:sz="0" w:space="0" w:color="auto"/>
      </w:divBdr>
    </w:div>
    <w:div w:id="1352074230">
      <w:bodyDiv w:val="1"/>
      <w:marLeft w:val="0"/>
      <w:marRight w:val="0"/>
      <w:marTop w:val="0"/>
      <w:marBottom w:val="0"/>
      <w:divBdr>
        <w:top w:val="none" w:sz="0" w:space="0" w:color="auto"/>
        <w:left w:val="none" w:sz="0" w:space="0" w:color="auto"/>
        <w:bottom w:val="none" w:sz="0" w:space="0" w:color="auto"/>
        <w:right w:val="none" w:sz="0" w:space="0" w:color="auto"/>
      </w:divBdr>
    </w:div>
    <w:div w:id="1438909448">
      <w:bodyDiv w:val="1"/>
      <w:marLeft w:val="0"/>
      <w:marRight w:val="0"/>
      <w:marTop w:val="0"/>
      <w:marBottom w:val="0"/>
      <w:divBdr>
        <w:top w:val="none" w:sz="0" w:space="0" w:color="auto"/>
        <w:left w:val="none" w:sz="0" w:space="0" w:color="auto"/>
        <w:bottom w:val="none" w:sz="0" w:space="0" w:color="auto"/>
        <w:right w:val="none" w:sz="0" w:space="0" w:color="auto"/>
      </w:divBdr>
    </w:div>
    <w:div w:id="1502547987">
      <w:bodyDiv w:val="1"/>
      <w:marLeft w:val="0"/>
      <w:marRight w:val="0"/>
      <w:marTop w:val="0"/>
      <w:marBottom w:val="0"/>
      <w:divBdr>
        <w:top w:val="none" w:sz="0" w:space="0" w:color="auto"/>
        <w:left w:val="none" w:sz="0" w:space="0" w:color="auto"/>
        <w:bottom w:val="none" w:sz="0" w:space="0" w:color="auto"/>
        <w:right w:val="none" w:sz="0" w:space="0" w:color="auto"/>
      </w:divBdr>
    </w:div>
    <w:div w:id="1535924872">
      <w:bodyDiv w:val="1"/>
      <w:marLeft w:val="0"/>
      <w:marRight w:val="0"/>
      <w:marTop w:val="0"/>
      <w:marBottom w:val="0"/>
      <w:divBdr>
        <w:top w:val="none" w:sz="0" w:space="0" w:color="auto"/>
        <w:left w:val="none" w:sz="0" w:space="0" w:color="auto"/>
        <w:bottom w:val="none" w:sz="0" w:space="0" w:color="auto"/>
        <w:right w:val="none" w:sz="0" w:space="0" w:color="auto"/>
      </w:divBdr>
    </w:div>
    <w:div w:id="1553268739">
      <w:bodyDiv w:val="1"/>
      <w:marLeft w:val="0"/>
      <w:marRight w:val="0"/>
      <w:marTop w:val="0"/>
      <w:marBottom w:val="0"/>
      <w:divBdr>
        <w:top w:val="none" w:sz="0" w:space="0" w:color="auto"/>
        <w:left w:val="none" w:sz="0" w:space="0" w:color="auto"/>
        <w:bottom w:val="none" w:sz="0" w:space="0" w:color="auto"/>
        <w:right w:val="none" w:sz="0" w:space="0" w:color="auto"/>
      </w:divBdr>
    </w:div>
    <w:div w:id="1719235742">
      <w:bodyDiv w:val="1"/>
      <w:marLeft w:val="0"/>
      <w:marRight w:val="0"/>
      <w:marTop w:val="0"/>
      <w:marBottom w:val="0"/>
      <w:divBdr>
        <w:top w:val="none" w:sz="0" w:space="0" w:color="auto"/>
        <w:left w:val="none" w:sz="0" w:space="0" w:color="auto"/>
        <w:bottom w:val="none" w:sz="0" w:space="0" w:color="auto"/>
        <w:right w:val="none" w:sz="0" w:space="0" w:color="auto"/>
      </w:divBdr>
    </w:div>
    <w:div w:id="1829443641">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9774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nbo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92159-1685-48A9-92D2-5170B84A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109</Pages>
  <Words>32152</Words>
  <Characters>183273</Characters>
  <Application>Microsoft Office Word</Application>
  <DocSecurity>0</DocSecurity>
  <Lines>1527</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Машинописка</dc:creator>
  <cp:keywords/>
  <dc:description/>
  <cp:lastModifiedBy>Машинописка</cp:lastModifiedBy>
  <cp:revision>29</cp:revision>
  <cp:lastPrinted>2020-05-07T08:50:00Z</cp:lastPrinted>
  <dcterms:created xsi:type="dcterms:W3CDTF">2020-05-07T07:39:00Z</dcterms:created>
  <dcterms:modified xsi:type="dcterms:W3CDTF">2020-05-07T11:12:00Z</dcterms:modified>
</cp:coreProperties>
</file>