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AD" w:rsidRPr="003E422F" w:rsidRDefault="00FC387C" w:rsidP="00A02FAD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ДУМА</w:t>
      </w:r>
      <w:r w:rsidR="00A02FAD">
        <w:rPr>
          <w:b/>
          <w:sz w:val="32"/>
          <w:szCs w:val="32"/>
        </w:rPr>
        <w:t xml:space="preserve"> БОГОРОДСКОГО </w:t>
      </w:r>
      <w:r w:rsidR="00EB39CA">
        <w:rPr>
          <w:b/>
          <w:sz w:val="32"/>
          <w:szCs w:val="32"/>
        </w:rPr>
        <w:t>МУНИЦИПАЛЬНОГО</w:t>
      </w:r>
      <w:r w:rsidR="00A02FAD">
        <w:rPr>
          <w:b/>
          <w:sz w:val="32"/>
          <w:szCs w:val="32"/>
        </w:rPr>
        <w:t xml:space="preserve"> ОКРУГА              КИРОВСКОЙ ОБЛАСТИ</w:t>
      </w:r>
    </w:p>
    <w:p w:rsidR="00FC387C" w:rsidRPr="003E422F" w:rsidRDefault="00FC387C" w:rsidP="003307E7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РЕШЕНИЕ</w:t>
      </w:r>
    </w:p>
    <w:p w:rsidR="003E422F" w:rsidRDefault="00811CC6" w:rsidP="003E422F">
      <w:pPr>
        <w:rPr>
          <w:sz w:val="28"/>
          <w:szCs w:val="28"/>
        </w:rPr>
      </w:pPr>
      <w:r>
        <w:rPr>
          <w:sz w:val="28"/>
          <w:szCs w:val="28"/>
        </w:rPr>
        <w:t>10.08.2022</w:t>
      </w:r>
      <w:r w:rsidR="003E422F" w:rsidRPr="00C80C0A">
        <w:rPr>
          <w:sz w:val="28"/>
          <w:szCs w:val="28"/>
        </w:rPr>
        <w:t xml:space="preserve">                        </w:t>
      </w:r>
      <w:r w:rsidR="00C80C0A">
        <w:rPr>
          <w:sz w:val="28"/>
          <w:szCs w:val="28"/>
        </w:rPr>
        <w:t xml:space="preserve">      </w:t>
      </w:r>
      <w:r w:rsidR="003E422F" w:rsidRPr="00C80C0A">
        <w:rPr>
          <w:sz w:val="28"/>
          <w:szCs w:val="28"/>
        </w:rPr>
        <w:t xml:space="preserve">                                    </w:t>
      </w:r>
      <w:r w:rsidR="003307E7" w:rsidRPr="00C80C0A">
        <w:rPr>
          <w:sz w:val="28"/>
          <w:szCs w:val="28"/>
        </w:rPr>
        <w:t xml:space="preserve">           </w:t>
      </w:r>
      <w:r w:rsidR="003E422F" w:rsidRPr="00C80C0A">
        <w:rPr>
          <w:sz w:val="28"/>
          <w:szCs w:val="28"/>
        </w:rPr>
        <w:t xml:space="preserve"> </w:t>
      </w:r>
      <w:r w:rsidR="00C341E1">
        <w:rPr>
          <w:sz w:val="28"/>
          <w:szCs w:val="28"/>
        </w:rPr>
        <w:t xml:space="preserve">          </w:t>
      </w:r>
      <w:r w:rsidR="003E422F" w:rsidRPr="00C80C0A">
        <w:rPr>
          <w:sz w:val="28"/>
          <w:szCs w:val="28"/>
        </w:rPr>
        <w:t xml:space="preserve">  № </w:t>
      </w:r>
      <w:r w:rsidR="007778AB">
        <w:rPr>
          <w:sz w:val="28"/>
          <w:szCs w:val="28"/>
        </w:rPr>
        <w:t>51/363</w:t>
      </w:r>
    </w:p>
    <w:p w:rsidR="003926AA" w:rsidRDefault="003926AA" w:rsidP="003926AA">
      <w:pPr>
        <w:pStyle w:val="ConsPlusTitle"/>
        <w:spacing w:after="480"/>
        <w:jc w:val="center"/>
        <w:rPr>
          <w:sz w:val="28"/>
          <w:szCs w:val="28"/>
        </w:rPr>
      </w:pPr>
    </w:p>
    <w:p w:rsidR="003926AA" w:rsidRPr="00CF4BEC" w:rsidRDefault="003926AA" w:rsidP="003926AA">
      <w:pPr>
        <w:pStyle w:val="ConsPlusTitle"/>
        <w:spacing w:after="480"/>
        <w:jc w:val="center"/>
        <w:rPr>
          <w:sz w:val="28"/>
          <w:szCs w:val="28"/>
        </w:rPr>
      </w:pPr>
      <w:r w:rsidRPr="00CF4BEC">
        <w:rPr>
          <w:sz w:val="28"/>
          <w:szCs w:val="28"/>
        </w:rPr>
        <w:t xml:space="preserve">О </w:t>
      </w:r>
      <w:r w:rsidR="00811CC6">
        <w:rPr>
          <w:sz w:val="28"/>
          <w:szCs w:val="28"/>
        </w:rPr>
        <w:t>внесении изменений в состав</w:t>
      </w:r>
      <w:r w:rsidRPr="00CF4BEC">
        <w:rPr>
          <w:sz w:val="28"/>
          <w:szCs w:val="28"/>
        </w:rPr>
        <w:t xml:space="preserve"> конкурсной комиссии </w:t>
      </w:r>
      <w:proofErr w:type="gramStart"/>
      <w:r w:rsidRPr="00CF4BEC">
        <w:rPr>
          <w:sz w:val="28"/>
          <w:szCs w:val="28"/>
        </w:rPr>
        <w:t>по  проведению</w:t>
      </w:r>
      <w:proofErr w:type="gramEnd"/>
      <w:r w:rsidRPr="00CF4BEC">
        <w:rPr>
          <w:sz w:val="28"/>
          <w:szCs w:val="28"/>
        </w:rPr>
        <w:t xml:space="preserve"> конкурса по отбору кандидатур на должность главы муниципального образования Богородский </w:t>
      </w:r>
      <w:r w:rsidR="006E4C36">
        <w:rPr>
          <w:sz w:val="28"/>
          <w:szCs w:val="28"/>
        </w:rPr>
        <w:t>муниципальный</w:t>
      </w:r>
      <w:r w:rsidRPr="00CF4BEC">
        <w:rPr>
          <w:sz w:val="28"/>
          <w:szCs w:val="28"/>
        </w:rPr>
        <w:t xml:space="preserve"> округ Кировской области </w:t>
      </w:r>
    </w:p>
    <w:p w:rsidR="003926AA" w:rsidRPr="005F175A" w:rsidRDefault="00811CC6" w:rsidP="005F175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F175A">
        <w:rPr>
          <w:sz w:val="28"/>
          <w:szCs w:val="28"/>
        </w:rPr>
        <w:t>На основании письменн</w:t>
      </w:r>
      <w:r w:rsidR="001D25FD">
        <w:rPr>
          <w:sz w:val="28"/>
          <w:szCs w:val="28"/>
        </w:rPr>
        <w:t>ых</w:t>
      </w:r>
      <w:r w:rsidRPr="005F175A">
        <w:rPr>
          <w:sz w:val="28"/>
          <w:szCs w:val="28"/>
        </w:rPr>
        <w:t xml:space="preserve"> заявлени</w:t>
      </w:r>
      <w:r w:rsidR="001D25FD">
        <w:rPr>
          <w:sz w:val="28"/>
          <w:szCs w:val="28"/>
        </w:rPr>
        <w:t>й</w:t>
      </w:r>
      <w:r w:rsidRPr="005F175A">
        <w:rPr>
          <w:sz w:val="28"/>
          <w:szCs w:val="28"/>
        </w:rPr>
        <w:t xml:space="preserve"> Соболевой Александры Сергеевны от </w:t>
      </w:r>
      <w:r w:rsidR="00AF29ED">
        <w:rPr>
          <w:sz w:val="28"/>
          <w:szCs w:val="28"/>
        </w:rPr>
        <w:t xml:space="preserve">25.07.2022 года и </w:t>
      </w:r>
      <w:proofErr w:type="spellStart"/>
      <w:r w:rsidR="00AF29ED">
        <w:rPr>
          <w:sz w:val="28"/>
          <w:szCs w:val="28"/>
        </w:rPr>
        <w:t>Шелгинских</w:t>
      </w:r>
      <w:proofErr w:type="spellEnd"/>
      <w:r w:rsidR="00AF29ED">
        <w:rPr>
          <w:sz w:val="28"/>
          <w:szCs w:val="28"/>
        </w:rPr>
        <w:t xml:space="preserve"> Ирины Витальевны от 28.07.2022 года </w:t>
      </w:r>
      <w:r w:rsidRPr="005F175A">
        <w:rPr>
          <w:sz w:val="28"/>
          <w:szCs w:val="28"/>
        </w:rPr>
        <w:t xml:space="preserve">об исключении </w:t>
      </w:r>
      <w:r w:rsidR="00AF29ED">
        <w:rPr>
          <w:sz w:val="28"/>
          <w:szCs w:val="28"/>
        </w:rPr>
        <w:t>их</w:t>
      </w:r>
      <w:r w:rsidRPr="005F175A">
        <w:rPr>
          <w:sz w:val="28"/>
          <w:szCs w:val="28"/>
        </w:rPr>
        <w:t xml:space="preserve"> из членов комиссии </w:t>
      </w:r>
      <w:proofErr w:type="gramStart"/>
      <w:r w:rsidRPr="005F175A">
        <w:rPr>
          <w:sz w:val="28"/>
          <w:szCs w:val="28"/>
        </w:rPr>
        <w:t>по  проведению</w:t>
      </w:r>
      <w:proofErr w:type="gramEnd"/>
      <w:r w:rsidRPr="005F175A">
        <w:rPr>
          <w:sz w:val="28"/>
          <w:szCs w:val="28"/>
        </w:rPr>
        <w:t xml:space="preserve"> конкурса по отбору кандидатур на должность главы муниципального образования Богородский муниципальный округ Кировской области</w:t>
      </w:r>
      <w:r w:rsidR="003926AA" w:rsidRPr="005F175A">
        <w:rPr>
          <w:sz w:val="28"/>
          <w:szCs w:val="28"/>
        </w:rPr>
        <w:t xml:space="preserve">, </w:t>
      </w:r>
      <w:r w:rsidR="00775C0D" w:rsidRPr="005F175A">
        <w:rPr>
          <w:sz w:val="28"/>
          <w:szCs w:val="28"/>
        </w:rPr>
        <w:t>Дума</w:t>
      </w:r>
      <w:r w:rsidR="003926AA" w:rsidRPr="005F175A">
        <w:rPr>
          <w:sz w:val="28"/>
          <w:szCs w:val="28"/>
        </w:rPr>
        <w:t xml:space="preserve"> Богородского </w:t>
      </w:r>
      <w:r w:rsidR="00775C0D" w:rsidRPr="005F175A">
        <w:rPr>
          <w:sz w:val="28"/>
          <w:szCs w:val="28"/>
        </w:rPr>
        <w:t>муниципального</w:t>
      </w:r>
      <w:r w:rsidR="003926AA" w:rsidRPr="005F175A">
        <w:rPr>
          <w:sz w:val="28"/>
          <w:szCs w:val="28"/>
        </w:rPr>
        <w:t xml:space="preserve"> округа </w:t>
      </w:r>
      <w:r w:rsidR="00775C0D" w:rsidRPr="005F175A">
        <w:rPr>
          <w:sz w:val="28"/>
          <w:szCs w:val="28"/>
        </w:rPr>
        <w:t>РЕШИЛА</w:t>
      </w:r>
      <w:r w:rsidR="003926AA" w:rsidRPr="005F175A">
        <w:rPr>
          <w:sz w:val="28"/>
          <w:szCs w:val="28"/>
        </w:rPr>
        <w:t>:</w:t>
      </w:r>
    </w:p>
    <w:p w:rsidR="005F175A" w:rsidRDefault="005F175A" w:rsidP="005F175A">
      <w:pPr>
        <w:pStyle w:val="ConsPlusTitle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5F175A">
        <w:rPr>
          <w:b w:val="0"/>
          <w:sz w:val="28"/>
          <w:szCs w:val="28"/>
        </w:rPr>
        <w:t xml:space="preserve">Внести изменения в решение Думы Богородского муниципального </w:t>
      </w:r>
      <w:proofErr w:type="gramStart"/>
      <w:r w:rsidRPr="005F175A">
        <w:rPr>
          <w:b w:val="0"/>
          <w:sz w:val="28"/>
          <w:szCs w:val="28"/>
        </w:rPr>
        <w:t>округа  от</w:t>
      </w:r>
      <w:proofErr w:type="gramEnd"/>
      <w:r w:rsidRPr="005F175A">
        <w:rPr>
          <w:b w:val="0"/>
          <w:sz w:val="28"/>
          <w:szCs w:val="28"/>
        </w:rPr>
        <w:t xml:space="preserve"> 08.06.2022 №48/348 О создании конкурсной комиссии по  проведению конкурса по отбору кандидатур на должность главы муниципального образования Богородский муниципальный округ Кировской области</w:t>
      </w:r>
      <w:r>
        <w:rPr>
          <w:b w:val="0"/>
          <w:sz w:val="28"/>
          <w:szCs w:val="28"/>
        </w:rPr>
        <w:t>:</w:t>
      </w:r>
    </w:p>
    <w:p w:rsidR="006C4515" w:rsidRPr="00AF29ED" w:rsidRDefault="00AF29ED" w:rsidP="005F175A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F29ED">
        <w:rPr>
          <w:b w:val="0"/>
          <w:sz w:val="28"/>
          <w:szCs w:val="28"/>
        </w:rPr>
        <w:t>исключив</w:t>
      </w:r>
      <w:r w:rsidR="005F175A" w:rsidRPr="00AF29ED">
        <w:rPr>
          <w:b w:val="0"/>
          <w:sz w:val="28"/>
          <w:szCs w:val="28"/>
        </w:rPr>
        <w:t xml:space="preserve"> из состава комиссии </w:t>
      </w:r>
      <w:proofErr w:type="gramStart"/>
      <w:r w:rsidR="005F175A" w:rsidRPr="00AF29ED">
        <w:rPr>
          <w:b w:val="0"/>
          <w:sz w:val="28"/>
          <w:szCs w:val="28"/>
        </w:rPr>
        <w:t>по  проведению</w:t>
      </w:r>
      <w:proofErr w:type="gramEnd"/>
      <w:r w:rsidR="005F175A" w:rsidRPr="00AF29ED">
        <w:rPr>
          <w:b w:val="0"/>
          <w:sz w:val="28"/>
          <w:szCs w:val="28"/>
        </w:rPr>
        <w:t xml:space="preserve"> конкурса по отбору кандидатур на должность главы муниципального образования Богородский муниципальный округ Кировской области Соболеву Александру Сергеевну, председателя Думы Богородского муниципального округа</w:t>
      </w:r>
      <w:r w:rsidRPr="00AF29ED">
        <w:rPr>
          <w:b w:val="0"/>
          <w:sz w:val="28"/>
          <w:szCs w:val="28"/>
        </w:rPr>
        <w:t xml:space="preserve"> и </w:t>
      </w:r>
      <w:proofErr w:type="spellStart"/>
      <w:r w:rsidRPr="00AF29ED">
        <w:rPr>
          <w:b w:val="0"/>
          <w:sz w:val="28"/>
          <w:szCs w:val="28"/>
        </w:rPr>
        <w:t>Шелгинских</w:t>
      </w:r>
      <w:proofErr w:type="spellEnd"/>
      <w:r w:rsidRPr="00AF29ED">
        <w:rPr>
          <w:b w:val="0"/>
          <w:sz w:val="28"/>
          <w:szCs w:val="28"/>
        </w:rPr>
        <w:t xml:space="preserve"> Ирину Витальевну, депутата Думы Богородского муниципального округа</w:t>
      </w:r>
      <w:r w:rsidR="005F175A" w:rsidRPr="00AF29ED">
        <w:rPr>
          <w:b w:val="0"/>
          <w:sz w:val="28"/>
          <w:szCs w:val="28"/>
        </w:rPr>
        <w:t>;</w:t>
      </w:r>
    </w:p>
    <w:p w:rsidR="007778AB" w:rsidRDefault="007778AB" w:rsidP="007778AB">
      <w:pPr>
        <w:pStyle w:val="ConsPlusTitle"/>
        <w:spacing w:after="48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F175A" w:rsidRPr="005F175A">
        <w:rPr>
          <w:b w:val="0"/>
          <w:sz w:val="28"/>
          <w:szCs w:val="28"/>
        </w:rPr>
        <w:t xml:space="preserve">включить в состав комиссии </w:t>
      </w:r>
      <w:proofErr w:type="gramStart"/>
      <w:r w:rsidR="005F175A" w:rsidRPr="005F175A">
        <w:rPr>
          <w:b w:val="0"/>
          <w:sz w:val="28"/>
          <w:szCs w:val="28"/>
        </w:rPr>
        <w:t>по  проведению</w:t>
      </w:r>
      <w:proofErr w:type="gramEnd"/>
      <w:r w:rsidR="005F175A" w:rsidRPr="005F175A">
        <w:rPr>
          <w:b w:val="0"/>
          <w:sz w:val="28"/>
          <w:szCs w:val="28"/>
        </w:rPr>
        <w:t xml:space="preserve"> конкурса по отбору кандидатур на должность главы муниципального образования Богородский муниципальный округ Кировской области Курочкина Василия Петровича, депутата Думы Богородского муниципального округа</w:t>
      </w:r>
      <w:r>
        <w:rPr>
          <w:b w:val="0"/>
          <w:sz w:val="28"/>
          <w:szCs w:val="28"/>
        </w:rPr>
        <w:t xml:space="preserve"> и Анисимову Валентину  </w:t>
      </w:r>
    </w:p>
    <w:p w:rsidR="005F175A" w:rsidRDefault="007778AB" w:rsidP="007778AB">
      <w:pPr>
        <w:pStyle w:val="ConsPlusTitle"/>
        <w:spacing w:line="360" w:lineRule="auto"/>
        <w:ind w:left="709" w:right="-851" w:hanging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Владимировну, начальника организационного отдела администрации Богородского муниципального округа</w:t>
      </w:r>
      <w:r w:rsidR="005F175A" w:rsidRPr="005F175A">
        <w:rPr>
          <w:b w:val="0"/>
          <w:sz w:val="28"/>
          <w:szCs w:val="28"/>
        </w:rPr>
        <w:t>.</w:t>
      </w:r>
    </w:p>
    <w:p w:rsidR="005F175A" w:rsidRPr="00E717A5" w:rsidRDefault="005F175A" w:rsidP="005F175A">
      <w:pPr>
        <w:spacing w:line="360" w:lineRule="auto"/>
        <w:ind w:left="851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4BEC">
        <w:rPr>
          <w:sz w:val="28"/>
          <w:szCs w:val="28"/>
        </w:rPr>
        <w:t xml:space="preserve">. </w:t>
      </w:r>
      <w:r w:rsidRPr="00E717A5">
        <w:rPr>
          <w:sz w:val="28"/>
          <w:szCs w:val="28"/>
        </w:rPr>
        <w:t>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 округ</w:t>
      </w:r>
      <w:r w:rsidRPr="00E717A5">
        <w:rPr>
          <w:color w:val="000000"/>
          <w:sz w:val="28"/>
          <w:szCs w:val="28"/>
        </w:rPr>
        <w:t xml:space="preserve"> Кировской области в информационно-телекоммуникационной сети «</w:t>
      </w:r>
      <w:proofErr w:type="gramStart"/>
      <w:r w:rsidRPr="00E717A5">
        <w:rPr>
          <w:color w:val="000000"/>
          <w:sz w:val="28"/>
          <w:szCs w:val="28"/>
        </w:rPr>
        <w:t xml:space="preserve">Интернет»   </w:t>
      </w:r>
      <w:proofErr w:type="gramEnd"/>
      <w:hyperlink r:id="rId7" w:history="1">
        <w:r w:rsidRPr="00E717A5">
          <w:rPr>
            <w:rStyle w:val="a6"/>
            <w:sz w:val="28"/>
            <w:szCs w:val="28"/>
            <w:lang w:val="en-US"/>
          </w:rPr>
          <w:t>www</w:t>
        </w:r>
        <w:r w:rsidRPr="00E717A5">
          <w:rPr>
            <w:rStyle w:val="a6"/>
            <w:sz w:val="28"/>
            <w:szCs w:val="28"/>
          </w:rPr>
          <w:t>.</w:t>
        </w:r>
        <w:proofErr w:type="spellStart"/>
        <w:r w:rsidRPr="00E717A5">
          <w:rPr>
            <w:rStyle w:val="a6"/>
            <w:sz w:val="28"/>
            <w:szCs w:val="28"/>
            <w:lang w:val="en-US"/>
          </w:rPr>
          <w:t>munbog</w:t>
        </w:r>
        <w:proofErr w:type="spellEnd"/>
        <w:r w:rsidRPr="00E717A5">
          <w:rPr>
            <w:rStyle w:val="a6"/>
            <w:sz w:val="28"/>
            <w:szCs w:val="28"/>
          </w:rPr>
          <w:t>43.</w:t>
        </w:r>
        <w:proofErr w:type="spellStart"/>
        <w:r w:rsidRPr="00E717A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E717A5">
        <w:rPr>
          <w:sz w:val="28"/>
          <w:szCs w:val="28"/>
        </w:rPr>
        <w:t>.</w:t>
      </w:r>
    </w:p>
    <w:p w:rsidR="005F175A" w:rsidRPr="00CF4BEC" w:rsidRDefault="005F175A" w:rsidP="005F175A">
      <w:pPr>
        <w:widowControl w:val="0"/>
        <w:tabs>
          <w:tab w:val="left" w:pos="10205"/>
        </w:tabs>
        <w:spacing w:line="360" w:lineRule="auto"/>
        <w:ind w:left="851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4BEC">
        <w:rPr>
          <w:sz w:val="28"/>
          <w:szCs w:val="28"/>
        </w:rPr>
        <w:t>.  Настоящее решение вступает в силу со дня его принятия.</w:t>
      </w:r>
    </w:p>
    <w:p w:rsidR="005F175A" w:rsidRDefault="005F175A" w:rsidP="005F175A">
      <w:pPr>
        <w:spacing w:line="360" w:lineRule="auto"/>
        <w:ind w:left="851" w:firstLine="709"/>
        <w:jc w:val="both"/>
        <w:rPr>
          <w:sz w:val="28"/>
          <w:szCs w:val="28"/>
        </w:rPr>
      </w:pPr>
    </w:p>
    <w:p w:rsidR="005F175A" w:rsidRDefault="005F175A" w:rsidP="005F175A">
      <w:pPr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</w:p>
    <w:p w:rsidR="005F175A" w:rsidRDefault="005F175A" w:rsidP="005F175A">
      <w:pPr>
        <w:ind w:left="851" w:righ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Богородского муниципального округа                           </w:t>
      </w:r>
      <w:r w:rsidR="00184A60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А.С. Соболева</w:t>
      </w:r>
    </w:p>
    <w:p w:rsidR="005F175A" w:rsidRDefault="005F175A" w:rsidP="005F175A">
      <w:pPr>
        <w:ind w:left="851"/>
        <w:rPr>
          <w:color w:val="000000"/>
          <w:sz w:val="28"/>
          <w:szCs w:val="28"/>
        </w:rPr>
      </w:pPr>
    </w:p>
    <w:p w:rsidR="005F175A" w:rsidRPr="0054383C" w:rsidRDefault="005F175A" w:rsidP="005F175A">
      <w:pPr>
        <w:tabs>
          <w:tab w:val="left" w:pos="7380"/>
          <w:tab w:val="left" w:pos="7560"/>
        </w:tabs>
        <w:ind w:left="851" w:right="-851" w:hanging="425"/>
        <w:rPr>
          <w:color w:val="000000"/>
        </w:rPr>
      </w:pPr>
      <w:r>
        <w:rPr>
          <w:color w:val="000000"/>
        </w:rPr>
        <w:t xml:space="preserve">                               </w:t>
      </w:r>
      <w:r w:rsidRPr="0054383C">
        <w:rPr>
          <w:color w:val="000000"/>
        </w:rPr>
        <w:t>_____________________________________________________________________________________________</w:t>
      </w:r>
    </w:p>
    <w:p w:rsidR="005F175A" w:rsidRDefault="005F175A" w:rsidP="005F175A">
      <w:pPr>
        <w:tabs>
          <w:tab w:val="left" w:pos="7280"/>
        </w:tabs>
        <w:ind w:firstLine="709"/>
        <w:outlineLvl w:val="0"/>
        <w:rPr>
          <w:color w:val="000000"/>
        </w:rPr>
      </w:pPr>
    </w:p>
    <w:p w:rsidR="005F175A" w:rsidRDefault="005F175A" w:rsidP="005F175A">
      <w:pPr>
        <w:rPr>
          <w:color w:val="000000"/>
          <w:sz w:val="28"/>
          <w:szCs w:val="28"/>
        </w:rPr>
      </w:pPr>
    </w:p>
    <w:tbl>
      <w:tblPr>
        <w:tblW w:w="9569" w:type="dxa"/>
        <w:tblInd w:w="709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5F175A" w:rsidRPr="00B75D17" w:rsidTr="005F175A">
        <w:tc>
          <w:tcPr>
            <w:tcW w:w="4784" w:type="dxa"/>
          </w:tcPr>
          <w:p w:rsidR="005F175A" w:rsidRDefault="005F175A" w:rsidP="00B15094">
            <w:pPr>
              <w:rPr>
                <w:sz w:val="28"/>
              </w:rPr>
            </w:pPr>
            <w:r>
              <w:rPr>
                <w:sz w:val="28"/>
              </w:rPr>
              <w:t>ПОДГОТОВЛЕНО</w:t>
            </w:r>
          </w:p>
          <w:p w:rsidR="005F175A" w:rsidRDefault="005F175A" w:rsidP="00B15094">
            <w:pPr>
              <w:rPr>
                <w:sz w:val="28"/>
                <w:szCs w:val="28"/>
              </w:rPr>
            </w:pPr>
          </w:p>
          <w:p w:rsidR="005F175A" w:rsidRPr="00B75D17" w:rsidRDefault="005F175A" w:rsidP="00B15094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Начальник организационного отдела </w:t>
            </w:r>
          </w:p>
          <w:p w:rsidR="005F175A" w:rsidRPr="00B75D17" w:rsidRDefault="005F175A" w:rsidP="00B15094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администрации Богородского </w:t>
            </w:r>
          </w:p>
          <w:p w:rsidR="005F175A" w:rsidRPr="00B75D17" w:rsidRDefault="005F175A" w:rsidP="00B15094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5F175A" w:rsidRPr="00B75D17" w:rsidRDefault="005F175A" w:rsidP="00B15094">
            <w:pPr>
              <w:rPr>
                <w:sz w:val="28"/>
                <w:szCs w:val="28"/>
              </w:rPr>
            </w:pPr>
          </w:p>
          <w:p w:rsidR="005F175A" w:rsidRPr="00B75D17" w:rsidRDefault="005F175A" w:rsidP="00B15094">
            <w:pPr>
              <w:rPr>
                <w:sz w:val="28"/>
                <w:szCs w:val="28"/>
              </w:rPr>
            </w:pPr>
          </w:p>
          <w:p w:rsidR="005F175A" w:rsidRDefault="005F175A" w:rsidP="00B15094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5F175A" w:rsidRDefault="005F175A" w:rsidP="00B15094">
            <w:pPr>
              <w:tabs>
                <w:tab w:val="left" w:pos="2587"/>
              </w:tabs>
              <w:rPr>
                <w:sz w:val="28"/>
                <w:szCs w:val="28"/>
              </w:rPr>
            </w:pPr>
          </w:p>
          <w:p w:rsidR="005F175A" w:rsidRPr="00B75D17" w:rsidRDefault="005F175A" w:rsidP="00B15094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B75D17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B75D17">
              <w:rPr>
                <w:sz w:val="28"/>
                <w:szCs w:val="28"/>
              </w:rPr>
              <w:t>Анисимова</w:t>
            </w:r>
          </w:p>
        </w:tc>
      </w:tr>
    </w:tbl>
    <w:p w:rsidR="005F175A" w:rsidRDefault="005F175A" w:rsidP="005F175A">
      <w:pPr>
        <w:rPr>
          <w:sz w:val="28"/>
        </w:rPr>
      </w:pPr>
    </w:p>
    <w:p w:rsidR="005F175A" w:rsidRPr="0054383C" w:rsidRDefault="005F175A" w:rsidP="005F175A">
      <w:pPr>
        <w:tabs>
          <w:tab w:val="left" w:pos="7938"/>
        </w:tabs>
        <w:rPr>
          <w:color w:val="000000"/>
          <w:sz w:val="28"/>
          <w:szCs w:val="28"/>
        </w:rPr>
      </w:pPr>
    </w:p>
    <w:p w:rsidR="005F175A" w:rsidRDefault="00184A60" w:rsidP="005F17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5F175A" w:rsidRPr="0054383C">
        <w:rPr>
          <w:color w:val="000000"/>
          <w:sz w:val="28"/>
          <w:szCs w:val="28"/>
        </w:rPr>
        <w:t>СОГЛАСОВАНО</w:t>
      </w:r>
    </w:p>
    <w:p w:rsidR="005F175A" w:rsidRPr="0054383C" w:rsidRDefault="005F175A" w:rsidP="005F175A">
      <w:pPr>
        <w:rPr>
          <w:color w:val="000000"/>
          <w:sz w:val="28"/>
          <w:szCs w:val="28"/>
        </w:rPr>
      </w:pPr>
    </w:p>
    <w:p w:rsidR="005F175A" w:rsidRPr="0054383C" w:rsidRDefault="005F175A" w:rsidP="00184A60">
      <w:pPr>
        <w:ind w:firstLine="709"/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Начальник отдела правовой </w:t>
      </w:r>
    </w:p>
    <w:p w:rsidR="005F175A" w:rsidRPr="0054383C" w:rsidRDefault="005F175A" w:rsidP="00184A60">
      <w:pPr>
        <w:ind w:firstLine="709"/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и кадровой работы </w:t>
      </w:r>
    </w:p>
    <w:p w:rsidR="005F175A" w:rsidRPr="0054383C" w:rsidRDefault="005F175A" w:rsidP="00184A60">
      <w:pPr>
        <w:tabs>
          <w:tab w:val="left" w:pos="6663"/>
          <w:tab w:val="left" w:pos="7088"/>
          <w:tab w:val="left" w:pos="7230"/>
          <w:tab w:val="left" w:pos="7513"/>
        </w:tabs>
        <w:ind w:firstLine="709"/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администрации Богородского </w:t>
      </w:r>
    </w:p>
    <w:p w:rsidR="005F175A" w:rsidRDefault="005F175A" w:rsidP="00184A60">
      <w:pPr>
        <w:tabs>
          <w:tab w:val="left" w:pos="7230"/>
        </w:tabs>
        <w:ind w:right="-993" w:firstLine="709"/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муниципального округа                           </w:t>
      </w:r>
      <w:r>
        <w:rPr>
          <w:color w:val="000000"/>
          <w:sz w:val="28"/>
          <w:szCs w:val="28"/>
        </w:rPr>
        <w:t xml:space="preserve">                                    С.В. Соломина</w:t>
      </w:r>
    </w:p>
    <w:p w:rsidR="005F175A" w:rsidRPr="005F175A" w:rsidRDefault="005F175A" w:rsidP="005F175A">
      <w:pPr>
        <w:pStyle w:val="ConsPlusTitle"/>
        <w:spacing w:after="480" w:line="360" w:lineRule="auto"/>
        <w:ind w:firstLine="709"/>
        <w:jc w:val="both"/>
        <w:rPr>
          <w:b w:val="0"/>
          <w:sz w:val="28"/>
          <w:szCs w:val="28"/>
        </w:rPr>
      </w:pPr>
    </w:p>
    <w:p w:rsidR="006C4515" w:rsidRPr="006C4515" w:rsidRDefault="006C4515" w:rsidP="006C45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C4515" w:rsidRPr="006C4515" w:rsidRDefault="006C4515" w:rsidP="006C4515">
      <w:pPr>
        <w:pStyle w:val="ad"/>
        <w:autoSpaceDE w:val="0"/>
        <w:autoSpaceDN w:val="0"/>
        <w:adjustRightInd w:val="0"/>
        <w:spacing w:line="360" w:lineRule="auto"/>
        <w:ind w:left="1114"/>
        <w:jc w:val="both"/>
        <w:rPr>
          <w:sz w:val="28"/>
          <w:szCs w:val="28"/>
        </w:rPr>
      </w:pPr>
    </w:p>
    <w:p w:rsidR="00E717A5" w:rsidRPr="00123750" w:rsidRDefault="00E717A5" w:rsidP="00E717A5">
      <w:pPr>
        <w:spacing w:after="200" w:line="276" w:lineRule="auto"/>
        <w:ind w:firstLine="851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Анисимова Валентина Владимировна, </w:t>
      </w:r>
      <w:r w:rsidRPr="00123750">
        <w:rPr>
          <w:rFonts w:eastAsia="Calibri"/>
          <w:sz w:val="24"/>
          <w:szCs w:val="24"/>
          <w:lang w:eastAsia="en-US"/>
        </w:rPr>
        <w:t>2-12-71</w:t>
      </w:r>
    </w:p>
    <w:p w:rsidR="00575AD9" w:rsidRPr="00433EF7" w:rsidRDefault="00575AD9" w:rsidP="00E717A5">
      <w:pPr>
        <w:spacing w:line="360" w:lineRule="auto"/>
        <w:ind w:firstLine="709"/>
        <w:jc w:val="both"/>
        <w:rPr>
          <w:sz w:val="28"/>
          <w:szCs w:val="28"/>
        </w:rPr>
      </w:pPr>
    </w:p>
    <w:sectPr w:rsidR="00575AD9" w:rsidRPr="00433EF7" w:rsidSect="003307E7">
      <w:headerReference w:type="default" r:id="rId8"/>
      <w:pgSz w:w="11907" w:h="16840" w:code="9"/>
      <w:pgMar w:top="1418" w:right="851" w:bottom="1134" w:left="1701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817" w:rsidRDefault="00CE5817" w:rsidP="003307E7">
      <w:r>
        <w:separator/>
      </w:r>
    </w:p>
  </w:endnote>
  <w:endnote w:type="continuationSeparator" w:id="0">
    <w:p w:rsidR="00CE5817" w:rsidRDefault="00CE5817" w:rsidP="0033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817" w:rsidRDefault="00CE5817" w:rsidP="003307E7">
      <w:r>
        <w:separator/>
      </w:r>
    </w:p>
  </w:footnote>
  <w:footnote w:type="continuationSeparator" w:id="0">
    <w:p w:rsidR="00CE5817" w:rsidRDefault="00CE5817" w:rsidP="0033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5001"/>
      <w:docPartObj>
        <w:docPartGallery w:val="Page Numbers (Top of Page)"/>
        <w:docPartUnique/>
      </w:docPartObj>
    </w:sdtPr>
    <w:sdtEndPr/>
    <w:sdtContent>
      <w:p w:rsidR="003307E7" w:rsidRDefault="00AF03B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8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7E7" w:rsidRDefault="003307E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122A"/>
    <w:multiLevelType w:val="hybridMultilevel"/>
    <w:tmpl w:val="FB849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2FC2"/>
    <w:multiLevelType w:val="singleLevel"/>
    <w:tmpl w:val="BF22EF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7A36A73"/>
    <w:multiLevelType w:val="hybridMultilevel"/>
    <w:tmpl w:val="5E4C0FA4"/>
    <w:lvl w:ilvl="0" w:tplc="F18057F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502DC"/>
    <w:multiLevelType w:val="singleLevel"/>
    <w:tmpl w:val="C1D6A5A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4">
    <w:nsid w:val="389608F1"/>
    <w:multiLevelType w:val="multilevel"/>
    <w:tmpl w:val="69F420AC"/>
    <w:lvl w:ilvl="0">
      <w:start w:val="11"/>
      <w:numFmt w:val="decimal"/>
      <w:lvlText w:val="%1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5"/>
        </w:tabs>
        <w:ind w:left="7305" w:hanging="7305"/>
      </w:pPr>
      <w:rPr>
        <w:rFonts w:hint="default"/>
      </w:rPr>
    </w:lvl>
  </w:abstractNum>
  <w:abstractNum w:abstractNumId="5">
    <w:nsid w:val="79AC7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12"/>
    <w:rsid w:val="00013C2C"/>
    <w:rsid w:val="000304F9"/>
    <w:rsid w:val="000306D6"/>
    <w:rsid w:val="00033138"/>
    <w:rsid w:val="00051130"/>
    <w:rsid w:val="000B32DD"/>
    <w:rsid w:val="000B4430"/>
    <w:rsid w:val="000D1E70"/>
    <w:rsid w:val="00115D71"/>
    <w:rsid w:val="00122BB0"/>
    <w:rsid w:val="001267EB"/>
    <w:rsid w:val="00150FF5"/>
    <w:rsid w:val="001639E4"/>
    <w:rsid w:val="00184A60"/>
    <w:rsid w:val="00194C7F"/>
    <w:rsid w:val="001A130D"/>
    <w:rsid w:val="001C4835"/>
    <w:rsid w:val="001D0C42"/>
    <w:rsid w:val="001D25FD"/>
    <w:rsid w:val="001E3CFB"/>
    <w:rsid w:val="00207163"/>
    <w:rsid w:val="002131EF"/>
    <w:rsid w:val="00272176"/>
    <w:rsid w:val="00292C29"/>
    <w:rsid w:val="002A4E80"/>
    <w:rsid w:val="002B24D3"/>
    <w:rsid w:val="002C0FDF"/>
    <w:rsid w:val="002E1A12"/>
    <w:rsid w:val="003236D6"/>
    <w:rsid w:val="00323758"/>
    <w:rsid w:val="003307E7"/>
    <w:rsid w:val="003458C9"/>
    <w:rsid w:val="003926AA"/>
    <w:rsid w:val="003B4CC2"/>
    <w:rsid w:val="003B6312"/>
    <w:rsid w:val="003C1D15"/>
    <w:rsid w:val="003C7134"/>
    <w:rsid w:val="003E422F"/>
    <w:rsid w:val="003E5AA2"/>
    <w:rsid w:val="003F637E"/>
    <w:rsid w:val="00400757"/>
    <w:rsid w:val="00412CEB"/>
    <w:rsid w:val="00433EF7"/>
    <w:rsid w:val="00452F2F"/>
    <w:rsid w:val="004B111B"/>
    <w:rsid w:val="004B1AD2"/>
    <w:rsid w:val="004D6E9F"/>
    <w:rsid w:val="00502452"/>
    <w:rsid w:val="00575AD9"/>
    <w:rsid w:val="005970DC"/>
    <w:rsid w:val="005A511B"/>
    <w:rsid w:val="005C1070"/>
    <w:rsid w:val="005E04F3"/>
    <w:rsid w:val="005E4BAD"/>
    <w:rsid w:val="005F175A"/>
    <w:rsid w:val="005F2EB1"/>
    <w:rsid w:val="005F6435"/>
    <w:rsid w:val="0064158F"/>
    <w:rsid w:val="006C4515"/>
    <w:rsid w:val="006E4C36"/>
    <w:rsid w:val="007312F0"/>
    <w:rsid w:val="00734BBA"/>
    <w:rsid w:val="00741CB8"/>
    <w:rsid w:val="00775317"/>
    <w:rsid w:val="00775C0D"/>
    <w:rsid w:val="007778AB"/>
    <w:rsid w:val="007D3B6F"/>
    <w:rsid w:val="00811CC6"/>
    <w:rsid w:val="00850B70"/>
    <w:rsid w:val="008619C6"/>
    <w:rsid w:val="008978BE"/>
    <w:rsid w:val="008B5A4E"/>
    <w:rsid w:val="008D4B59"/>
    <w:rsid w:val="008E6A6C"/>
    <w:rsid w:val="00902C92"/>
    <w:rsid w:val="0093038B"/>
    <w:rsid w:val="009521C3"/>
    <w:rsid w:val="009656E3"/>
    <w:rsid w:val="009F07B5"/>
    <w:rsid w:val="009F3893"/>
    <w:rsid w:val="00A02FAD"/>
    <w:rsid w:val="00A660E2"/>
    <w:rsid w:val="00A80F31"/>
    <w:rsid w:val="00A9412A"/>
    <w:rsid w:val="00AA67C5"/>
    <w:rsid w:val="00AF03B4"/>
    <w:rsid w:val="00AF29ED"/>
    <w:rsid w:val="00B17442"/>
    <w:rsid w:val="00B25F44"/>
    <w:rsid w:val="00B50178"/>
    <w:rsid w:val="00BA65D5"/>
    <w:rsid w:val="00BE0016"/>
    <w:rsid w:val="00C31038"/>
    <w:rsid w:val="00C341E1"/>
    <w:rsid w:val="00C34994"/>
    <w:rsid w:val="00C45DCF"/>
    <w:rsid w:val="00C77B3B"/>
    <w:rsid w:val="00C80C0A"/>
    <w:rsid w:val="00CB3E0C"/>
    <w:rsid w:val="00CE5817"/>
    <w:rsid w:val="00D13242"/>
    <w:rsid w:val="00D44895"/>
    <w:rsid w:val="00D50FBE"/>
    <w:rsid w:val="00D51712"/>
    <w:rsid w:val="00D55AD5"/>
    <w:rsid w:val="00DE07FE"/>
    <w:rsid w:val="00E377CC"/>
    <w:rsid w:val="00E47496"/>
    <w:rsid w:val="00E717A5"/>
    <w:rsid w:val="00E87BD7"/>
    <w:rsid w:val="00EB39CA"/>
    <w:rsid w:val="00EE20DC"/>
    <w:rsid w:val="00F27443"/>
    <w:rsid w:val="00F42122"/>
    <w:rsid w:val="00F42255"/>
    <w:rsid w:val="00F63449"/>
    <w:rsid w:val="00F73F17"/>
    <w:rsid w:val="00F855F0"/>
    <w:rsid w:val="00F90329"/>
    <w:rsid w:val="00FC387C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F8DF69-8891-49BB-9261-4B879A59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103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753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basedOn w:val="a0"/>
    <w:rsid w:val="00575AD9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575AD9"/>
    <w:rPr>
      <w:sz w:val="28"/>
      <w:szCs w:val="28"/>
    </w:rPr>
  </w:style>
  <w:style w:type="paragraph" w:styleId="a8">
    <w:name w:val="Body Text"/>
    <w:basedOn w:val="a"/>
    <w:link w:val="a7"/>
    <w:rsid w:val="00575AD9"/>
    <w:rPr>
      <w:sz w:val="28"/>
      <w:szCs w:val="28"/>
    </w:rPr>
  </w:style>
  <w:style w:type="character" w:customStyle="1" w:styleId="1">
    <w:name w:val="Основной текст Знак1"/>
    <w:basedOn w:val="a0"/>
    <w:rsid w:val="00575AD9"/>
  </w:style>
  <w:style w:type="paragraph" w:styleId="a9">
    <w:name w:val="header"/>
    <w:basedOn w:val="a"/>
    <w:link w:val="aa"/>
    <w:uiPriority w:val="99"/>
    <w:rsid w:val="003307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07E7"/>
  </w:style>
  <w:style w:type="paragraph" w:styleId="ab">
    <w:name w:val="footer"/>
    <w:basedOn w:val="a"/>
    <w:link w:val="ac"/>
    <w:rsid w:val="003307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307E7"/>
  </w:style>
  <w:style w:type="paragraph" w:customStyle="1" w:styleId="10">
    <w:name w:val="Без интервала1"/>
    <w:rsid w:val="00FF6AD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Nonformat">
    <w:name w:val="ConsPlusNonformat"/>
    <w:rsid w:val="00FF6AD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926A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926AA"/>
    <w:pPr>
      <w:widowControl w:val="0"/>
      <w:autoSpaceDE w:val="0"/>
      <w:autoSpaceDN w:val="0"/>
    </w:pPr>
    <w:rPr>
      <w:b/>
      <w:sz w:val="24"/>
    </w:rPr>
  </w:style>
  <w:style w:type="paragraph" w:styleId="ad">
    <w:name w:val="List Paragraph"/>
    <w:basedOn w:val="a"/>
    <w:uiPriority w:val="34"/>
    <w:qFormat/>
    <w:rsid w:val="006C4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 ЦБ РФ по Кировской области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Отдел бухучета и отчетности</dc:creator>
  <cp:lastModifiedBy>Валентина</cp:lastModifiedBy>
  <cp:revision>20</cp:revision>
  <cp:lastPrinted>2022-06-08T12:37:00Z</cp:lastPrinted>
  <dcterms:created xsi:type="dcterms:W3CDTF">2022-04-20T08:10:00Z</dcterms:created>
  <dcterms:modified xsi:type="dcterms:W3CDTF">2022-08-10T15:59:00Z</dcterms:modified>
</cp:coreProperties>
</file>