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DA" w:rsidRDefault="008729A7" w:rsidP="008729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ДУМА</w:t>
      </w:r>
      <w:r w:rsidR="00665FDA" w:rsidRPr="00166708">
        <w:rPr>
          <w:rFonts w:ascii="Times New Roman" w:hAnsi="Times New Roman" w:cs="Times New Roman"/>
          <w:b/>
          <w:sz w:val="32"/>
          <w:szCs w:val="32"/>
        </w:rPr>
        <w:t xml:space="preserve"> БОГОРОДСКОГО МУНИЦИПАЛЬНОГО ОКРУГА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КИРОВСКОЙ ОБЛАСТИ</w:t>
      </w:r>
    </w:p>
    <w:p w:rsidR="008729A7" w:rsidRDefault="008729A7" w:rsidP="00665FDA">
      <w:pPr>
        <w:spacing w:after="36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665FDA" w:rsidRPr="00166708" w:rsidRDefault="008729A7" w:rsidP="00665FDA">
      <w:pPr>
        <w:spacing w:after="36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665FDA" w:rsidRPr="00166708" w:rsidRDefault="005434E9" w:rsidP="00665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4E9">
        <w:rPr>
          <w:rFonts w:ascii="Times New Roman" w:hAnsi="Times New Roman" w:cs="Times New Roman"/>
          <w:sz w:val="28"/>
          <w:szCs w:val="28"/>
        </w:rPr>
        <w:t>25.11.2020</w:t>
      </w:r>
      <w:r w:rsidR="00665FDA" w:rsidRPr="005434E9">
        <w:rPr>
          <w:rFonts w:ascii="Times New Roman" w:hAnsi="Times New Roman" w:cs="Times New Roman"/>
          <w:sz w:val="28"/>
          <w:szCs w:val="28"/>
        </w:rPr>
        <w:t xml:space="preserve"> </w:t>
      </w:r>
      <w:r w:rsidR="00665FDA" w:rsidRPr="001667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65FDA" w:rsidRPr="00166708">
        <w:rPr>
          <w:rFonts w:ascii="Times New Roman" w:hAnsi="Times New Roman" w:cs="Times New Roman"/>
          <w:sz w:val="28"/>
          <w:szCs w:val="28"/>
        </w:rPr>
        <w:t xml:space="preserve">   №  </w:t>
      </w:r>
      <w:r>
        <w:rPr>
          <w:rFonts w:ascii="Times New Roman" w:hAnsi="Times New Roman" w:cs="Times New Roman"/>
          <w:sz w:val="28"/>
          <w:szCs w:val="28"/>
        </w:rPr>
        <w:t>27/205</w:t>
      </w:r>
    </w:p>
    <w:p w:rsidR="00665FDA" w:rsidRPr="00166708" w:rsidRDefault="00665FDA" w:rsidP="00665FDA">
      <w:pPr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708">
        <w:rPr>
          <w:rFonts w:ascii="Times New Roman" w:hAnsi="Times New Roman" w:cs="Times New Roman"/>
          <w:sz w:val="28"/>
          <w:szCs w:val="28"/>
        </w:rPr>
        <w:t>пгт Богородское</w:t>
      </w:r>
    </w:p>
    <w:p w:rsidR="005C2F10" w:rsidRPr="005C2F10" w:rsidRDefault="005C2F10" w:rsidP="005C2F10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F10">
        <w:rPr>
          <w:rFonts w:ascii="Times New Roman" w:hAnsi="Times New Roman" w:cs="Times New Roman"/>
          <w:b/>
          <w:sz w:val="28"/>
          <w:szCs w:val="28"/>
        </w:rPr>
        <w:t xml:space="preserve">Об установлении стоимости движимого имущества,                               подлежащего учету в реестре муниципального имущества муниципального образования Богородский муниципальный </w:t>
      </w:r>
      <w:r w:rsidR="007A3155">
        <w:rPr>
          <w:rFonts w:ascii="Times New Roman" w:hAnsi="Times New Roman" w:cs="Times New Roman"/>
          <w:b/>
          <w:sz w:val="28"/>
          <w:szCs w:val="28"/>
        </w:rPr>
        <w:t>округ</w:t>
      </w:r>
      <w:r w:rsidRPr="005C2F10">
        <w:rPr>
          <w:rFonts w:ascii="Times New Roman" w:hAnsi="Times New Roman" w:cs="Times New Roman"/>
          <w:b/>
          <w:sz w:val="28"/>
          <w:szCs w:val="28"/>
        </w:rPr>
        <w:t xml:space="preserve"> Кировской области </w:t>
      </w:r>
    </w:p>
    <w:p w:rsidR="005C2F10" w:rsidRPr="005C2F10" w:rsidRDefault="005C2F10" w:rsidP="005C2F10">
      <w:pPr>
        <w:pStyle w:val="a3"/>
        <w:tabs>
          <w:tab w:val="left" w:pos="0"/>
        </w:tabs>
        <w:spacing w:before="480" w:line="360" w:lineRule="auto"/>
        <w:ind w:firstLine="709"/>
        <w:rPr>
          <w:b/>
          <w:szCs w:val="28"/>
        </w:rPr>
      </w:pPr>
      <w:r w:rsidRPr="005C2F10">
        <w:t xml:space="preserve">В соответствии с </w:t>
      </w:r>
      <w:hyperlink r:id="rId5" w:history="1">
        <w:r w:rsidRPr="005C2F10">
          <w:t>п. 2</w:t>
        </w:r>
      </w:hyperlink>
      <w:r w:rsidRPr="005C2F10">
        <w:t xml:space="preserve"> Порядка ведения органами местного самоуправления реестров муниципального имущества, утвержденного приказом Министерства экономического развития Российской Федерации от 30.08.2011 N 424 «Об утверждении Порядка ведения органами местного самоуправления реестров муниципального имущества», </w:t>
      </w:r>
      <w:r w:rsidR="007A3155">
        <w:rPr>
          <w:szCs w:val="28"/>
        </w:rPr>
        <w:t>Дума Богородского муниципального округа Кировской области РЕШИЛА</w:t>
      </w:r>
      <w:r w:rsidRPr="005C2F10">
        <w:rPr>
          <w:szCs w:val="28"/>
        </w:rPr>
        <w:t>:</w:t>
      </w:r>
    </w:p>
    <w:p w:rsidR="005C2F10" w:rsidRPr="005C2F10" w:rsidRDefault="005C2F10" w:rsidP="007A315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1. Установить стоимость иного не относящегося к недвижимости имущества, при превышении которой имущество подлежит учету в реестре муниципального имущества муниципального образования Богородский муниципальный </w:t>
      </w:r>
      <w:r w:rsidR="007A3155">
        <w:rPr>
          <w:rFonts w:ascii="Times New Roman" w:hAnsi="Times New Roman" w:cs="Times New Roman"/>
          <w:sz w:val="28"/>
          <w:szCs w:val="28"/>
        </w:rPr>
        <w:t>округ</w:t>
      </w:r>
      <w:r w:rsidRPr="005C2F10">
        <w:rPr>
          <w:rFonts w:ascii="Times New Roman" w:hAnsi="Times New Roman" w:cs="Times New Roman"/>
          <w:sz w:val="28"/>
          <w:szCs w:val="28"/>
        </w:rPr>
        <w:t xml:space="preserve"> Кировской области, в размере 40 тысяч рублей.</w:t>
      </w:r>
    </w:p>
    <w:p w:rsidR="007A3155" w:rsidRDefault="007A3155" w:rsidP="007A3155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26ACC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B26ACC">
        <w:rPr>
          <w:rFonts w:ascii="Times New Roman" w:hAnsi="Times New Roman" w:cs="Times New Roman"/>
          <w:sz w:val="28"/>
          <w:szCs w:val="28"/>
        </w:rPr>
        <w:t xml:space="preserve"> в Сборнике основных нормативных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B26ACC">
        <w:rPr>
          <w:rFonts w:ascii="Times New Roman" w:hAnsi="Times New Roman" w:cs="Times New Roman"/>
          <w:sz w:val="28"/>
          <w:szCs w:val="28"/>
        </w:rPr>
        <w:t xml:space="preserve"> Кировской области в информационно-телекоммуникационной сети «Интернет» </w:t>
      </w:r>
      <w:hyperlink r:id="rId6" w:history="1">
        <w:r w:rsidRPr="00B26ACC">
          <w:rPr>
            <w:rStyle w:val="a5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B26ACC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B26ACC">
          <w:rPr>
            <w:rStyle w:val="a5"/>
            <w:rFonts w:ascii="Times New Roman" w:hAnsi="Times New Roman" w:cs="Times New Roman"/>
            <w:color w:val="000000"/>
            <w:sz w:val="28"/>
            <w:szCs w:val="28"/>
            <w:lang w:val="en-US"/>
          </w:rPr>
          <w:t>munbog</w:t>
        </w:r>
        <w:proofErr w:type="spellEnd"/>
        <w:r w:rsidRPr="00B26ACC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B26ACC">
          <w:rPr>
            <w:rStyle w:val="a5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</w:hyperlink>
      <w:r w:rsidRPr="00B26A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3155" w:rsidRDefault="007A3155" w:rsidP="007A3155">
      <w:pPr>
        <w:pStyle w:val="a3"/>
        <w:tabs>
          <w:tab w:val="left" w:pos="0"/>
        </w:tabs>
        <w:spacing w:after="480" w:line="360" w:lineRule="auto"/>
        <w:ind w:firstLine="709"/>
        <w:rPr>
          <w:color w:val="000000"/>
          <w:szCs w:val="28"/>
        </w:rPr>
      </w:pPr>
    </w:p>
    <w:p w:rsidR="007A3155" w:rsidRPr="00B26ACC" w:rsidRDefault="007A3155" w:rsidP="007A3155">
      <w:pPr>
        <w:pStyle w:val="a3"/>
        <w:tabs>
          <w:tab w:val="left" w:pos="0"/>
        </w:tabs>
        <w:spacing w:after="480" w:line="360" w:lineRule="auto"/>
        <w:ind w:firstLine="709"/>
        <w:rPr>
          <w:szCs w:val="28"/>
        </w:rPr>
      </w:pPr>
      <w:bookmarkStart w:id="0" w:name="_GoBack"/>
      <w:bookmarkEnd w:id="0"/>
      <w:r>
        <w:rPr>
          <w:color w:val="000000"/>
          <w:szCs w:val="28"/>
        </w:rPr>
        <w:lastRenderedPageBreak/>
        <w:t>3</w:t>
      </w:r>
      <w:r w:rsidRPr="00B26ACC">
        <w:rPr>
          <w:color w:val="000000"/>
          <w:szCs w:val="28"/>
        </w:rPr>
        <w:t>. Настоящее</w:t>
      </w:r>
      <w:r w:rsidRPr="00B26ACC">
        <w:rPr>
          <w:szCs w:val="28"/>
        </w:rPr>
        <w:t xml:space="preserve"> </w:t>
      </w:r>
      <w:r>
        <w:rPr>
          <w:szCs w:val="28"/>
        </w:rPr>
        <w:t>решение</w:t>
      </w:r>
      <w:r w:rsidRPr="00B26ACC">
        <w:rPr>
          <w:szCs w:val="28"/>
        </w:rPr>
        <w:t xml:space="preserve"> вступает в силу </w:t>
      </w:r>
      <w:r>
        <w:rPr>
          <w:szCs w:val="28"/>
        </w:rPr>
        <w:t>после</w:t>
      </w:r>
      <w:r w:rsidRPr="00B26ACC">
        <w:rPr>
          <w:szCs w:val="28"/>
        </w:rPr>
        <w:t xml:space="preserve"> его официального опубликования.</w:t>
      </w:r>
    </w:p>
    <w:p w:rsidR="008729A7" w:rsidRPr="008729A7" w:rsidRDefault="008729A7" w:rsidP="00872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9A7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8729A7" w:rsidRPr="008729A7" w:rsidRDefault="008729A7" w:rsidP="00872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9A7">
        <w:rPr>
          <w:rFonts w:ascii="Times New Roman" w:hAnsi="Times New Roman" w:cs="Times New Roman"/>
          <w:sz w:val="28"/>
          <w:szCs w:val="28"/>
        </w:rPr>
        <w:t>Богородского муниципального округа       А.С. Соболева</w:t>
      </w:r>
    </w:p>
    <w:p w:rsidR="008729A7" w:rsidRDefault="008729A7" w:rsidP="00635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296" w:rsidRDefault="00281B82" w:rsidP="00635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3529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5FDA" w:rsidRPr="00B26ACC">
        <w:rPr>
          <w:rFonts w:ascii="Times New Roman" w:hAnsi="Times New Roman" w:cs="Times New Roman"/>
          <w:sz w:val="28"/>
          <w:szCs w:val="28"/>
        </w:rPr>
        <w:t xml:space="preserve"> Богородского </w:t>
      </w:r>
    </w:p>
    <w:p w:rsidR="00186360" w:rsidRDefault="00665FDA" w:rsidP="00635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 xml:space="preserve">муниципального   округа                             </w:t>
      </w:r>
      <w:r w:rsidR="00281B82">
        <w:rPr>
          <w:rFonts w:ascii="Times New Roman" w:hAnsi="Times New Roman" w:cs="Times New Roman"/>
          <w:sz w:val="28"/>
          <w:szCs w:val="28"/>
        </w:rPr>
        <w:t>А.В. Растегаев</w:t>
      </w:r>
    </w:p>
    <w:p w:rsidR="00635296" w:rsidRDefault="00635296" w:rsidP="00635296">
      <w:pPr>
        <w:spacing w:after="7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F9E" w:rsidRPr="00635296" w:rsidRDefault="007E3F9E" w:rsidP="00635296">
      <w:pPr>
        <w:spacing w:after="7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3F9E" w:rsidRPr="00635296" w:rsidSect="00635296">
      <w:pgSz w:w="11906" w:h="16838"/>
      <w:pgMar w:top="1701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7516"/>
    <w:rsid w:val="0006063A"/>
    <w:rsid w:val="00070B4A"/>
    <w:rsid w:val="00087855"/>
    <w:rsid w:val="000F3BC0"/>
    <w:rsid w:val="001607C1"/>
    <w:rsid w:val="00186360"/>
    <w:rsid w:val="001C7516"/>
    <w:rsid w:val="00281B82"/>
    <w:rsid w:val="002E0A05"/>
    <w:rsid w:val="00312413"/>
    <w:rsid w:val="00341939"/>
    <w:rsid w:val="004A67B4"/>
    <w:rsid w:val="004B38DC"/>
    <w:rsid w:val="004F25D3"/>
    <w:rsid w:val="005434E9"/>
    <w:rsid w:val="00595324"/>
    <w:rsid w:val="00596F43"/>
    <w:rsid w:val="005C2F10"/>
    <w:rsid w:val="00635296"/>
    <w:rsid w:val="00652FE5"/>
    <w:rsid w:val="00665FDA"/>
    <w:rsid w:val="00682984"/>
    <w:rsid w:val="006C14B6"/>
    <w:rsid w:val="007A3155"/>
    <w:rsid w:val="007E3F9E"/>
    <w:rsid w:val="008729A7"/>
    <w:rsid w:val="00883269"/>
    <w:rsid w:val="009055C8"/>
    <w:rsid w:val="00986BAB"/>
    <w:rsid w:val="00A10880"/>
    <w:rsid w:val="00A9285A"/>
    <w:rsid w:val="00B26ACC"/>
    <w:rsid w:val="00BA26F7"/>
    <w:rsid w:val="00CF2B09"/>
    <w:rsid w:val="00CF4C2B"/>
    <w:rsid w:val="00CF5646"/>
    <w:rsid w:val="00D05311"/>
    <w:rsid w:val="00D16F0E"/>
    <w:rsid w:val="00DC3B30"/>
    <w:rsid w:val="00DD1CA1"/>
    <w:rsid w:val="00EC1A35"/>
    <w:rsid w:val="00F171EE"/>
    <w:rsid w:val="00F66CBF"/>
    <w:rsid w:val="00F91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75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C75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"/>
    <w:basedOn w:val="a"/>
    <w:link w:val="a4"/>
    <w:rsid w:val="00665FD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665FD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Hyperlink"/>
    <w:basedOn w:val="a0"/>
    <w:rsid w:val="00665FDA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A3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31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nbog.ru/" TargetMode="External"/><Relationship Id="rId5" Type="http://schemas.openxmlformats.org/officeDocument/2006/relationships/hyperlink" Target="consultantplus://offline/ref=10590868338BBD570A1D8859A1B4D4D87D944F7F435E0F0BCE15DD60B4F28453E547F20426958145W8RF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3DA16-2C2A-4CBE-8A21-D5CF3A2B3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RePack by SPecialiST</cp:lastModifiedBy>
  <cp:revision>21</cp:revision>
  <cp:lastPrinted>2020-11-20T10:41:00Z</cp:lastPrinted>
  <dcterms:created xsi:type="dcterms:W3CDTF">2020-03-19T06:20:00Z</dcterms:created>
  <dcterms:modified xsi:type="dcterms:W3CDTF">2020-11-25T11:32:00Z</dcterms:modified>
</cp:coreProperties>
</file>