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1" w:rsidRPr="00FE3DFA" w:rsidRDefault="00A33C91" w:rsidP="007D704E">
      <w:pPr>
        <w:tabs>
          <w:tab w:val="left" w:pos="270"/>
          <w:tab w:val="right" w:pos="9638"/>
        </w:tabs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A33C91" w:rsidRPr="00FE3DFA" w:rsidRDefault="00A33C91" w:rsidP="00A33C91">
      <w:pPr>
        <w:spacing w:after="360"/>
        <w:jc w:val="center"/>
        <w:rPr>
          <w:b/>
          <w:sz w:val="32"/>
          <w:szCs w:val="32"/>
        </w:rPr>
      </w:pPr>
      <w:r w:rsidRPr="00FE3DFA">
        <w:rPr>
          <w:b/>
          <w:sz w:val="32"/>
          <w:szCs w:val="32"/>
        </w:rPr>
        <w:t>РЕШЕНИЕ</w:t>
      </w:r>
    </w:p>
    <w:p w:rsidR="00A33C91" w:rsidRPr="00FE3DFA" w:rsidRDefault="007F2C51" w:rsidP="00A33C91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sz w:val="28"/>
          <w:szCs w:val="28"/>
          <w:u w:val="single"/>
        </w:rPr>
      </w:pPr>
      <w:r>
        <w:rPr>
          <w:sz w:val="28"/>
          <w:szCs w:val="28"/>
        </w:rPr>
        <w:t>11.11.2020</w:t>
      </w:r>
      <w:r w:rsidR="00A33C91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33C91">
        <w:rPr>
          <w:sz w:val="28"/>
          <w:szCs w:val="28"/>
        </w:rPr>
        <w:t xml:space="preserve">       </w:t>
      </w:r>
      <w:r w:rsidR="00A33C91" w:rsidRPr="00FE3DFA">
        <w:rPr>
          <w:sz w:val="28"/>
          <w:szCs w:val="28"/>
        </w:rPr>
        <w:t xml:space="preserve">№ </w:t>
      </w:r>
      <w:r>
        <w:rPr>
          <w:sz w:val="28"/>
          <w:szCs w:val="28"/>
        </w:rPr>
        <w:t>26/199</w:t>
      </w:r>
    </w:p>
    <w:p w:rsidR="00A33C91" w:rsidRDefault="00A33C91" w:rsidP="00A33C9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A33C91" w:rsidRPr="00FE3DFA" w:rsidRDefault="00A33C91" w:rsidP="00A33C9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A33C91" w:rsidRPr="0029690D" w:rsidRDefault="00A33C91" w:rsidP="00A33C9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A0FC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4A0FC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FCD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Богородский муниципальный округ Кировской области</w:t>
      </w:r>
    </w:p>
    <w:p w:rsidR="00247EA0" w:rsidRDefault="00A33C91" w:rsidP="00A33C91">
      <w:pPr>
        <w:spacing w:line="360" w:lineRule="auto"/>
        <w:ind w:firstLine="709"/>
        <w:jc w:val="both"/>
        <w:rPr>
          <w:sz w:val="28"/>
          <w:szCs w:val="28"/>
        </w:rPr>
      </w:pPr>
      <w:r w:rsidRPr="00F650E5">
        <w:rPr>
          <w:color w:val="000000" w:themeColor="text1"/>
          <w:sz w:val="28"/>
          <w:szCs w:val="28"/>
        </w:rPr>
        <w:t xml:space="preserve">В соответствии с Бюджетным </w:t>
      </w:r>
      <w:hyperlink r:id="rId4" w:history="1">
        <w:r w:rsidRPr="00F650E5">
          <w:rPr>
            <w:color w:val="000000" w:themeColor="text1"/>
            <w:sz w:val="28"/>
            <w:szCs w:val="28"/>
          </w:rPr>
          <w:t>кодексом</w:t>
        </w:r>
      </w:hyperlink>
      <w:r w:rsidRPr="00F650E5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 w:rsidRPr="00F650E5">
          <w:rPr>
            <w:color w:val="000000" w:themeColor="text1"/>
            <w:sz w:val="28"/>
            <w:szCs w:val="28"/>
          </w:rPr>
          <w:t>законом</w:t>
        </w:r>
      </w:hyperlink>
      <w:r w:rsidRPr="00F650E5">
        <w:rPr>
          <w:color w:val="000000" w:themeColor="text1"/>
          <w:sz w:val="28"/>
          <w:szCs w:val="28"/>
        </w:rPr>
        <w:t xml:space="preserve"> от 06.10.2003 </w:t>
      </w:r>
      <w:r>
        <w:rPr>
          <w:color w:val="000000" w:themeColor="text1"/>
          <w:sz w:val="28"/>
          <w:szCs w:val="28"/>
        </w:rPr>
        <w:t>№</w:t>
      </w:r>
      <w:r w:rsidRPr="00F650E5">
        <w:rPr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Уставом муниципального образования Богородский муниципальный округ Кировской области, </w:t>
      </w:r>
      <w:r w:rsidR="002B3D9E">
        <w:rPr>
          <w:sz w:val="28"/>
          <w:szCs w:val="28"/>
        </w:rPr>
        <w:t xml:space="preserve">внесенными изменениями в пункт 1 статьи 185 Бюджетного кодекса Российской Федерации, </w:t>
      </w:r>
      <w:r w:rsidRPr="00FE3DFA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Богородского муниципального округа </w:t>
      </w:r>
      <w:r w:rsidRPr="00FE3DFA">
        <w:rPr>
          <w:sz w:val="28"/>
          <w:szCs w:val="28"/>
        </w:rPr>
        <w:t>РЕШИЛА:</w:t>
      </w:r>
      <w:r>
        <w:rPr>
          <w:sz w:val="28"/>
          <w:szCs w:val="28"/>
        </w:rPr>
        <w:tab/>
      </w:r>
      <w:r w:rsidRPr="00F650E5">
        <w:rPr>
          <w:color w:val="000000" w:themeColor="text1"/>
          <w:sz w:val="28"/>
          <w:szCs w:val="28"/>
        </w:rPr>
        <w:t xml:space="preserve">1. </w:t>
      </w:r>
      <w:r w:rsidR="00247EA0">
        <w:rPr>
          <w:color w:val="000000" w:themeColor="text1"/>
          <w:sz w:val="28"/>
          <w:szCs w:val="28"/>
        </w:rPr>
        <w:t>Внести изменения в</w:t>
      </w:r>
      <w:r w:rsidRPr="00F650E5">
        <w:rPr>
          <w:color w:val="000000" w:themeColor="text1"/>
          <w:sz w:val="28"/>
          <w:szCs w:val="28"/>
        </w:rPr>
        <w:t xml:space="preserve"> </w:t>
      </w:r>
      <w:hyperlink w:anchor="P43" w:history="1">
        <w:r w:rsidRPr="00F650E5">
          <w:rPr>
            <w:color w:val="000000" w:themeColor="text1"/>
            <w:sz w:val="28"/>
            <w:szCs w:val="28"/>
          </w:rPr>
          <w:t>Положение</w:t>
        </w:r>
      </w:hyperlink>
      <w:r w:rsidRPr="00F650E5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</w:t>
      </w:r>
      <w:r>
        <w:rPr>
          <w:color w:val="000000" w:themeColor="text1"/>
          <w:sz w:val="28"/>
          <w:szCs w:val="28"/>
        </w:rPr>
        <w:t xml:space="preserve">Богородский муниципальный </w:t>
      </w:r>
      <w:r w:rsidRPr="00F650E5">
        <w:rPr>
          <w:color w:val="000000" w:themeColor="text1"/>
          <w:sz w:val="28"/>
          <w:szCs w:val="28"/>
        </w:rPr>
        <w:t>округ Кировской области</w:t>
      </w:r>
      <w:r w:rsidR="00247EA0">
        <w:rPr>
          <w:color w:val="000000" w:themeColor="text1"/>
          <w:sz w:val="28"/>
          <w:szCs w:val="28"/>
        </w:rPr>
        <w:t xml:space="preserve">, утвержденное решением Думы Богородского муниципального округа </w:t>
      </w:r>
      <w:r w:rsidR="00247EA0">
        <w:rPr>
          <w:sz w:val="28"/>
          <w:szCs w:val="28"/>
        </w:rPr>
        <w:t>08.04.2020</w:t>
      </w:r>
      <w:r w:rsidR="00247EA0" w:rsidRPr="00FE3DFA">
        <w:rPr>
          <w:sz w:val="28"/>
          <w:szCs w:val="28"/>
        </w:rPr>
        <w:t xml:space="preserve"> № </w:t>
      </w:r>
      <w:r w:rsidR="00247EA0">
        <w:rPr>
          <w:sz w:val="28"/>
          <w:szCs w:val="28"/>
        </w:rPr>
        <w:t>18/132</w:t>
      </w:r>
      <w:r w:rsidR="008E3793">
        <w:rPr>
          <w:sz w:val="28"/>
          <w:szCs w:val="28"/>
        </w:rPr>
        <w:t xml:space="preserve">, </w:t>
      </w:r>
      <w:r w:rsidR="00C624D4">
        <w:rPr>
          <w:sz w:val="28"/>
          <w:szCs w:val="28"/>
        </w:rPr>
        <w:t>(далее - Положение)</w:t>
      </w:r>
      <w:r w:rsidR="00247EA0">
        <w:rPr>
          <w:sz w:val="28"/>
          <w:szCs w:val="28"/>
        </w:rPr>
        <w:t xml:space="preserve"> следующие изменения:</w:t>
      </w:r>
    </w:p>
    <w:p w:rsidR="00700A35" w:rsidRDefault="00C624D4" w:rsidP="00A33C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00A35">
        <w:rPr>
          <w:sz w:val="28"/>
          <w:szCs w:val="28"/>
        </w:rPr>
        <w:t>Абзац 38 статьи 15 Положения изложить в новой редакции:</w:t>
      </w:r>
    </w:p>
    <w:p w:rsidR="00700A35" w:rsidRPr="00700A35" w:rsidRDefault="00700A35" w:rsidP="00700A3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A35">
        <w:rPr>
          <w:sz w:val="28"/>
          <w:szCs w:val="28"/>
        </w:rPr>
        <w:t>«</w:t>
      </w:r>
      <w:r w:rsidRPr="00700A35">
        <w:rPr>
          <w:rFonts w:eastAsiaTheme="minorHAnsi"/>
          <w:sz w:val="28"/>
          <w:szCs w:val="28"/>
          <w:lang w:eastAsia="en-US"/>
        </w:rPr>
        <w:t>вед</w:t>
      </w:r>
      <w:r>
        <w:rPr>
          <w:rFonts w:eastAsiaTheme="minorHAnsi"/>
          <w:sz w:val="28"/>
          <w:szCs w:val="28"/>
          <w:lang w:eastAsia="en-US"/>
        </w:rPr>
        <w:t>е</w:t>
      </w:r>
      <w:r w:rsidRPr="00700A35">
        <w:rPr>
          <w:rFonts w:eastAsiaTheme="minorHAnsi"/>
          <w:sz w:val="28"/>
          <w:szCs w:val="28"/>
          <w:lang w:eastAsia="en-US"/>
        </w:rPr>
        <w:t xml:space="preserve">т учет выданных гарантий, увеличения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00A35">
        <w:rPr>
          <w:rFonts w:eastAsiaTheme="minorHAnsi"/>
          <w:sz w:val="28"/>
          <w:szCs w:val="28"/>
          <w:lang w:eastAsia="en-US"/>
        </w:rPr>
        <w:t xml:space="preserve"> долга по ним, сокращения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00A35">
        <w:rPr>
          <w:rFonts w:eastAsiaTheme="minorHAnsi"/>
          <w:sz w:val="28"/>
          <w:szCs w:val="28"/>
          <w:lang w:eastAsia="en-US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eastAsiaTheme="minorHAnsi"/>
          <w:sz w:val="28"/>
          <w:szCs w:val="28"/>
          <w:lang w:eastAsia="en-US"/>
        </w:rPr>
        <w:t>муниципальными</w:t>
      </w:r>
      <w:r w:rsidRPr="00700A35">
        <w:rPr>
          <w:rFonts w:eastAsiaTheme="minorHAnsi"/>
          <w:sz w:val="28"/>
          <w:szCs w:val="28"/>
          <w:lang w:eastAsia="en-US"/>
        </w:rPr>
        <w:t xml:space="preserve"> гарантиями</w:t>
      </w:r>
      <w:r w:rsidRPr="00700A35">
        <w:rPr>
          <w:sz w:val="28"/>
          <w:szCs w:val="28"/>
        </w:rPr>
        <w:t>»</w:t>
      </w:r>
      <w:r w:rsidR="00417A6D">
        <w:rPr>
          <w:sz w:val="28"/>
          <w:szCs w:val="28"/>
        </w:rPr>
        <w:t>;</w:t>
      </w:r>
    </w:p>
    <w:p w:rsidR="00C624D4" w:rsidRDefault="00700A35" w:rsidP="00EA7C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C624D4">
        <w:rPr>
          <w:sz w:val="28"/>
          <w:szCs w:val="28"/>
        </w:rPr>
        <w:t>Дополнить</w:t>
      </w:r>
      <w:r w:rsidR="008E3793">
        <w:rPr>
          <w:sz w:val="28"/>
          <w:szCs w:val="28"/>
        </w:rPr>
        <w:t xml:space="preserve"> Положение</w:t>
      </w:r>
      <w:r w:rsidR="00C624D4">
        <w:rPr>
          <w:sz w:val="28"/>
          <w:szCs w:val="28"/>
        </w:rPr>
        <w:t xml:space="preserve"> статьями 15.1, 15.2, 15.3</w:t>
      </w:r>
      <w:r w:rsidR="008E3793">
        <w:rPr>
          <w:sz w:val="28"/>
          <w:szCs w:val="28"/>
        </w:rPr>
        <w:t>, 15.4</w:t>
      </w:r>
      <w:r w:rsidR="00C624D4">
        <w:rPr>
          <w:sz w:val="28"/>
          <w:szCs w:val="28"/>
        </w:rPr>
        <w:t xml:space="preserve"> следующего содержания:</w:t>
      </w:r>
    </w:p>
    <w:p w:rsidR="00247EA0" w:rsidRPr="00964C25" w:rsidRDefault="00247EA0" w:rsidP="00EA7CD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00A35" w:rsidRPr="002D6DD4">
        <w:rPr>
          <w:color w:val="000000" w:themeColor="text1"/>
          <w:sz w:val="28"/>
          <w:szCs w:val="28"/>
        </w:rPr>
        <w:t>«</w:t>
      </w:r>
      <w:r w:rsidRPr="002D6DD4">
        <w:rPr>
          <w:sz w:val="28"/>
          <w:szCs w:val="28"/>
        </w:rPr>
        <w:t xml:space="preserve">Статья </w:t>
      </w:r>
      <w:r w:rsidR="00C624D4" w:rsidRPr="002D6DD4">
        <w:rPr>
          <w:sz w:val="28"/>
          <w:szCs w:val="28"/>
        </w:rPr>
        <w:t>15</w:t>
      </w:r>
      <w:r w:rsidRPr="002D6DD4">
        <w:rPr>
          <w:sz w:val="28"/>
          <w:szCs w:val="28"/>
        </w:rPr>
        <w:t>.</w:t>
      </w:r>
      <w:r w:rsidR="00C624D4" w:rsidRPr="002D6DD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64C25">
        <w:rPr>
          <w:b/>
          <w:bCs/>
          <w:sz w:val="28"/>
          <w:szCs w:val="28"/>
        </w:rPr>
        <w:t xml:space="preserve">Бюджетные полномочия главного администратора (администратора) доходов бюджета </w:t>
      </w:r>
    </w:p>
    <w:p w:rsidR="00D57A14" w:rsidRPr="00D57A14" w:rsidRDefault="002D6DD4" w:rsidP="00EA7CD5">
      <w:pPr>
        <w:widowControl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1. Главный администратор доходов бюджета обладает следующими бюджетными полномочиями: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формирует перечень подведомственных ему администраторов доходов бюджета;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представляет сведения, необходимые для составления проекта бюджета;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представляет сведения для составления и ведения кассового плана;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формирует и представляет бюджетную отчетность главного администратора доходов бюджета;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="00D57A14" w:rsidRPr="00D57A14">
        <w:rPr>
          <w:rFonts w:eastAsiaTheme="minorHAnsi"/>
          <w:bCs/>
          <w:sz w:val="28"/>
          <w:szCs w:val="28"/>
          <w:lang w:eastAsia="en-US"/>
        </w:rPr>
        <w:t>перечня источников доходов бюджетов бюджетной системы Российской</w:t>
      </w:r>
      <w:proofErr w:type="gramEnd"/>
      <w:r w:rsidR="00D57A14" w:rsidRPr="00D57A14">
        <w:rPr>
          <w:rFonts w:eastAsiaTheme="minorHAnsi"/>
          <w:bCs/>
          <w:sz w:val="28"/>
          <w:szCs w:val="28"/>
          <w:lang w:eastAsia="en-US"/>
        </w:rPr>
        <w:t xml:space="preserve"> Федерации;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 xml:space="preserve">утверждает методику прогнозирования поступлений доходов в бюджет в соответствии с общими </w:t>
      </w:r>
      <w:hyperlink r:id="rId6" w:history="1">
        <w:r w:rsidR="00D57A14" w:rsidRPr="00D57A14">
          <w:rPr>
            <w:rFonts w:eastAsiaTheme="minorHAnsi"/>
            <w:bCs/>
            <w:sz w:val="28"/>
            <w:szCs w:val="28"/>
            <w:lang w:eastAsia="en-US"/>
          </w:rPr>
          <w:t>требованиями</w:t>
        </w:r>
      </w:hyperlink>
      <w:r w:rsidR="00D57A14" w:rsidRPr="00D57A14">
        <w:rPr>
          <w:rFonts w:eastAsiaTheme="minorHAnsi"/>
          <w:bCs/>
          <w:sz w:val="28"/>
          <w:szCs w:val="28"/>
          <w:lang w:eastAsia="en-US"/>
        </w:rPr>
        <w:t xml:space="preserve"> к такой методике, установленными Правительством Российской Федерации;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>2. Администратор доходов бюджета обладает следующими бюджетными полномочиями: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D57A14" w:rsidRPr="00D57A14">
        <w:rPr>
          <w:rFonts w:eastAsiaTheme="minorHAnsi"/>
          <w:bCs/>
          <w:sz w:val="28"/>
          <w:szCs w:val="28"/>
          <w:lang w:eastAsia="en-US"/>
        </w:rPr>
        <w:t xml:space="preserve">осуществляет начисление, учет и </w:t>
      </w:r>
      <w:proofErr w:type="gramStart"/>
      <w:r w:rsidR="00D57A14" w:rsidRPr="00D57A14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D57A14" w:rsidRPr="00D57A14">
        <w:rPr>
          <w:rFonts w:eastAsiaTheme="minorHAnsi"/>
          <w:bCs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D57A14" w:rsidRDefault="00D57A14" w:rsidP="00EA7CD5">
      <w:pPr>
        <w:widowControl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D57A14">
        <w:rPr>
          <w:rFonts w:eastAsiaTheme="minorHAnsi"/>
          <w:bCs/>
          <w:sz w:val="28"/>
          <w:szCs w:val="28"/>
          <w:lang w:eastAsia="en-US"/>
        </w:rPr>
        <w:t>осуществляет взыскание задолженности по платежам в бюджет, пеней и штрафов;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Pr="00D57A14">
        <w:rPr>
          <w:rFonts w:eastAsiaTheme="minorHAnsi"/>
          <w:bCs/>
          <w:sz w:val="28"/>
          <w:szCs w:val="28"/>
          <w:lang w:eastAsia="en-US"/>
        </w:rPr>
        <w:t xml:space="preserve">принимает решение о возврате излишне уплаченных (взысканных) </w:t>
      </w:r>
      <w:r w:rsidRPr="00D57A14">
        <w:rPr>
          <w:rFonts w:eastAsiaTheme="minorHAnsi"/>
          <w:bCs/>
          <w:sz w:val="28"/>
          <w:szCs w:val="28"/>
          <w:lang w:eastAsia="en-US"/>
        </w:rPr>
        <w:lastRenderedPageBreak/>
        <w:t>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  <w:proofErr w:type="gramEnd"/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Pr="00D57A14">
        <w:rPr>
          <w:rFonts w:eastAsiaTheme="minorHAnsi"/>
          <w:bCs/>
          <w:sz w:val="28"/>
          <w:szCs w:val="28"/>
          <w:lang w:eastAsia="en-US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Pr="00D57A14">
        <w:rPr>
          <w:rFonts w:eastAsiaTheme="minorHAnsi"/>
          <w:bCs/>
          <w:sz w:val="28"/>
          <w:szCs w:val="28"/>
          <w:lang w:eastAsia="en-US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Pr="00D57A14">
        <w:rPr>
          <w:rFonts w:eastAsiaTheme="minorHAnsi"/>
          <w:bCs/>
          <w:sz w:val="28"/>
          <w:szCs w:val="28"/>
          <w:lang w:eastAsia="en-US"/>
        </w:rPr>
        <w:t>принимает решение о признании безнадежной к взысканию задолженности по платежам в бюджет;</w:t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="005E5622">
        <w:rPr>
          <w:rFonts w:eastAsiaTheme="minorHAnsi"/>
          <w:bCs/>
          <w:sz w:val="28"/>
          <w:szCs w:val="28"/>
          <w:lang w:eastAsia="en-US"/>
        </w:rPr>
        <w:tab/>
      </w:r>
      <w:r w:rsidRPr="00D57A14">
        <w:rPr>
          <w:rFonts w:eastAsiaTheme="minorHAnsi"/>
          <w:bCs/>
          <w:sz w:val="28"/>
          <w:szCs w:val="28"/>
          <w:lang w:eastAsia="en-US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="00247EA0" w:rsidRPr="00964C25">
        <w:rPr>
          <w:sz w:val="28"/>
          <w:szCs w:val="28"/>
        </w:rPr>
        <w:t xml:space="preserve">     </w:t>
      </w:r>
    </w:p>
    <w:p w:rsidR="00247EA0" w:rsidRPr="00237ABA" w:rsidRDefault="002D6DD4" w:rsidP="00EA7CD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EA0" w:rsidRPr="002D6DD4">
        <w:rPr>
          <w:sz w:val="28"/>
          <w:szCs w:val="28"/>
        </w:rPr>
        <w:t xml:space="preserve">Статья </w:t>
      </w:r>
      <w:r w:rsidR="00C624D4" w:rsidRPr="002D6DD4">
        <w:rPr>
          <w:sz w:val="28"/>
          <w:szCs w:val="28"/>
        </w:rPr>
        <w:t>15</w:t>
      </w:r>
      <w:r w:rsidR="00247EA0" w:rsidRPr="002D6DD4">
        <w:rPr>
          <w:sz w:val="28"/>
          <w:szCs w:val="28"/>
        </w:rPr>
        <w:t>.</w:t>
      </w:r>
      <w:r w:rsidR="00C624D4" w:rsidRPr="002D6DD4">
        <w:rPr>
          <w:sz w:val="28"/>
          <w:szCs w:val="28"/>
        </w:rPr>
        <w:t>2</w:t>
      </w:r>
      <w:r w:rsidR="00247EA0" w:rsidRPr="00237ABA">
        <w:rPr>
          <w:b/>
          <w:sz w:val="28"/>
          <w:szCs w:val="28"/>
        </w:rPr>
        <w:t xml:space="preserve"> Бюджетные полномочия главного распорядителя (распорядителя) </w:t>
      </w:r>
      <w:r w:rsidR="00237ABA">
        <w:rPr>
          <w:b/>
          <w:sz w:val="28"/>
          <w:szCs w:val="28"/>
        </w:rPr>
        <w:t>бюджетных средств муниципального округа</w:t>
      </w:r>
      <w:r w:rsidR="00247EA0" w:rsidRPr="00237ABA">
        <w:rPr>
          <w:sz w:val="28"/>
          <w:szCs w:val="28"/>
        </w:rPr>
        <w:t xml:space="preserve"> </w:t>
      </w:r>
    </w:p>
    <w:p w:rsidR="00247EA0" w:rsidRPr="00964C25" w:rsidRDefault="00B13662" w:rsidP="00EA7CD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13662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B13662">
        <w:rPr>
          <w:rFonts w:eastAsiaTheme="minorHAnsi"/>
          <w:bCs/>
          <w:sz w:val="28"/>
          <w:szCs w:val="28"/>
          <w:lang w:eastAsia="en-US"/>
        </w:rPr>
        <w:t>Главный распорядитель бюджетных средств обладает следующими бюджетными полномочиями: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обеспечивает результативность, </w:t>
      </w:r>
      <w:proofErr w:type="spellStart"/>
      <w:r w:rsidRPr="00B13662">
        <w:rPr>
          <w:rFonts w:eastAsiaTheme="minorHAnsi"/>
          <w:bCs/>
          <w:sz w:val="28"/>
          <w:szCs w:val="28"/>
          <w:lang w:eastAsia="en-US"/>
        </w:rPr>
        <w:t>адресность</w:t>
      </w:r>
      <w:proofErr w:type="spellEnd"/>
      <w:r w:rsidRPr="00B13662">
        <w:rPr>
          <w:rFonts w:eastAsiaTheme="minorHAnsi"/>
          <w:bCs/>
          <w:sz w:val="28"/>
          <w:szCs w:val="28"/>
          <w:lang w:eastAsia="en-US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формирует перечень подведомственных ему распорядителей и получателей бюджетных средств;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  <w:proofErr w:type="gramEnd"/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lastRenderedPageBreak/>
        <w:tab/>
      </w:r>
      <w:proofErr w:type="gramStart"/>
      <w:r w:rsidRPr="00B13662">
        <w:rPr>
          <w:rFonts w:eastAsiaTheme="minorHAnsi"/>
          <w:bCs/>
          <w:sz w:val="28"/>
          <w:szCs w:val="28"/>
          <w:lang w:eastAsia="en-US"/>
        </w:rPr>
        <w:t>осуществляет планирование соответствующих расходов бюджета, составляет обоснования бюджетных ассигнований;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вносит предложения по формированию и изменению лимитов бюджетных обязательств;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вносит предложения по формированию и изменению сводной бюджетной росписи;</w:t>
      </w:r>
      <w:proofErr w:type="gramEnd"/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определяет </w:t>
      </w:r>
      <w:hyperlink r:id="rId7" w:history="1">
        <w:r w:rsidRPr="00B13662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B13662">
        <w:rPr>
          <w:rFonts w:eastAsiaTheme="minorHAnsi"/>
          <w:bCs/>
          <w:sz w:val="28"/>
          <w:szCs w:val="28"/>
          <w:lang w:eastAsia="en-US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формирует и утверждает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 задания;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>Бюджетным кодексо</w:t>
      </w:r>
      <w:r w:rsidR="00475D3C">
        <w:rPr>
          <w:rFonts w:eastAsiaTheme="minorHAnsi"/>
          <w:bCs/>
          <w:sz w:val="28"/>
          <w:szCs w:val="28"/>
          <w:lang w:eastAsia="en-US"/>
        </w:rPr>
        <w:t>м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 xml:space="preserve"> Российской Федерации</w:t>
      </w:r>
      <w:r w:rsidRPr="00B13662">
        <w:rPr>
          <w:rFonts w:eastAsiaTheme="minorHAnsi"/>
          <w:bCs/>
          <w:sz w:val="28"/>
          <w:szCs w:val="28"/>
          <w:lang w:eastAsia="en-US"/>
        </w:rPr>
        <w:t>, условий, целей и порядка, установленных при их предоставлении;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формирует бюджетную отчетность главного распорядителя бюджетных средств;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осуществляет иные бюджетные полномочия, установленные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>Бюджетным к</w:t>
      </w:r>
      <w:r w:rsidRPr="00B13662">
        <w:rPr>
          <w:rFonts w:eastAsiaTheme="minorHAnsi"/>
          <w:bCs/>
          <w:sz w:val="28"/>
          <w:szCs w:val="28"/>
          <w:lang w:eastAsia="en-US"/>
        </w:rPr>
        <w:t>одексом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</w:t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>настоящим Положением.</w:t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2. Распорядитель средств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 xml:space="preserve">бюджета </w:t>
      </w:r>
      <w:r w:rsidRPr="00B13662">
        <w:rPr>
          <w:rFonts w:eastAsiaTheme="minorHAnsi"/>
          <w:bCs/>
          <w:sz w:val="28"/>
          <w:szCs w:val="28"/>
          <w:lang w:eastAsia="en-US"/>
        </w:rPr>
        <w:t>обладает следующими бюджетными полномочиями: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осуществляет планирование соответствующих расходов бюджета;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распределяет бюджетные ассигнования, лимиты бюджетных обязательств по подведомственным распорядителям и (или) получателям бюджетных </w:t>
      </w:r>
      <w:r w:rsidRPr="00B13662">
        <w:rPr>
          <w:rFonts w:eastAsiaTheme="minorHAnsi"/>
          <w:bCs/>
          <w:sz w:val="28"/>
          <w:szCs w:val="28"/>
          <w:lang w:eastAsia="en-US"/>
        </w:rPr>
        <w:lastRenderedPageBreak/>
        <w:t>средств и исполняет соответствующую часть бюджета;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B13662">
        <w:rPr>
          <w:rFonts w:eastAsiaTheme="minorHAnsi"/>
          <w:bCs/>
          <w:sz w:val="28"/>
          <w:szCs w:val="28"/>
          <w:lang w:eastAsia="en-US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>Бюджетным</w:t>
      </w:r>
      <w:r w:rsidRPr="00B136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>к</w:t>
      </w:r>
      <w:r w:rsidRPr="00B13662">
        <w:rPr>
          <w:rFonts w:eastAsiaTheme="minorHAnsi"/>
          <w:bCs/>
          <w:sz w:val="28"/>
          <w:szCs w:val="28"/>
          <w:lang w:eastAsia="en-US"/>
        </w:rPr>
        <w:t>одексом</w:t>
      </w:r>
      <w:r w:rsidR="00237ABA" w:rsidRPr="00237ABA">
        <w:rPr>
          <w:rFonts w:eastAsiaTheme="minorHAnsi"/>
          <w:bCs/>
          <w:sz w:val="28"/>
          <w:szCs w:val="28"/>
          <w:lang w:eastAsia="en-US"/>
        </w:rPr>
        <w:t xml:space="preserve"> Российской Федерации</w:t>
      </w:r>
      <w:r w:rsidRPr="00B13662">
        <w:rPr>
          <w:rFonts w:eastAsiaTheme="minorHAnsi"/>
          <w:bCs/>
          <w:sz w:val="28"/>
          <w:szCs w:val="28"/>
          <w:lang w:eastAsia="en-US"/>
        </w:rPr>
        <w:t>, условий, целей и порядка, установленных при их предоставлении;</w:t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="00475D3C">
        <w:rPr>
          <w:rFonts w:eastAsiaTheme="minorHAnsi"/>
          <w:bCs/>
          <w:sz w:val="28"/>
          <w:szCs w:val="28"/>
          <w:lang w:eastAsia="en-US"/>
        </w:rPr>
        <w:tab/>
      </w:r>
      <w:r w:rsidRPr="00B13662">
        <w:rPr>
          <w:rFonts w:eastAsiaTheme="minorHAnsi"/>
          <w:bCs/>
          <w:sz w:val="28"/>
          <w:szCs w:val="28"/>
          <w:lang w:eastAsia="en-US"/>
        </w:rPr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  <w:r w:rsidR="00247EA0" w:rsidRPr="00964C25">
        <w:rPr>
          <w:sz w:val="28"/>
          <w:szCs w:val="28"/>
        </w:rPr>
        <w:t xml:space="preserve">  </w:t>
      </w:r>
      <w:r w:rsidR="00247EA0" w:rsidRPr="00964C25">
        <w:rPr>
          <w:sz w:val="28"/>
          <w:szCs w:val="28"/>
        </w:rPr>
        <w:tab/>
      </w:r>
      <w:proofErr w:type="gramEnd"/>
    </w:p>
    <w:p w:rsidR="00247EA0" w:rsidRPr="00964C25" w:rsidRDefault="00247EA0" w:rsidP="00EA7CD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Статья </w:t>
      </w:r>
      <w:r w:rsidR="00C624D4">
        <w:rPr>
          <w:sz w:val="28"/>
          <w:szCs w:val="28"/>
        </w:rPr>
        <w:t>15</w:t>
      </w:r>
      <w:r w:rsidRPr="00964C25">
        <w:rPr>
          <w:sz w:val="28"/>
          <w:szCs w:val="28"/>
        </w:rPr>
        <w:t>.</w:t>
      </w:r>
      <w:r w:rsidR="00C624D4">
        <w:rPr>
          <w:sz w:val="28"/>
          <w:szCs w:val="28"/>
        </w:rPr>
        <w:t>3</w:t>
      </w:r>
      <w:r w:rsidRPr="00964C25">
        <w:rPr>
          <w:sz w:val="28"/>
          <w:szCs w:val="28"/>
        </w:rPr>
        <w:t xml:space="preserve"> </w:t>
      </w:r>
      <w:r w:rsidRPr="00964C25">
        <w:rPr>
          <w:b/>
          <w:bCs/>
          <w:sz w:val="28"/>
          <w:szCs w:val="28"/>
        </w:rPr>
        <w:t xml:space="preserve">Бюджетные полномочия главного </w:t>
      </w:r>
      <w:proofErr w:type="gramStart"/>
      <w:r w:rsidRPr="00964C25">
        <w:rPr>
          <w:b/>
          <w:bCs/>
          <w:sz w:val="28"/>
          <w:szCs w:val="28"/>
        </w:rPr>
        <w:t xml:space="preserve">администратора  источников финансирования дефицита </w:t>
      </w:r>
      <w:r w:rsidRPr="00964C25">
        <w:rPr>
          <w:b/>
          <w:sz w:val="28"/>
          <w:szCs w:val="28"/>
        </w:rPr>
        <w:t>бюджета</w:t>
      </w:r>
      <w:proofErr w:type="gramEnd"/>
      <w:r w:rsidRPr="00964C25">
        <w:rPr>
          <w:b/>
          <w:sz w:val="28"/>
          <w:szCs w:val="28"/>
        </w:rPr>
        <w:t xml:space="preserve"> </w:t>
      </w:r>
    </w:p>
    <w:p w:rsidR="00475D3C" w:rsidRPr="00475D3C" w:rsidRDefault="00475D3C" w:rsidP="00EA7CD5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75D3C">
        <w:rPr>
          <w:rFonts w:eastAsiaTheme="minorHAnsi"/>
          <w:bCs/>
          <w:sz w:val="28"/>
          <w:szCs w:val="28"/>
          <w:lang w:eastAsia="en-US"/>
        </w:rPr>
        <w:t>1. Главный администратор источников финансирования дефицита бюджета обладает следующими бюджетными полномочиями: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формирует перечни подведомственных ему администраторов источников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 xml:space="preserve">обеспечивает </w:t>
      </w:r>
      <w:proofErr w:type="spellStart"/>
      <w:r w:rsidRPr="00475D3C">
        <w:rPr>
          <w:rFonts w:eastAsiaTheme="minorHAnsi"/>
          <w:bCs/>
          <w:sz w:val="28"/>
          <w:szCs w:val="28"/>
          <w:lang w:eastAsia="en-US"/>
        </w:rPr>
        <w:t>адресность</w:t>
      </w:r>
      <w:proofErr w:type="spellEnd"/>
      <w:r w:rsidRPr="00475D3C">
        <w:rPr>
          <w:rFonts w:eastAsiaTheme="minorHAnsi"/>
          <w:bCs/>
          <w:sz w:val="28"/>
          <w:szCs w:val="28"/>
          <w:lang w:eastAsia="en-US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формирует бюджетную отчетность главного администратора источников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 xml:space="preserve">утверждает методику прогнозирования поступлений по источникам </w:t>
      </w:r>
      <w:r w:rsidRPr="00475D3C">
        <w:rPr>
          <w:rFonts w:eastAsiaTheme="minorHAnsi"/>
          <w:bCs/>
          <w:sz w:val="28"/>
          <w:szCs w:val="28"/>
          <w:lang w:eastAsia="en-US"/>
        </w:rPr>
        <w:lastRenderedPageBreak/>
        <w:t xml:space="preserve">финансирования дефицита бюджета в соответствии с общими </w:t>
      </w:r>
      <w:hyperlink r:id="rId8" w:history="1">
        <w:r w:rsidRPr="00475D3C">
          <w:rPr>
            <w:rFonts w:eastAsiaTheme="minorHAnsi"/>
            <w:bCs/>
            <w:sz w:val="28"/>
            <w:szCs w:val="28"/>
            <w:lang w:eastAsia="en-US"/>
          </w:rPr>
          <w:t>требованиями</w:t>
        </w:r>
      </w:hyperlink>
      <w:r w:rsidRPr="00475D3C">
        <w:rPr>
          <w:rFonts w:eastAsiaTheme="minorHAnsi"/>
          <w:bCs/>
          <w:sz w:val="28"/>
          <w:szCs w:val="28"/>
          <w:lang w:eastAsia="en-US"/>
        </w:rPr>
        <w:t xml:space="preserve"> к такой методике, установленными Правительством Российской Федерации;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составляет обоснования бюджетных ассигнований.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Pr="00475D3C">
        <w:rPr>
          <w:rFonts w:eastAsiaTheme="minorHAnsi"/>
          <w:bCs/>
          <w:sz w:val="28"/>
          <w:szCs w:val="28"/>
          <w:lang w:eastAsia="en-US"/>
        </w:rPr>
        <w:t>Администратор источников финансирования дефицита бюджета обладает следующими бюджетными полномочиями: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осуществляет контроль за полнотой и своевременностью поступления в бюджет источников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обеспечивает поступления в бюджет и выплаты из бюджета по источникам финансирования дефицита бюджета;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формирует и представляет бюджетную отчетность;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475D3C">
        <w:rPr>
          <w:rFonts w:eastAsiaTheme="minorHAnsi"/>
          <w:bCs/>
          <w:sz w:val="28"/>
          <w:szCs w:val="28"/>
          <w:lang w:eastAsia="en-US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F2BEE" w:rsidRDefault="00247EA0" w:rsidP="00EA7CD5">
      <w:pPr>
        <w:shd w:val="clear" w:color="auto" w:fill="FFFFFF"/>
        <w:tabs>
          <w:tab w:val="left" w:pos="7513"/>
        </w:tabs>
        <w:spacing w:line="360" w:lineRule="auto"/>
        <w:jc w:val="both"/>
        <w:rPr>
          <w:b/>
          <w:sz w:val="28"/>
          <w:szCs w:val="28"/>
        </w:rPr>
      </w:pPr>
      <w:r w:rsidRPr="00964C25">
        <w:rPr>
          <w:sz w:val="28"/>
          <w:szCs w:val="28"/>
        </w:rPr>
        <w:t xml:space="preserve">   </w:t>
      </w:r>
      <w:r w:rsidR="002B3D9E">
        <w:rPr>
          <w:sz w:val="28"/>
          <w:szCs w:val="28"/>
        </w:rPr>
        <w:t xml:space="preserve">       </w:t>
      </w:r>
      <w:r w:rsidR="001F2BEE">
        <w:rPr>
          <w:sz w:val="28"/>
          <w:szCs w:val="28"/>
        </w:rPr>
        <w:t xml:space="preserve">Статья </w:t>
      </w:r>
      <w:r w:rsidR="008E3793">
        <w:rPr>
          <w:sz w:val="28"/>
          <w:szCs w:val="28"/>
        </w:rPr>
        <w:t>15</w:t>
      </w:r>
      <w:r w:rsidR="001F2BEE" w:rsidRPr="00964C25">
        <w:rPr>
          <w:sz w:val="28"/>
          <w:szCs w:val="28"/>
        </w:rPr>
        <w:t>.</w:t>
      </w:r>
      <w:r w:rsidR="008E3793">
        <w:rPr>
          <w:sz w:val="28"/>
          <w:szCs w:val="28"/>
        </w:rPr>
        <w:t>4</w:t>
      </w:r>
      <w:r w:rsidR="001F2BEE" w:rsidRPr="00964C25">
        <w:rPr>
          <w:sz w:val="28"/>
          <w:szCs w:val="28"/>
        </w:rPr>
        <w:t xml:space="preserve"> </w:t>
      </w:r>
      <w:r w:rsidR="001F2BEE" w:rsidRPr="00964C25">
        <w:rPr>
          <w:b/>
          <w:bCs/>
          <w:sz w:val="28"/>
          <w:szCs w:val="28"/>
        </w:rPr>
        <w:t xml:space="preserve">Бюджетные полномочия получателя </w:t>
      </w:r>
      <w:r w:rsidR="002D6DD4">
        <w:rPr>
          <w:b/>
          <w:bCs/>
          <w:sz w:val="28"/>
          <w:szCs w:val="28"/>
        </w:rPr>
        <w:t>бюджетных средств муниципального</w:t>
      </w:r>
      <w:r w:rsidR="00700A35">
        <w:rPr>
          <w:b/>
          <w:sz w:val="28"/>
          <w:szCs w:val="28"/>
        </w:rPr>
        <w:t xml:space="preserve"> округа</w:t>
      </w:r>
    </w:p>
    <w:p w:rsidR="001F2BEE" w:rsidRPr="00964C25" w:rsidRDefault="00AC3099" w:rsidP="00EA7CD5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D6403">
        <w:rPr>
          <w:rFonts w:eastAsiaTheme="minorHAnsi"/>
          <w:bCs/>
          <w:sz w:val="28"/>
          <w:szCs w:val="28"/>
          <w:lang w:eastAsia="en-US"/>
        </w:rPr>
        <w:t>Получатель бюджетных средств обладает следующими бюджетными полномочиями:</w:t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Pr="006D6403">
        <w:rPr>
          <w:rFonts w:eastAsiaTheme="minorHAnsi"/>
          <w:bCs/>
          <w:sz w:val="28"/>
          <w:szCs w:val="28"/>
          <w:lang w:eastAsia="en-US"/>
        </w:rPr>
        <w:t xml:space="preserve"> составляет и исполняет бюджетную смету;</w:t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Pr="006D6403">
        <w:rPr>
          <w:rFonts w:eastAsiaTheme="minorHAnsi"/>
          <w:bCs/>
          <w:sz w:val="28"/>
          <w:szCs w:val="28"/>
          <w:lang w:eastAsia="en-US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Pr="006D6403">
        <w:rPr>
          <w:rFonts w:eastAsiaTheme="minorHAnsi"/>
          <w:bCs/>
          <w:sz w:val="28"/>
          <w:szCs w:val="28"/>
          <w:lang w:eastAsia="en-US"/>
        </w:rPr>
        <w:t>обеспечивает результативность, целевой характер использования предусмотренных ему бюджетных ассигнований;</w:t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Pr="006D6403">
        <w:rPr>
          <w:rFonts w:eastAsiaTheme="minorHAnsi"/>
          <w:bCs/>
          <w:sz w:val="28"/>
          <w:szCs w:val="28"/>
          <w:lang w:eastAsia="en-US"/>
        </w:rPr>
        <w:t xml:space="preserve">вносит соответствующему главному распорядителю (распорядителю) </w:t>
      </w:r>
      <w:r w:rsidRPr="006D6403">
        <w:rPr>
          <w:rFonts w:eastAsiaTheme="minorHAnsi"/>
          <w:bCs/>
          <w:sz w:val="28"/>
          <w:szCs w:val="28"/>
          <w:lang w:eastAsia="en-US"/>
        </w:rPr>
        <w:lastRenderedPageBreak/>
        <w:t>бюджетных средств предложения по изменению бюджетной росписи;</w:t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Pr="006D6403">
        <w:rPr>
          <w:rFonts w:eastAsiaTheme="minorHAnsi"/>
          <w:bCs/>
          <w:sz w:val="28"/>
          <w:szCs w:val="28"/>
          <w:lang w:eastAsia="en-US"/>
        </w:rPr>
        <w:t>ведет бюджетный учет (обеспечивает ведение бюджетного учета);</w:t>
      </w:r>
      <w:proofErr w:type="gramEnd"/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6D6403">
        <w:rPr>
          <w:rFonts w:eastAsiaTheme="minorHAnsi"/>
          <w:bCs/>
          <w:sz w:val="28"/>
          <w:szCs w:val="28"/>
          <w:lang w:eastAsia="en-US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="006D6403">
        <w:rPr>
          <w:rFonts w:eastAsiaTheme="minorHAnsi"/>
          <w:bCs/>
          <w:sz w:val="28"/>
          <w:szCs w:val="28"/>
          <w:lang w:eastAsia="en-US"/>
        </w:rPr>
        <w:tab/>
      </w:r>
      <w:r w:rsidRPr="006D6403">
        <w:rPr>
          <w:rFonts w:eastAsiaTheme="minorHAnsi"/>
          <w:bCs/>
          <w:sz w:val="28"/>
          <w:szCs w:val="28"/>
          <w:lang w:eastAsia="en-US"/>
        </w:rPr>
        <w:t xml:space="preserve">осуществляет иные полномочия, установленные </w:t>
      </w:r>
      <w:r w:rsidR="006D6403" w:rsidRPr="006D6403">
        <w:rPr>
          <w:rFonts w:eastAsiaTheme="minorHAnsi"/>
          <w:bCs/>
          <w:sz w:val="28"/>
          <w:szCs w:val="28"/>
          <w:lang w:eastAsia="en-US"/>
        </w:rPr>
        <w:t>Бюджетным</w:t>
      </w:r>
      <w:r w:rsidRPr="006D64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6403" w:rsidRPr="006D6403">
        <w:rPr>
          <w:rFonts w:eastAsiaTheme="minorHAnsi"/>
          <w:bCs/>
          <w:sz w:val="28"/>
          <w:szCs w:val="28"/>
          <w:lang w:eastAsia="en-US"/>
        </w:rPr>
        <w:t>к</w:t>
      </w:r>
      <w:r w:rsidRPr="006D6403">
        <w:rPr>
          <w:rFonts w:eastAsiaTheme="minorHAnsi"/>
          <w:bCs/>
          <w:sz w:val="28"/>
          <w:szCs w:val="28"/>
          <w:lang w:eastAsia="en-US"/>
        </w:rPr>
        <w:t xml:space="preserve">одексом </w:t>
      </w:r>
      <w:r w:rsidR="006D6403" w:rsidRPr="006D6403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6D6403">
        <w:rPr>
          <w:rFonts w:eastAsiaTheme="minorHAnsi"/>
          <w:bCs/>
          <w:sz w:val="28"/>
          <w:szCs w:val="28"/>
          <w:lang w:eastAsia="en-US"/>
        </w:rPr>
        <w:t xml:space="preserve"> принятыми в соответствии с ним нормативными правовыми актами (муниципальными правовыми актами), регулирующими бюджетные правоотношения.</w:t>
      </w:r>
      <w:r w:rsidR="006D6403">
        <w:rPr>
          <w:rFonts w:eastAsiaTheme="minorHAnsi"/>
          <w:bCs/>
          <w:sz w:val="28"/>
          <w:szCs w:val="28"/>
          <w:lang w:eastAsia="en-US"/>
        </w:rPr>
        <w:t>».</w:t>
      </w:r>
      <w:r w:rsidR="001F2BEE" w:rsidRPr="00964C25">
        <w:rPr>
          <w:sz w:val="28"/>
          <w:szCs w:val="28"/>
        </w:rPr>
        <w:t xml:space="preserve"> </w:t>
      </w:r>
      <w:proofErr w:type="gramEnd"/>
    </w:p>
    <w:p w:rsidR="00700A35" w:rsidRDefault="00700A35" w:rsidP="00EA7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0B95">
        <w:rPr>
          <w:sz w:val="28"/>
          <w:szCs w:val="28"/>
        </w:rPr>
        <w:t>1.</w:t>
      </w:r>
      <w:r w:rsidR="00F26976">
        <w:rPr>
          <w:sz w:val="28"/>
          <w:szCs w:val="28"/>
        </w:rPr>
        <w:t>3</w:t>
      </w:r>
      <w:r w:rsidR="005B0B95">
        <w:rPr>
          <w:sz w:val="28"/>
          <w:szCs w:val="28"/>
        </w:rPr>
        <w:t>. Часть 2 статьи 31 Положения</w:t>
      </w:r>
      <w:r>
        <w:rPr>
          <w:sz w:val="28"/>
          <w:szCs w:val="28"/>
        </w:rPr>
        <w:t xml:space="preserve"> </w:t>
      </w:r>
      <w:r w:rsidR="005B0B95">
        <w:rPr>
          <w:sz w:val="28"/>
          <w:szCs w:val="28"/>
        </w:rPr>
        <w:t>дополнить абзацем пятым следующего содержания:</w:t>
      </w:r>
    </w:p>
    <w:p w:rsidR="005B0B95" w:rsidRPr="00964C25" w:rsidRDefault="005B0B95" w:rsidP="00EA7CD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rFonts w:eastAsiaTheme="minorHAnsi"/>
          <w:sz w:val="28"/>
          <w:szCs w:val="28"/>
          <w:lang w:eastAsia="en-US"/>
        </w:rPr>
        <w:t>одновременно с годовым отчетом об исполнении бюджета представляется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2B3D9E" w:rsidRDefault="0065216E" w:rsidP="00EA7C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3D9E">
        <w:rPr>
          <w:sz w:val="28"/>
          <w:szCs w:val="28"/>
        </w:rPr>
        <w:t>Приостановить до 01 января 2021 года действие части 1 статьи 21 решения Думы Богородского муниципального округа Кировской области от 08.04.2020 № 18/132 «Об утверждении Положения о бюджетном процессе в муниципальном образовании Богородский муниципальный округ Кировской области».</w:t>
      </w:r>
    </w:p>
    <w:p w:rsidR="002B3D9E" w:rsidRDefault="002B3D9E" w:rsidP="00EA7C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в 2020 году:</w:t>
      </w:r>
    </w:p>
    <w:p w:rsidR="002B3D9E" w:rsidRDefault="002B3D9E" w:rsidP="00EA7C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Проект бюджета Богородского муниципального округа на 2021 и на плановый период 2022 и 2023 годов предоставляется управлением финансов  администрации Богородского муниципального округа на рассмотрение и одобрение в администрацию Богородского муниципального округа до 25 ноября 2020 года.</w:t>
      </w:r>
    </w:p>
    <w:p w:rsidR="0065216E" w:rsidRDefault="002B3D9E" w:rsidP="00EA7C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216E" w:rsidRPr="00631DE9">
        <w:rPr>
          <w:sz w:val="28"/>
          <w:szCs w:val="28"/>
        </w:rPr>
        <w:t>Настоящее решение вступает в силу с</w:t>
      </w:r>
      <w:r w:rsidR="0065216E">
        <w:rPr>
          <w:sz w:val="28"/>
          <w:szCs w:val="28"/>
        </w:rPr>
        <w:t xml:space="preserve">о дня его </w:t>
      </w:r>
      <w:r w:rsidR="00B05151">
        <w:rPr>
          <w:sz w:val="28"/>
          <w:szCs w:val="28"/>
        </w:rPr>
        <w:t>официального опубликования</w:t>
      </w:r>
      <w:r w:rsidR="0065216E" w:rsidRPr="00631DE9">
        <w:rPr>
          <w:sz w:val="28"/>
          <w:szCs w:val="28"/>
        </w:rPr>
        <w:t xml:space="preserve">. </w:t>
      </w:r>
    </w:p>
    <w:p w:rsidR="0065216E" w:rsidRPr="00AA73A5" w:rsidRDefault="002B3D9E" w:rsidP="00EA7C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216E" w:rsidRPr="00AA73A5">
        <w:rPr>
          <w:sz w:val="28"/>
          <w:szCs w:val="28"/>
        </w:rPr>
        <w:t>.</w:t>
      </w:r>
      <w:r w:rsidR="0065216E" w:rsidRPr="00AA73A5">
        <w:rPr>
          <w:sz w:val="28"/>
        </w:rPr>
        <w:t xml:space="preserve"> Опубликовать настоящее </w:t>
      </w:r>
      <w:r w:rsidR="0065216E">
        <w:rPr>
          <w:sz w:val="28"/>
        </w:rPr>
        <w:t>решение</w:t>
      </w:r>
      <w:r w:rsidR="0065216E" w:rsidRPr="00AA73A5">
        <w:rPr>
          <w:sz w:val="28"/>
        </w:rPr>
        <w:t xml:space="preserve"> в Информационном  бюллетене </w:t>
      </w:r>
      <w:r w:rsidR="0065216E" w:rsidRPr="00AA73A5">
        <w:rPr>
          <w:sz w:val="28"/>
        </w:rPr>
        <w:lastRenderedPageBreak/>
        <w:t xml:space="preserve">органов местного самоуправления муниципального образования Богородский муниципальный </w:t>
      </w:r>
      <w:r w:rsidR="0065216E">
        <w:rPr>
          <w:sz w:val="28"/>
        </w:rPr>
        <w:t xml:space="preserve">округ </w:t>
      </w:r>
      <w:r w:rsidR="0065216E" w:rsidRPr="00AA73A5">
        <w:rPr>
          <w:sz w:val="28"/>
        </w:rPr>
        <w:t xml:space="preserve">Кировской области и </w:t>
      </w:r>
      <w:r w:rsidR="0065216E">
        <w:rPr>
          <w:sz w:val="28"/>
        </w:rPr>
        <w:t xml:space="preserve">разместить </w:t>
      </w:r>
      <w:r w:rsidR="0065216E" w:rsidRPr="00AA73A5">
        <w:rPr>
          <w:sz w:val="28"/>
        </w:rPr>
        <w:t>на официальном сайте</w:t>
      </w:r>
      <w:r w:rsidR="0065216E" w:rsidRPr="00AA73A5">
        <w:rPr>
          <w:sz w:val="28"/>
          <w:szCs w:val="28"/>
        </w:rPr>
        <w:t xml:space="preserve"> органов местного самоуправления муниципального образования Богородский муниципальный </w:t>
      </w:r>
      <w:r w:rsidR="0065216E">
        <w:rPr>
          <w:sz w:val="28"/>
          <w:szCs w:val="28"/>
        </w:rPr>
        <w:t>округ</w:t>
      </w:r>
      <w:r w:rsidR="0065216E" w:rsidRPr="00AA73A5">
        <w:rPr>
          <w:sz w:val="28"/>
          <w:szCs w:val="28"/>
        </w:rPr>
        <w:t xml:space="preserve"> Кировской области  </w:t>
      </w:r>
      <w:hyperlink r:id="rId9" w:history="1">
        <w:r w:rsidR="0065216E" w:rsidRPr="00AA73A5">
          <w:rPr>
            <w:rStyle w:val="a3"/>
            <w:sz w:val="28"/>
            <w:szCs w:val="28"/>
            <w:lang w:val="en-US"/>
          </w:rPr>
          <w:t>www</w:t>
        </w:r>
        <w:r w:rsidR="0065216E" w:rsidRPr="00AA73A5">
          <w:rPr>
            <w:rStyle w:val="a3"/>
            <w:sz w:val="28"/>
            <w:szCs w:val="28"/>
          </w:rPr>
          <w:t>.</w:t>
        </w:r>
        <w:proofErr w:type="spellStart"/>
        <w:r w:rsidR="0065216E" w:rsidRPr="00AA73A5">
          <w:rPr>
            <w:rStyle w:val="a3"/>
            <w:sz w:val="28"/>
            <w:szCs w:val="28"/>
            <w:lang w:val="en-US"/>
          </w:rPr>
          <w:t>munbog</w:t>
        </w:r>
        <w:proofErr w:type="spellEnd"/>
        <w:r w:rsidR="0065216E" w:rsidRPr="00AA73A5">
          <w:rPr>
            <w:rStyle w:val="a3"/>
            <w:sz w:val="28"/>
            <w:szCs w:val="28"/>
          </w:rPr>
          <w:t>.</w:t>
        </w:r>
        <w:r w:rsidR="0065216E" w:rsidRPr="00AA73A5">
          <w:rPr>
            <w:rStyle w:val="a3"/>
            <w:sz w:val="28"/>
            <w:szCs w:val="28"/>
            <w:lang w:val="en-US"/>
          </w:rPr>
          <w:t>ru</w:t>
        </w:r>
      </w:hyperlink>
      <w:r w:rsidR="0065216E" w:rsidRPr="00AA73A5">
        <w:rPr>
          <w:sz w:val="28"/>
          <w:szCs w:val="28"/>
        </w:rPr>
        <w:t>в информационно-телекоммуникационной сети «Интернет».</w:t>
      </w:r>
    </w:p>
    <w:p w:rsidR="00E05A03" w:rsidRDefault="00E05A03" w:rsidP="00E05A03">
      <w:pPr>
        <w:tabs>
          <w:tab w:val="left" w:pos="851"/>
        </w:tabs>
        <w:jc w:val="both"/>
        <w:rPr>
          <w:sz w:val="28"/>
          <w:szCs w:val="28"/>
        </w:rPr>
      </w:pPr>
    </w:p>
    <w:p w:rsidR="00E05A03" w:rsidRDefault="00E05A03" w:rsidP="00E05A03">
      <w:pPr>
        <w:tabs>
          <w:tab w:val="left" w:pos="851"/>
        </w:tabs>
        <w:jc w:val="both"/>
        <w:rPr>
          <w:sz w:val="28"/>
          <w:szCs w:val="28"/>
        </w:rPr>
      </w:pPr>
    </w:p>
    <w:p w:rsidR="00E05A03" w:rsidRPr="00E05A03" w:rsidRDefault="00E05A03" w:rsidP="00E05A03">
      <w:pPr>
        <w:tabs>
          <w:tab w:val="left" w:pos="851"/>
        </w:tabs>
        <w:jc w:val="both"/>
        <w:rPr>
          <w:sz w:val="28"/>
          <w:szCs w:val="28"/>
        </w:rPr>
      </w:pPr>
      <w:r w:rsidRPr="00E05A03">
        <w:rPr>
          <w:sz w:val="28"/>
          <w:szCs w:val="28"/>
        </w:rPr>
        <w:t>Председатель Думы</w:t>
      </w:r>
    </w:p>
    <w:p w:rsidR="00E05A03" w:rsidRPr="00E05A03" w:rsidRDefault="00E05A03" w:rsidP="00F26976">
      <w:pPr>
        <w:tabs>
          <w:tab w:val="left" w:pos="851"/>
          <w:tab w:val="left" w:pos="7371"/>
        </w:tabs>
        <w:spacing w:after="360"/>
        <w:jc w:val="both"/>
        <w:rPr>
          <w:sz w:val="28"/>
          <w:szCs w:val="28"/>
        </w:rPr>
      </w:pPr>
      <w:r w:rsidRPr="00E05A03">
        <w:rPr>
          <w:sz w:val="28"/>
          <w:szCs w:val="28"/>
        </w:rPr>
        <w:t>Богородского муниципального округа     А.С. Соболева</w:t>
      </w:r>
    </w:p>
    <w:p w:rsidR="00E05A03" w:rsidRPr="00E05A03" w:rsidRDefault="00E05A03" w:rsidP="00E05A03">
      <w:pPr>
        <w:tabs>
          <w:tab w:val="left" w:pos="851"/>
        </w:tabs>
        <w:jc w:val="both"/>
        <w:rPr>
          <w:sz w:val="28"/>
          <w:szCs w:val="28"/>
        </w:rPr>
      </w:pPr>
    </w:p>
    <w:p w:rsidR="00E05A03" w:rsidRPr="00E05A03" w:rsidRDefault="00E05A03" w:rsidP="00E05A03">
      <w:pPr>
        <w:tabs>
          <w:tab w:val="left" w:pos="851"/>
        </w:tabs>
        <w:jc w:val="both"/>
        <w:rPr>
          <w:sz w:val="28"/>
          <w:szCs w:val="28"/>
        </w:rPr>
      </w:pPr>
      <w:r w:rsidRPr="00E05A03">
        <w:rPr>
          <w:sz w:val="28"/>
          <w:szCs w:val="28"/>
        </w:rPr>
        <w:t>Глава Богородского</w:t>
      </w:r>
    </w:p>
    <w:p w:rsidR="00E05A03" w:rsidRPr="00E05A03" w:rsidRDefault="00E05A03" w:rsidP="00F26976">
      <w:pPr>
        <w:tabs>
          <w:tab w:val="left" w:pos="851"/>
          <w:tab w:val="left" w:pos="7371"/>
        </w:tabs>
        <w:spacing w:after="360"/>
        <w:jc w:val="both"/>
        <w:rPr>
          <w:sz w:val="28"/>
          <w:szCs w:val="28"/>
        </w:rPr>
      </w:pPr>
      <w:r w:rsidRPr="00E05A03">
        <w:rPr>
          <w:sz w:val="28"/>
          <w:szCs w:val="28"/>
        </w:rPr>
        <w:t xml:space="preserve">муниципального округа   </w:t>
      </w:r>
      <w:r w:rsidR="006D6403">
        <w:rPr>
          <w:sz w:val="28"/>
          <w:szCs w:val="28"/>
        </w:rPr>
        <w:t xml:space="preserve"> </w:t>
      </w:r>
      <w:r w:rsidRPr="00E05A03">
        <w:rPr>
          <w:sz w:val="28"/>
          <w:szCs w:val="28"/>
        </w:rPr>
        <w:t xml:space="preserve">А.В. Растегаев </w:t>
      </w:r>
    </w:p>
    <w:p w:rsidR="00E05A03" w:rsidRPr="00E05A03" w:rsidRDefault="00E05A03" w:rsidP="00E05A03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05A03" w:rsidRPr="00E05A03" w:rsidSect="00EA7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EE"/>
    <w:rsid w:val="001F2BEE"/>
    <w:rsid w:val="00237ABA"/>
    <w:rsid w:val="00245273"/>
    <w:rsid w:val="00247EA0"/>
    <w:rsid w:val="002B3D9E"/>
    <w:rsid w:val="002D6DD4"/>
    <w:rsid w:val="0038020E"/>
    <w:rsid w:val="003A738F"/>
    <w:rsid w:val="00416949"/>
    <w:rsid w:val="00417A6D"/>
    <w:rsid w:val="00475D3C"/>
    <w:rsid w:val="004C1D67"/>
    <w:rsid w:val="004C76CE"/>
    <w:rsid w:val="0052135A"/>
    <w:rsid w:val="005B0B95"/>
    <w:rsid w:val="005E5622"/>
    <w:rsid w:val="0065216E"/>
    <w:rsid w:val="006D42E2"/>
    <w:rsid w:val="006D6403"/>
    <w:rsid w:val="006F35D2"/>
    <w:rsid w:val="00700A35"/>
    <w:rsid w:val="00702B6E"/>
    <w:rsid w:val="007D704E"/>
    <w:rsid w:val="007F2C51"/>
    <w:rsid w:val="00874FF3"/>
    <w:rsid w:val="008A2B37"/>
    <w:rsid w:val="008E3793"/>
    <w:rsid w:val="00A01934"/>
    <w:rsid w:val="00A33C91"/>
    <w:rsid w:val="00A42FCC"/>
    <w:rsid w:val="00AC3099"/>
    <w:rsid w:val="00B05151"/>
    <w:rsid w:val="00B13662"/>
    <w:rsid w:val="00B83059"/>
    <w:rsid w:val="00BF1676"/>
    <w:rsid w:val="00C624D4"/>
    <w:rsid w:val="00D57A14"/>
    <w:rsid w:val="00DE6DA7"/>
    <w:rsid w:val="00E05A03"/>
    <w:rsid w:val="00EA7CD5"/>
    <w:rsid w:val="00EE384D"/>
    <w:rsid w:val="00F26976"/>
    <w:rsid w:val="00F8728E"/>
    <w:rsid w:val="00F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E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E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rsid w:val="001F2BEE"/>
    <w:rPr>
      <w:color w:val="0000FF"/>
      <w:u w:val="single"/>
    </w:rPr>
  </w:style>
  <w:style w:type="paragraph" w:customStyle="1" w:styleId="ConsPlusTitle">
    <w:name w:val="ConsPlusTitle"/>
    <w:rsid w:val="00A33C9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4C72DBB71828AFA4FE14C480E8279EA66B82A17AF741D6085D4FA68AFF8DDFAC3551A311488E9A58D910AC09E0D32D499E801FB39981C2Dm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2503169A822C3388EE8A8AB35A7DB6A628236197883041421DC650EF372C24E2F2764BBD03A4E518547F4872155392C24307658CB80AF3U4L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D2B04DC5723705B28BCFF8C72CECB7EFF46A9090EB3FA6E40C22DED9B8F059EA920A1F05790F086A675C92F98B8EBDC913AC03D65DF14BeAX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77B3F3E5C899F2A34B7AA0D54F6B99868C03AE212DA326488152C1010D77066674A38E84F004553FED568C2CA5D83B0871D4BCA5166I4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77B3F3E5C899F2A34B7AA0D54F6B99868C03CE71DDD326488152C1010D77066674A38EF4B09490CFBC0799AC65F9EAF840157C8506C6EI2H" TargetMode="External"/><Relationship Id="rId9" Type="http://schemas.openxmlformats.org/officeDocument/2006/relationships/hyperlink" Target="http://www.munb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RePack by SPecialiST</cp:lastModifiedBy>
  <cp:revision>18</cp:revision>
  <cp:lastPrinted>2020-11-11T12:06:00Z</cp:lastPrinted>
  <dcterms:created xsi:type="dcterms:W3CDTF">2020-09-24T12:13:00Z</dcterms:created>
  <dcterms:modified xsi:type="dcterms:W3CDTF">2020-11-12T06:46:00Z</dcterms:modified>
</cp:coreProperties>
</file>