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DD" w:rsidRPr="00D66122" w:rsidRDefault="00B070DD" w:rsidP="00B070DD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АДМИНИСТРАЦИЯ МУНИЦИПАЛЬНОГО ОБРАЗОВАНИЯ </w:t>
      </w:r>
    </w:p>
    <w:p w:rsidR="00B070DD" w:rsidRPr="00D66122" w:rsidRDefault="00B070DD" w:rsidP="00B070DD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B070DD" w:rsidRPr="00D66122" w:rsidRDefault="00342B90" w:rsidP="00B07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="00B070DD" w:rsidRPr="00D66122">
        <w:rPr>
          <w:b/>
          <w:sz w:val="32"/>
          <w:szCs w:val="32"/>
        </w:rPr>
        <w:t>ОБЛАСТИ</w:t>
      </w:r>
    </w:p>
    <w:p w:rsidR="00B070DD" w:rsidRDefault="00B070DD" w:rsidP="00B070DD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(АДМИНИСТРАЦИЯ БОГОРОДСКОГО </w:t>
      </w:r>
    </w:p>
    <w:p w:rsidR="00B070DD" w:rsidRPr="00D66122" w:rsidRDefault="00B070DD" w:rsidP="00B070D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D66122">
        <w:rPr>
          <w:b/>
          <w:sz w:val="32"/>
          <w:szCs w:val="32"/>
        </w:rPr>
        <w:t>)</w:t>
      </w:r>
    </w:p>
    <w:p w:rsidR="00B070DD" w:rsidRDefault="00B070DD" w:rsidP="00B070D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70DD" w:rsidRPr="005867EB" w:rsidRDefault="00C446EB" w:rsidP="00B070DD">
      <w:pPr>
        <w:tabs>
          <w:tab w:val="left" w:pos="1701"/>
          <w:tab w:val="left" w:pos="7938"/>
          <w:tab w:val="left" w:pos="8222"/>
          <w:tab w:val="left" w:pos="9072"/>
        </w:tabs>
        <w:rPr>
          <w:sz w:val="29"/>
          <w:szCs w:val="29"/>
          <w:u w:val="single"/>
        </w:rPr>
      </w:pPr>
      <w:r>
        <w:rPr>
          <w:sz w:val="29"/>
          <w:szCs w:val="29"/>
        </w:rPr>
        <w:t>25.11.2020</w:t>
      </w:r>
      <w:r w:rsidR="00B070DD" w:rsidRPr="005867EB">
        <w:rPr>
          <w:sz w:val="29"/>
          <w:szCs w:val="29"/>
        </w:rPr>
        <w:t xml:space="preserve">                                                               </w:t>
      </w:r>
      <w:r w:rsidR="00342B90">
        <w:rPr>
          <w:sz w:val="29"/>
          <w:szCs w:val="29"/>
        </w:rPr>
        <w:t xml:space="preserve">                   </w:t>
      </w:r>
      <w:r>
        <w:rPr>
          <w:sz w:val="29"/>
          <w:szCs w:val="29"/>
        </w:rPr>
        <w:t xml:space="preserve">       </w:t>
      </w:r>
      <w:r w:rsidR="00342B90">
        <w:rPr>
          <w:sz w:val="29"/>
          <w:szCs w:val="29"/>
        </w:rPr>
        <w:t xml:space="preserve"> </w:t>
      </w:r>
      <w:r w:rsidR="00B070DD">
        <w:rPr>
          <w:sz w:val="29"/>
          <w:szCs w:val="29"/>
        </w:rPr>
        <w:t xml:space="preserve"> </w:t>
      </w:r>
      <w:r w:rsidR="00B070DD" w:rsidRPr="005867EB">
        <w:rPr>
          <w:sz w:val="29"/>
          <w:szCs w:val="29"/>
        </w:rPr>
        <w:t xml:space="preserve">№ </w:t>
      </w:r>
      <w:r>
        <w:rPr>
          <w:sz w:val="29"/>
          <w:szCs w:val="29"/>
        </w:rPr>
        <w:t>405</w:t>
      </w:r>
    </w:p>
    <w:p w:rsidR="00B070DD" w:rsidRPr="005867EB" w:rsidRDefault="00B070DD" w:rsidP="00B070DD">
      <w:pPr>
        <w:spacing w:after="480"/>
        <w:jc w:val="center"/>
        <w:rPr>
          <w:sz w:val="29"/>
          <w:szCs w:val="29"/>
        </w:rPr>
      </w:pPr>
      <w:r w:rsidRPr="005867EB">
        <w:rPr>
          <w:sz w:val="29"/>
          <w:szCs w:val="29"/>
        </w:rPr>
        <w:t>пгт Богородское</w:t>
      </w:r>
    </w:p>
    <w:p w:rsidR="00B070DD" w:rsidRDefault="00B070DD" w:rsidP="008C5728">
      <w:pPr>
        <w:widowControl w:val="0"/>
        <w:autoSpaceDE w:val="0"/>
        <w:autoSpaceDN w:val="0"/>
        <w:adjustRightInd w:val="0"/>
        <w:jc w:val="center"/>
        <w:rPr>
          <w:b/>
          <w:sz w:val="29"/>
          <w:szCs w:val="29"/>
        </w:rPr>
      </w:pPr>
      <w:r w:rsidRPr="005867EB">
        <w:rPr>
          <w:b/>
          <w:sz w:val="29"/>
          <w:szCs w:val="29"/>
        </w:rPr>
        <w:t xml:space="preserve">Об утверждении </w:t>
      </w:r>
      <w:r w:rsidR="008C5728">
        <w:rPr>
          <w:b/>
          <w:sz w:val="29"/>
          <w:szCs w:val="29"/>
        </w:rPr>
        <w:t>ведомственного стандарта</w:t>
      </w:r>
    </w:p>
    <w:p w:rsidR="008C5728" w:rsidRPr="00342B90" w:rsidRDefault="008C5728" w:rsidP="00342B90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9"/>
          <w:szCs w:val="29"/>
        </w:rPr>
      </w:pPr>
      <w:r w:rsidRPr="008C5728">
        <w:rPr>
          <w:b/>
          <w:sz w:val="29"/>
          <w:szCs w:val="29"/>
        </w:rPr>
        <w:t>«</w:t>
      </w:r>
      <w:r w:rsidRPr="008C5728">
        <w:rPr>
          <w:rFonts w:eastAsiaTheme="minorHAnsi"/>
          <w:b/>
          <w:sz w:val="28"/>
          <w:szCs w:val="28"/>
          <w:lang w:eastAsia="en-US"/>
        </w:rPr>
        <w:t>Осуществление управлением финансов администрации Богородского муниципального округа Кировской области полномочий по внутреннему муниципальному финансовому контролю</w:t>
      </w:r>
      <w:r w:rsidRPr="008C5728">
        <w:rPr>
          <w:b/>
          <w:sz w:val="29"/>
          <w:szCs w:val="29"/>
        </w:rPr>
        <w:t>»</w:t>
      </w:r>
    </w:p>
    <w:p w:rsidR="00B070DD" w:rsidRPr="0004484A" w:rsidRDefault="00272D0B" w:rsidP="00B070D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070DD" w:rsidRPr="00B070DD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hyperlink r:id="rId7" w:history="1">
        <w:r w:rsidR="00B070DD" w:rsidRPr="00B070DD">
          <w:rPr>
            <w:rFonts w:eastAsiaTheme="minorHAnsi"/>
            <w:sz w:val="28"/>
            <w:szCs w:val="28"/>
            <w:lang w:eastAsia="en-US"/>
          </w:rPr>
          <w:t>пункта 3 статьи 269.2</w:t>
        </w:r>
      </w:hyperlink>
      <w:r w:rsidR="00B070DD" w:rsidRPr="00B070D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="00B070DD" w:rsidRPr="00B070DD">
        <w:rPr>
          <w:rFonts w:eastAsiaTheme="minorHAnsi"/>
          <w:sz w:val="27"/>
          <w:szCs w:val="27"/>
          <w:lang w:eastAsia="en-US"/>
        </w:rPr>
        <w:t>администрация Богородск</w:t>
      </w:r>
      <w:r w:rsidR="00B070DD" w:rsidRPr="0004484A">
        <w:rPr>
          <w:rFonts w:eastAsiaTheme="minorHAnsi"/>
          <w:sz w:val="27"/>
          <w:szCs w:val="27"/>
          <w:lang w:eastAsia="en-US"/>
        </w:rPr>
        <w:t>ого муни</w:t>
      </w:r>
      <w:r w:rsidR="00342B90">
        <w:rPr>
          <w:rFonts w:eastAsiaTheme="minorHAnsi"/>
          <w:sz w:val="27"/>
          <w:szCs w:val="27"/>
          <w:lang w:eastAsia="en-US"/>
        </w:rPr>
        <w:t>ципального округа ПОСТАНОВЛЯЕТ:</w:t>
      </w:r>
    </w:p>
    <w:p w:rsidR="00B070DD" w:rsidRPr="00B070DD" w:rsidRDefault="00B070DD" w:rsidP="00B070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Pr="00B070DD">
        <w:rPr>
          <w:rFonts w:eastAsiaTheme="minorHAnsi"/>
          <w:sz w:val="27"/>
          <w:szCs w:val="27"/>
          <w:lang w:eastAsia="en-US"/>
        </w:rPr>
        <w:t xml:space="preserve">1. </w:t>
      </w:r>
      <w:r w:rsidRPr="00B070DD">
        <w:rPr>
          <w:rFonts w:eastAsiaTheme="minorHAnsi"/>
          <w:sz w:val="28"/>
          <w:szCs w:val="28"/>
          <w:lang w:eastAsia="en-US"/>
        </w:rPr>
        <w:t xml:space="preserve">Утвердить ведомственный </w:t>
      </w:r>
      <w:hyperlink r:id="rId8" w:history="1">
        <w:r w:rsidRPr="00B070DD">
          <w:rPr>
            <w:rFonts w:eastAsiaTheme="minorHAnsi"/>
            <w:sz w:val="28"/>
            <w:szCs w:val="28"/>
            <w:lang w:eastAsia="en-US"/>
          </w:rPr>
          <w:t>стандарт</w:t>
        </w:r>
      </w:hyperlink>
      <w:r w:rsidRPr="00B070DD">
        <w:rPr>
          <w:rFonts w:eastAsiaTheme="minorHAnsi"/>
          <w:sz w:val="28"/>
          <w:szCs w:val="28"/>
          <w:lang w:eastAsia="en-US"/>
        </w:rPr>
        <w:t xml:space="preserve"> "Осуществление </w:t>
      </w:r>
      <w:r>
        <w:rPr>
          <w:rFonts w:eastAsiaTheme="minorHAnsi"/>
          <w:sz w:val="28"/>
          <w:szCs w:val="28"/>
          <w:lang w:eastAsia="en-US"/>
        </w:rPr>
        <w:t>управлением финансов администрации Богородского муниципального округа</w:t>
      </w:r>
      <w:r w:rsidRPr="00B070DD">
        <w:rPr>
          <w:rFonts w:eastAsiaTheme="minorHAnsi"/>
          <w:sz w:val="28"/>
          <w:szCs w:val="28"/>
          <w:lang w:eastAsia="en-US"/>
        </w:rPr>
        <w:t xml:space="preserve"> Кировской области полномочий по внутреннему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B070DD">
        <w:rPr>
          <w:rFonts w:eastAsiaTheme="minorHAnsi"/>
          <w:sz w:val="28"/>
          <w:szCs w:val="28"/>
          <w:lang w:eastAsia="en-US"/>
        </w:rPr>
        <w:t xml:space="preserve"> финансовому контролю" согласно приложению.</w:t>
      </w:r>
    </w:p>
    <w:p w:rsidR="00B070DD" w:rsidRDefault="00B070DD" w:rsidP="00B070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84A">
        <w:rPr>
          <w:rFonts w:eastAsiaTheme="minorHAnsi"/>
          <w:sz w:val="27"/>
          <w:szCs w:val="27"/>
          <w:lang w:eastAsia="en-US"/>
        </w:rPr>
        <w:t xml:space="preserve">2. </w:t>
      </w:r>
      <w:r w:rsidRPr="00B070DD">
        <w:rPr>
          <w:rFonts w:eastAsiaTheme="minorHAnsi"/>
          <w:sz w:val="28"/>
          <w:szCs w:val="28"/>
          <w:lang w:eastAsia="en-US"/>
        </w:rPr>
        <w:t>Наделить управление финансов администрации Богородского муниципального округа полномочиями на осуществление внутреннего муниципального финансового контроля.</w:t>
      </w:r>
      <w:r w:rsidRPr="00B070DD">
        <w:rPr>
          <w:rFonts w:eastAsiaTheme="minorHAnsi"/>
          <w:sz w:val="28"/>
          <w:szCs w:val="28"/>
          <w:lang w:eastAsia="en-US"/>
        </w:rPr>
        <w:tab/>
      </w:r>
    </w:p>
    <w:p w:rsidR="00272D0B" w:rsidRPr="00272D0B" w:rsidRDefault="00272D0B" w:rsidP="00272D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72D0B">
        <w:rPr>
          <w:rFonts w:eastAsiaTheme="minorHAnsi"/>
          <w:sz w:val="28"/>
          <w:szCs w:val="28"/>
          <w:lang w:eastAsia="en-US"/>
        </w:rPr>
        <w:t>3. Признать утратившим силу постановление администрации Богородского муниципального округа от 08.05.2020 № 157 «</w:t>
      </w:r>
      <w:r w:rsidRPr="00272D0B">
        <w:rPr>
          <w:sz w:val="28"/>
          <w:szCs w:val="28"/>
        </w:rPr>
        <w:t>Об утверждении Порядка проведения внутреннего</w:t>
      </w:r>
      <w:r>
        <w:rPr>
          <w:sz w:val="28"/>
          <w:szCs w:val="28"/>
        </w:rPr>
        <w:t xml:space="preserve"> </w:t>
      </w:r>
      <w:r w:rsidRPr="00272D0B">
        <w:rPr>
          <w:sz w:val="28"/>
          <w:szCs w:val="28"/>
        </w:rPr>
        <w:t>муниципального финансового контроля в муниципальном</w:t>
      </w:r>
      <w:r>
        <w:rPr>
          <w:sz w:val="28"/>
          <w:szCs w:val="28"/>
        </w:rPr>
        <w:t xml:space="preserve"> </w:t>
      </w:r>
      <w:r w:rsidRPr="00272D0B">
        <w:rPr>
          <w:sz w:val="28"/>
          <w:szCs w:val="28"/>
        </w:rPr>
        <w:t>образовании Богородский муниципальный округ Кировской области</w:t>
      </w:r>
      <w:r w:rsidRPr="00272D0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070DD" w:rsidRPr="00B070DD" w:rsidRDefault="00272D0B" w:rsidP="00B07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0DD" w:rsidRPr="00B070DD">
        <w:rPr>
          <w:sz w:val="28"/>
          <w:szCs w:val="28"/>
        </w:rPr>
        <w:t xml:space="preserve">. Опубликовать настоящее постановление в Сборнике основных нормативных правовых актов органов местного самоуправления Богородского </w:t>
      </w:r>
      <w:r w:rsidR="00B070DD" w:rsidRPr="00B070DD">
        <w:rPr>
          <w:sz w:val="28"/>
          <w:szCs w:val="28"/>
        </w:rPr>
        <w:lastRenderedPageBreak/>
        <w:t xml:space="preserve">муниципального округа Кировской области и </w:t>
      </w:r>
      <w:r w:rsidR="008C5728">
        <w:rPr>
          <w:sz w:val="28"/>
          <w:szCs w:val="28"/>
        </w:rPr>
        <w:t xml:space="preserve">разместить </w:t>
      </w:r>
      <w:r w:rsidR="00B070DD" w:rsidRPr="00B070DD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Богородский муниципальный </w:t>
      </w:r>
      <w:r w:rsidR="008C5728">
        <w:rPr>
          <w:sz w:val="28"/>
          <w:szCs w:val="28"/>
        </w:rPr>
        <w:t>округ</w:t>
      </w:r>
      <w:r w:rsidR="00B070DD" w:rsidRPr="00B070DD">
        <w:rPr>
          <w:color w:val="000000"/>
          <w:sz w:val="28"/>
          <w:szCs w:val="28"/>
        </w:rPr>
        <w:t xml:space="preserve"> Кировской области в информационно-телеком</w:t>
      </w:r>
      <w:r w:rsidR="00342B90">
        <w:rPr>
          <w:color w:val="000000"/>
          <w:sz w:val="28"/>
          <w:szCs w:val="28"/>
        </w:rPr>
        <w:t xml:space="preserve">муникационной сети «Интернет» </w:t>
      </w:r>
      <w:hyperlink r:id="rId9" w:history="1">
        <w:r w:rsidR="00B070DD" w:rsidRPr="00B070DD">
          <w:rPr>
            <w:rStyle w:val="a5"/>
            <w:color w:val="000000"/>
            <w:sz w:val="28"/>
            <w:szCs w:val="28"/>
            <w:lang w:val="en-US"/>
          </w:rPr>
          <w:t>www</w:t>
        </w:r>
        <w:r w:rsidR="00B070DD" w:rsidRPr="00B070DD">
          <w:rPr>
            <w:rStyle w:val="a5"/>
            <w:color w:val="000000"/>
            <w:sz w:val="28"/>
            <w:szCs w:val="28"/>
          </w:rPr>
          <w:t>.</w:t>
        </w:r>
        <w:r w:rsidR="00B070DD" w:rsidRPr="00B070DD">
          <w:rPr>
            <w:rStyle w:val="a5"/>
            <w:color w:val="000000"/>
            <w:sz w:val="28"/>
            <w:szCs w:val="28"/>
            <w:lang w:val="en-US"/>
          </w:rPr>
          <w:t>munbog</w:t>
        </w:r>
        <w:r w:rsidR="00B070DD" w:rsidRPr="00B070DD">
          <w:rPr>
            <w:rStyle w:val="a5"/>
            <w:color w:val="000000"/>
            <w:sz w:val="28"/>
            <w:szCs w:val="28"/>
          </w:rPr>
          <w:t>.</w:t>
        </w:r>
        <w:r w:rsidR="00B070DD" w:rsidRPr="00B070DD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="00B070DD" w:rsidRPr="00B070DD">
        <w:rPr>
          <w:sz w:val="28"/>
          <w:szCs w:val="28"/>
        </w:rPr>
        <w:t>.</w:t>
      </w:r>
      <w:r w:rsidR="00B070DD" w:rsidRPr="00B070DD">
        <w:rPr>
          <w:sz w:val="28"/>
          <w:szCs w:val="28"/>
        </w:rPr>
        <w:tab/>
      </w:r>
    </w:p>
    <w:p w:rsidR="00B070DD" w:rsidRPr="00B070DD" w:rsidRDefault="00272D0B" w:rsidP="00B070DD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0DD" w:rsidRPr="00B070D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070DD" w:rsidRPr="00B070DD" w:rsidRDefault="00B070DD" w:rsidP="00B070DD">
      <w:pPr>
        <w:pStyle w:val="a3"/>
        <w:rPr>
          <w:szCs w:val="28"/>
        </w:rPr>
      </w:pPr>
      <w:r w:rsidRPr="00B070DD">
        <w:rPr>
          <w:szCs w:val="28"/>
        </w:rPr>
        <w:t xml:space="preserve">Глава Богородского </w:t>
      </w:r>
    </w:p>
    <w:p w:rsidR="00B070DD" w:rsidRPr="00B070DD" w:rsidRDefault="00B070DD" w:rsidP="00B070DD">
      <w:pPr>
        <w:pStyle w:val="a3"/>
        <w:spacing w:after="360"/>
        <w:jc w:val="left"/>
        <w:rPr>
          <w:szCs w:val="28"/>
        </w:rPr>
      </w:pPr>
      <w:r w:rsidRPr="00B070DD">
        <w:rPr>
          <w:szCs w:val="28"/>
        </w:rPr>
        <w:t xml:space="preserve">муниципального округа                                                           </w:t>
      </w:r>
      <w:r w:rsidR="00342B90">
        <w:rPr>
          <w:szCs w:val="28"/>
        </w:rPr>
        <w:t xml:space="preserve">          </w:t>
      </w:r>
      <w:r w:rsidRPr="00B070DD">
        <w:rPr>
          <w:szCs w:val="28"/>
        </w:rPr>
        <w:t>А.В. Растегаев</w:t>
      </w:r>
    </w:p>
    <w:p w:rsidR="00B070DD" w:rsidRPr="00B070DD" w:rsidRDefault="00B070DD" w:rsidP="00B070DD">
      <w:pPr>
        <w:spacing w:after="360"/>
        <w:jc w:val="both"/>
        <w:rPr>
          <w:sz w:val="28"/>
          <w:szCs w:val="28"/>
        </w:rPr>
      </w:pPr>
      <w:r w:rsidRPr="00B070DD">
        <w:rPr>
          <w:sz w:val="28"/>
          <w:szCs w:val="28"/>
        </w:rPr>
        <w:t>____________________________________________________________________</w:t>
      </w:r>
    </w:p>
    <w:p w:rsidR="00B070DD" w:rsidRPr="00B070DD" w:rsidRDefault="00B070DD" w:rsidP="00B070DD">
      <w:pPr>
        <w:spacing w:after="480"/>
        <w:jc w:val="both"/>
        <w:rPr>
          <w:sz w:val="28"/>
          <w:szCs w:val="28"/>
        </w:rPr>
      </w:pPr>
      <w:r w:rsidRPr="00B070DD">
        <w:rPr>
          <w:sz w:val="28"/>
          <w:szCs w:val="28"/>
        </w:rPr>
        <w:t>ПОДГОТОВЛЕНО</w:t>
      </w:r>
    </w:p>
    <w:p w:rsidR="00B070DD" w:rsidRPr="00B070DD" w:rsidRDefault="00B070DD" w:rsidP="00B070DD">
      <w:pPr>
        <w:tabs>
          <w:tab w:val="left" w:pos="7710"/>
        </w:tabs>
        <w:rPr>
          <w:sz w:val="28"/>
          <w:szCs w:val="28"/>
        </w:rPr>
      </w:pPr>
      <w:r w:rsidRPr="00B070DD">
        <w:rPr>
          <w:sz w:val="28"/>
          <w:szCs w:val="28"/>
        </w:rPr>
        <w:t>Заместитель главы администрации</w:t>
      </w:r>
    </w:p>
    <w:p w:rsidR="00B070DD" w:rsidRPr="00B070DD" w:rsidRDefault="00B070DD" w:rsidP="00B070DD">
      <w:pPr>
        <w:tabs>
          <w:tab w:val="left" w:pos="7710"/>
        </w:tabs>
        <w:rPr>
          <w:sz w:val="28"/>
          <w:szCs w:val="28"/>
        </w:rPr>
      </w:pPr>
      <w:r w:rsidRPr="00B070DD">
        <w:rPr>
          <w:sz w:val="28"/>
          <w:szCs w:val="28"/>
        </w:rPr>
        <w:t>Богородского муниципального округа,</w:t>
      </w:r>
    </w:p>
    <w:p w:rsidR="00B070DD" w:rsidRPr="00B070DD" w:rsidRDefault="00B070DD" w:rsidP="00B070DD">
      <w:pPr>
        <w:tabs>
          <w:tab w:val="left" w:pos="7710"/>
        </w:tabs>
        <w:rPr>
          <w:sz w:val="28"/>
          <w:szCs w:val="28"/>
        </w:rPr>
      </w:pPr>
      <w:r w:rsidRPr="00B070DD">
        <w:rPr>
          <w:sz w:val="28"/>
          <w:szCs w:val="28"/>
        </w:rPr>
        <w:t xml:space="preserve">начальник управления финансов </w:t>
      </w:r>
    </w:p>
    <w:p w:rsidR="00B070DD" w:rsidRPr="00B070DD" w:rsidRDefault="00B070DD" w:rsidP="00B070DD">
      <w:pPr>
        <w:tabs>
          <w:tab w:val="left" w:pos="7710"/>
        </w:tabs>
        <w:rPr>
          <w:sz w:val="28"/>
          <w:szCs w:val="28"/>
        </w:rPr>
      </w:pPr>
      <w:r w:rsidRPr="00B070DD">
        <w:rPr>
          <w:sz w:val="28"/>
          <w:szCs w:val="28"/>
        </w:rPr>
        <w:t xml:space="preserve">администрации Богородского </w:t>
      </w:r>
    </w:p>
    <w:p w:rsidR="00B070DD" w:rsidRPr="00B070DD" w:rsidRDefault="00B070DD" w:rsidP="00342B90">
      <w:pPr>
        <w:tabs>
          <w:tab w:val="left" w:pos="5898"/>
          <w:tab w:val="left" w:pos="7655"/>
        </w:tabs>
        <w:spacing w:after="480"/>
        <w:rPr>
          <w:sz w:val="28"/>
          <w:szCs w:val="28"/>
        </w:rPr>
      </w:pPr>
      <w:r w:rsidRPr="00B070DD">
        <w:rPr>
          <w:sz w:val="28"/>
          <w:szCs w:val="28"/>
        </w:rPr>
        <w:t>муниципального округа</w:t>
      </w:r>
      <w:r w:rsidRPr="00B070D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</w:t>
      </w:r>
      <w:r w:rsidRPr="00B070DD">
        <w:rPr>
          <w:sz w:val="28"/>
          <w:szCs w:val="28"/>
        </w:rPr>
        <w:t>Е.В. Скорнякова</w:t>
      </w:r>
    </w:p>
    <w:p w:rsidR="00B070DD" w:rsidRPr="00B070DD" w:rsidRDefault="00B070DD" w:rsidP="00B070DD">
      <w:pPr>
        <w:spacing w:after="480"/>
        <w:jc w:val="both"/>
        <w:rPr>
          <w:sz w:val="28"/>
          <w:szCs w:val="28"/>
        </w:rPr>
      </w:pPr>
      <w:r w:rsidRPr="00B070DD">
        <w:rPr>
          <w:sz w:val="28"/>
          <w:szCs w:val="28"/>
        </w:rPr>
        <w:t>СОГЛАСОВАНО</w:t>
      </w:r>
    </w:p>
    <w:p w:rsidR="00B070DD" w:rsidRPr="00B070DD" w:rsidRDefault="00342B90" w:rsidP="00B07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</w:t>
      </w:r>
      <w:r w:rsidR="00B070DD" w:rsidRPr="00B070DD">
        <w:rPr>
          <w:sz w:val="28"/>
          <w:szCs w:val="28"/>
        </w:rPr>
        <w:t xml:space="preserve">и            </w:t>
      </w:r>
    </w:p>
    <w:p w:rsidR="00B070DD" w:rsidRPr="00B070DD" w:rsidRDefault="00B070DD" w:rsidP="00B070DD">
      <w:pPr>
        <w:jc w:val="both"/>
        <w:rPr>
          <w:sz w:val="28"/>
          <w:szCs w:val="28"/>
        </w:rPr>
      </w:pPr>
      <w:r w:rsidRPr="00B070DD">
        <w:rPr>
          <w:sz w:val="28"/>
          <w:szCs w:val="28"/>
        </w:rPr>
        <w:t xml:space="preserve">кадровой работы администрации   </w:t>
      </w:r>
    </w:p>
    <w:p w:rsidR="00B070DD" w:rsidRPr="00B070DD" w:rsidRDefault="00B070DD" w:rsidP="00B070DD">
      <w:pPr>
        <w:tabs>
          <w:tab w:val="left" w:pos="7230"/>
          <w:tab w:val="left" w:pos="7655"/>
        </w:tabs>
        <w:spacing w:after="480"/>
        <w:rPr>
          <w:sz w:val="28"/>
          <w:szCs w:val="28"/>
        </w:rPr>
      </w:pPr>
      <w:r w:rsidRPr="00B070DD">
        <w:rPr>
          <w:sz w:val="28"/>
          <w:szCs w:val="28"/>
        </w:rPr>
        <w:t xml:space="preserve">Богородского муниципального округа                                  </w:t>
      </w:r>
      <w:r w:rsidR="00342B90">
        <w:rPr>
          <w:sz w:val="28"/>
          <w:szCs w:val="28"/>
        </w:rPr>
        <w:t xml:space="preserve">          </w:t>
      </w:r>
      <w:r w:rsidRPr="00B070DD">
        <w:rPr>
          <w:sz w:val="28"/>
          <w:szCs w:val="28"/>
        </w:rPr>
        <w:t>С.В. Соломина</w:t>
      </w:r>
    </w:p>
    <w:p w:rsidR="00B070DD" w:rsidRPr="00B070DD" w:rsidRDefault="00B070DD" w:rsidP="00342B90">
      <w:pPr>
        <w:tabs>
          <w:tab w:val="left" w:pos="7230"/>
        </w:tabs>
        <w:spacing w:after="480"/>
        <w:rPr>
          <w:sz w:val="28"/>
          <w:szCs w:val="28"/>
        </w:rPr>
      </w:pPr>
      <w:r w:rsidRPr="00B070DD">
        <w:rPr>
          <w:sz w:val="28"/>
          <w:szCs w:val="28"/>
        </w:rPr>
        <w:t>Разослать: управление финан</w:t>
      </w:r>
      <w:r w:rsidR="00342B90">
        <w:rPr>
          <w:sz w:val="28"/>
          <w:szCs w:val="28"/>
        </w:rPr>
        <w:t xml:space="preserve">сов администрации </w:t>
      </w:r>
      <w:r w:rsidRPr="00B070DD">
        <w:rPr>
          <w:sz w:val="28"/>
          <w:szCs w:val="28"/>
        </w:rPr>
        <w:t>Богородского муниципального округа</w:t>
      </w:r>
    </w:p>
    <w:p w:rsidR="00B070DD" w:rsidRDefault="00B070DD" w:rsidP="00B070DD">
      <w:pPr>
        <w:jc w:val="both"/>
        <w:rPr>
          <w:sz w:val="28"/>
          <w:szCs w:val="28"/>
        </w:rPr>
      </w:pPr>
    </w:p>
    <w:p w:rsidR="00342B90" w:rsidRDefault="00342B90" w:rsidP="00B070DD">
      <w:pPr>
        <w:jc w:val="both"/>
        <w:rPr>
          <w:sz w:val="28"/>
          <w:szCs w:val="28"/>
        </w:rPr>
      </w:pPr>
    </w:p>
    <w:p w:rsidR="00342B90" w:rsidRDefault="00342B90" w:rsidP="00B070DD">
      <w:pPr>
        <w:jc w:val="both"/>
        <w:rPr>
          <w:sz w:val="28"/>
          <w:szCs w:val="28"/>
        </w:rPr>
      </w:pPr>
    </w:p>
    <w:p w:rsidR="00342B90" w:rsidRPr="00B070DD" w:rsidRDefault="00342B90" w:rsidP="00B070DD">
      <w:pPr>
        <w:jc w:val="both"/>
        <w:rPr>
          <w:sz w:val="28"/>
          <w:szCs w:val="28"/>
        </w:rPr>
      </w:pPr>
    </w:p>
    <w:p w:rsidR="00B070DD" w:rsidRPr="00B070DD" w:rsidRDefault="00B070DD" w:rsidP="00B070DD">
      <w:pPr>
        <w:jc w:val="both"/>
        <w:rPr>
          <w:sz w:val="28"/>
          <w:szCs w:val="28"/>
        </w:rPr>
      </w:pPr>
    </w:p>
    <w:p w:rsidR="00B070DD" w:rsidRPr="004B191E" w:rsidRDefault="00B070DD" w:rsidP="00B070DD">
      <w:r>
        <w:t>Торхова Елена Анатольевна</w:t>
      </w:r>
    </w:p>
    <w:p w:rsidR="00B83059" w:rsidRDefault="00B070DD">
      <w:r>
        <w:t>8(83333)</w:t>
      </w:r>
      <w:r w:rsidRPr="004B191E">
        <w:t>2-</w:t>
      </w:r>
      <w:r>
        <w:t>13</w:t>
      </w:r>
      <w:r w:rsidRPr="004B191E">
        <w:t>-</w:t>
      </w:r>
      <w:r>
        <w:t>01</w:t>
      </w:r>
    </w:p>
    <w:p w:rsidR="000F5A55" w:rsidRDefault="000F5A55">
      <w:bookmarkStart w:id="0" w:name="_GoBack"/>
      <w:bookmarkEnd w:id="0"/>
    </w:p>
    <w:p w:rsidR="000F5A55" w:rsidRPr="000F5A55" w:rsidRDefault="000F5A55" w:rsidP="000F5A55">
      <w:pPr>
        <w:spacing w:after="120" w:line="270" w:lineRule="exact"/>
        <w:ind w:left="536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Приложение</w:t>
      </w:r>
    </w:p>
    <w:p w:rsidR="000F5A55" w:rsidRPr="000F5A55" w:rsidRDefault="000F5A55" w:rsidP="000F5A55">
      <w:pPr>
        <w:spacing w:after="120" w:line="270" w:lineRule="exact"/>
        <w:ind w:left="536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УТВЕРЖДЕН</w:t>
      </w:r>
    </w:p>
    <w:p w:rsidR="000F5A55" w:rsidRPr="000F5A55" w:rsidRDefault="000F5A55" w:rsidP="000F5A55">
      <w:pPr>
        <w:spacing w:after="480" w:line="322" w:lineRule="exact"/>
        <w:ind w:left="5360" w:right="28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постановлением администрации Богородского муниципального округа от 25.11.2020 № 405</w:t>
      </w:r>
    </w:p>
    <w:p w:rsidR="000F5A55" w:rsidRPr="000F5A55" w:rsidRDefault="000F5A55" w:rsidP="000F5A55">
      <w:pPr>
        <w:tabs>
          <w:tab w:val="left" w:pos="1701"/>
          <w:tab w:val="left" w:pos="1843"/>
        </w:tabs>
        <w:spacing w:line="276" w:lineRule="auto"/>
        <w:ind w:left="851" w:right="1275"/>
        <w:jc w:val="center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Ведомственный стандарт</w:t>
      </w:r>
    </w:p>
    <w:p w:rsidR="000F5A55" w:rsidRPr="000F5A55" w:rsidRDefault="000F5A55" w:rsidP="000F5A55">
      <w:pPr>
        <w:tabs>
          <w:tab w:val="left" w:pos="1985"/>
        </w:tabs>
        <w:spacing w:after="480" w:line="276" w:lineRule="auto"/>
        <w:ind w:left="851" w:right="1275"/>
        <w:jc w:val="center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«Осуществление управлением финансов администрации Богородского муниципального округа Кировской области полномочий по внутреннему муниципальному финансовому контролю»</w:t>
      </w:r>
    </w:p>
    <w:p w:rsidR="000F5A55" w:rsidRPr="000F5A55" w:rsidRDefault="000F5A55" w:rsidP="000F5A55">
      <w:pPr>
        <w:spacing w:after="360" w:line="260" w:lineRule="exact"/>
        <w:ind w:left="1520" w:firstLine="176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1. Общие положения</w:t>
      </w:r>
    </w:p>
    <w:p w:rsidR="000F5A55" w:rsidRPr="000F5A55" w:rsidRDefault="000F5A55" w:rsidP="000F5A55">
      <w:pPr>
        <w:numPr>
          <w:ilvl w:val="0"/>
          <w:numId w:val="1"/>
        </w:numPr>
        <w:tabs>
          <w:tab w:val="left" w:pos="1172"/>
        </w:tabs>
        <w:spacing w:line="461" w:lineRule="exact"/>
        <w:ind w:left="23" w:right="23" w:firstLine="709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Ведомственный стандарт «Осуществление управлением финансов администрации Богородского муниципального округа Кировской области полномочий по внутреннему муниципальному финансовому контролю» (далее - стандарт) разработан в соответствии с пунктами 6,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17.08.2020 № 1237.</w:t>
      </w:r>
    </w:p>
    <w:p w:rsidR="000F5A55" w:rsidRPr="000F5A55" w:rsidRDefault="000F5A55" w:rsidP="000F5A55">
      <w:pPr>
        <w:numPr>
          <w:ilvl w:val="0"/>
          <w:numId w:val="1"/>
        </w:numPr>
        <w:tabs>
          <w:tab w:val="left" w:pos="1191"/>
        </w:tabs>
        <w:spacing w:line="461" w:lineRule="exact"/>
        <w:ind w:left="20" w:firstLine="72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Стандарт определяет:</w:t>
      </w:r>
    </w:p>
    <w:p w:rsidR="000F5A55" w:rsidRPr="000F5A55" w:rsidRDefault="000F5A55" w:rsidP="000F5A55">
      <w:pPr>
        <w:spacing w:line="461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порядок рассмотрения акта, заключения и иных материалов проверок, ревизий и обследований;</w:t>
      </w:r>
    </w:p>
    <w:p w:rsidR="000F5A55" w:rsidRPr="000F5A55" w:rsidRDefault="000F5A55" w:rsidP="000F5A55">
      <w:pPr>
        <w:spacing w:line="461" w:lineRule="exact"/>
        <w:ind w:left="20" w:firstLine="72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порядок направления копий представления и предписания;</w:t>
      </w:r>
    </w:p>
    <w:p w:rsidR="000F5A55" w:rsidRPr="000F5A55" w:rsidRDefault="000F5A55" w:rsidP="000F5A55">
      <w:pPr>
        <w:spacing w:line="461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lastRenderedPageBreak/>
        <w:t>порядок рассмотрения жалобы и принятия решения по результатам рассмотрения жалобы.</w:t>
      </w:r>
      <w:bookmarkStart w:id="1" w:name="bookmark0"/>
    </w:p>
    <w:p w:rsidR="000F5A55" w:rsidRPr="000F5A55" w:rsidRDefault="000F5A55" w:rsidP="000F5A55">
      <w:pPr>
        <w:keepNext/>
        <w:keepLines/>
        <w:spacing w:line="312" w:lineRule="exact"/>
        <w:ind w:left="20"/>
        <w:jc w:val="center"/>
        <w:outlineLvl w:val="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 xml:space="preserve">2. Рассмотрение акта, заключения и иных материалов проверок, </w:t>
      </w:r>
    </w:p>
    <w:p w:rsidR="000F5A55" w:rsidRPr="000F5A55" w:rsidRDefault="000F5A55" w:rsidP="000F5A55">
      <w:pPr>
        <w:keepNext/>
        <w:keepLines/>
        <w:spacing w:after="360" w:line="312" w:lineRule="exact"/>
        <w:ind w:left="20"/>
        <w:jc w:val="center"/>
        <w:outlineLvl w:val="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ревизий и обследований</w:t>
      </w:r>
      <w:bookmarkEnd w:id="1"/>
    </w:p>
    <w:p w:rsidR="000F5A55" w:rsidRPr="000F5A55" w:rsidRDefault="000F5A55" w:rsidP="000F5A55">
      <w:pPr>
        <w:numPr>
          <w:ilvl w:val="1"/>
          <w:numId w:val="1"/>
        </w:numPr>
        <w:tabs>
          <w:tab w:val="left" w:pos="1186"/>
        </w:tabs>
        <w:spacing w:line="461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Рассмотрение акта проверки (ревизии), возражений объекта контроля на акт проверки (ревизии), а также иных материалов проверки (ревизии), заключения, составленного по результатам обследования, возражения объекта контроля на него, а также иных материалов обследования, (далее - материалы контрольного мероприятия) осуществляет: заместитель главы администрации Богородского муниципального округа, начальник управления финансов администрации Богородского муниципального округа (заместитель начальника управления финансов администрации Богородского муниципального округа) (далее – руководитель(заместитель) начальника управления).</w:t>
      </w:r>
    </w:p>
    <w:p w:rsidR="000F5A55" w:rsidRPr="000F5A55" w:rsidRDefault="000F5A55" w:rsidP="000F5A55">
      <w:pPr>
        <w:numPr>
          <w:ilvl w:val="1"/>
          <w:numId w:val="1"/>
        </w:numPr>
        <w:tabs>
          <w:tab w:val="left" w:pos="1335"/>
        </w:tabs>
        <w:spacing w:after="64" w:line="461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На рассмотрение материалов контрольного мероприятия могут быть приглашены руководитель контрольного мероприятия (уполномоченное на проведение контрольного мероприятия должностное лицо), должностные лица объекта контроля.</w:t>
      </w:r>
    </w:p>
    <w:p w:rsidR="000F5A55" w:rsidRPr="000F5A55" w:rsidRDefault="000F5A55" w:rsidP="000F5A55">
      <w:pPr>
        <w:numPr>
          <w:ilvl w:val="1"/>
          <w:numId w:val="1"/>
        </w:numPr>
        <w:tabs>
          <w:tab w:val="left" w:pos="1182"/>
        </w:tabs>
        <w:spacing w:line="456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Решение, принятое по результатам рассмотрения материалов контрольного мероприятия, оформляется в виде протокола рассмотрения материалов контрольного мероприятия (далее - протокол).</w:t>
      </w:r>
    </w:p>
    <w:p w:rsidR="000F5A55" w:rsidRPr="000F5A55" w:rsidRDefault="000F5A55" w:rsidP="000F5A55">
      <w:pPr>
        <w:numPr>
          <w:ilvl w:val="1"/>
          <w:numId w:val="1"/>
        </w:numPr>
        <w:tabs>
          <w:tab w:val="left" w:pos="1196"/>
        </w:tabs>
        <w:spacing w:after="52" w:line="456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Проект протокола составляется руководителем контрольного мероприятия (уполномоченным на проведение контрольного мероприятия должностным лицом).</w:t>
      </w:r>
    </w:p>
    <w:p w:rsidR="000F5A55" w:rsidRPr="000F5A55" w:rsidRDefault="000F5A55" w:rsidP="000F5A55">
      <w:pPr>
        <w:numPr>
          <w:ilvl w:val="1"/>
          <w:numId w:val="1"/>
        </w:numPr>
        <w:tabs>
          <w:tab w:val="left" w:pos="1196"/>
        </w:tabs>
        <w:spacing w:after="360" w:line="466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Протокол подписывается руководителем (заместителем) начальника управления, рассмотревшим материалы контрольного мероприятия.</w:t>
      </w:r>
    </w:p>
    <w:p w:rsidR="000F5A55" w:rsidRPr="000F5A55" w:rsidRDefault="000F5A55" w:rsidP="000F5A55">
      <w:pPr>
        <w:keepNext/>
        <w:keepLines/>
        <w:spacing w:after="360" w:line="260" w:lineRule="exact"/>
        <w:ind w:left="20"/>
        <w:jc w:val="center"/>
        <w:outlineLvl w:val="0"/>
        <w:rPr>
          <w:sz w:val="28"/>
          <w:szCs w:val="28"/>
          <w:lang w:eastAsia="en-US"/>
        </w:rPr>
      </w:pPr>
      <w:bookmarkStart w:id="2" w:name="bookmark1"/>
      <w:r w:rsidRPr="000F5A55">
        <w:rPr>
          <w:sz w:val="28"/>
          <w:szCs w:val="28"/>
          <w:lang w:eastAsia="en-US"/>
        </w:rPr>
        <w:t>3. Направление копий представления и предписания</w:t>
      </w:r>
      <w:bookmarkEnd w:id="2"/>
    </w:p>
    <w:p w:rsidR="000F5A55" w:rsidRPr="000F5A55" w:rsidRDefault="000F5A55" w:rsidP="000F5A55">
      <w:pPr>
        <w:spacing w:line="451" w:lineRule="exact"/>
        <w:ind w:left="2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 xml:space="preserve">3.1. Главному распорядителю бюджетных средств в случае, если объект контроля является подведомственным ему получателем бюджетных средств </w:t>
      </w:r>
      <w:r w:rsidRPr="000F5A55">
        <w:rPr>
          <w:sz w:val="28"/>
          <w:szCs w:val="28"/>
          <w:lang w:eastAsia="en-US"/>
        </w:rPr>
        <w:lastRenderedPageBreak/>
        <w:t>(далее - ГРБС), либо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 (далее - Учредитель), направляются копии представления не позднее 10 рабочих дней со дня принятия решения о его направлении  и предписания в срок не позднее 5 рабочих дней со дня  окончания срока исполнения представления в случае неустранения нарушения либо частичного неустранения нарушения в установленный представлении срок (далее - копии).</w:t>
      </w:r>
    </w:p>
    <w:p w:rsidR="000F5A55" w:rsidRPr="000F5A55" w:rsidRDefault="000F5A55" w:rsidP="000F5A55">
      <w:pPr>
        <w:numPr>
          <w:ilvl w:val="0"/>
          <w:numId w:val="2"/>
        </w:numPr>
        <w:tabs>
          <w:tab w:val="left" w:pos="1206"/>
        </w:tabs>
        <w:spacing w:line="461" w:lineRule="exact"/>
        <w:ind w:left="4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Копии вручаются руководителю (уполномоченному представителю) ГРБС (Учредителя), либо направляются заказным почтовым отправлением с уведомлением о вручении или иным способом, подтверждающим их получение ГРБС (Учредителем), в том числе с применением факсимильной связи и (или) автоматизированных информационных систем.</w:t>
      </w:r>
    </w:p>
    <w:p w:rsidR="000F5A55" w:rsidRPr="000F5A55" w:rsidRDefault="000F5A55" w:rsidP="000F5A55">
      <w:pPr>
        <w:numPr>
          <w:ilvl w:val="0"/>
          <w:numId w:val="2"/>
        </w:numPr>
        <w:tabs>
          <w:tab w:val="left" w:pos="1192"/>
        </w:tabs>
        <w:spacing w:after="360" w:line="461" w:lineRule="exact"/>
        <w:ind w:left="4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Копии направляются ГРБС (Учредителю) одновременно с направлением объекту контроля представления, предписания.</w:t>
      </w:r>
    </w:p>
    <w:p w:rsidR="000F5A55" w:rsidRPr="000F5A55" w:rsidRDefault="000F5A55" w:rsidP="000F5A55">
      <w:pPr>
        <w:keepNext/>
        <w:keepLines/>
        <w:spacing w:after="125" w:line="317" w:lineRule="exact"/>
        <w:jc w:val="center"/>
        <w:outlineLvl w:val="0"/>
        <w:rPr>
          <w:sz w:val="28"/>
          <w:szCs w:val="28"/>
          <w:lang w:eastAsia="en-US"/>
        </w:rPr>
      </w:pPr>
      <w:bookmarkStart w:id="3" w:name="bookmark2"/>
      <w:r w:rsidRPr="000F5A55">
        <w:rPr>
          <w:sz w:val="28"/>
          <w:szCs w:val="28"/>
          <w:lang w:eastAsia="en-US"/>
        </w:rPr>
        <w:t xml:space="preserve">4. Рассмотрение жалобы и принятие решения по результатам </w:t>
      </w:r>
    </w:p>
    <w:p w:rsidR="000F5A55" w:rsidRPr="000F5A55" w:rsidRDefault="000F5A55" w:rsidP="000F5A55">
      <w:pPr>
        <w:keepNext/>
        <w:keepLines/>
        <w:spacing w:after="360" w:line="317" w:lineRule="exact"/>
        <w:jc w:val="center"/>
        <w:outlineLvl w:val="0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рассмотрения жалобы</w:t>
      </w:r>
      <w:bookmarkEnd w:id="3"/>
    </w:p>
    <w:p w:rsidR="000F5A55" w:rsidRPr="000F5A55" w:rsidRDefault="000F5A55" w:rsidP="000F5A55">
      <w:pPr>
        <w:numPr>
          <w:ilvl w:val="0"/>
          <w:numId w:val="3"/>
        </w:numPr>
        <w:tabs>
          <w:tab w:val="left" w:pos="1197"/>
        </w:tabs>
        <w:spacing w:line="461" w:lineRule="exact"/>
        <w:ind w:left="4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Рассмотрение жалобы на действия (бездействия) уполномоченного на проведение контрольного мероприятия должностного лица осуществляется руководителем (заместителем) управления, с участием ответственного за осуществление контрольного мероприятия, уполномоченного на проведение контрольного мероприятия должностного лица.</w:t>
      </w:r>
    </w:p>
    <w:p w:rsidR="000F5A55" w:rsidRPr="000F5A55" w:rsidRDefault="000F5A55" w:rsidP="000F5A55">
      <w:pPr>
        <w:numPr>
          <w:ilvl w:val="0"/>
          <w:numId w:val="3"/>
        </w:numPr>
        <w:tabs>
          <w:tab w:val="left" w:pos="1197"/>
        </w:tabs>
        <w:spacing w:line="461" w:lineRule="exact"/>
        <w:ind w:left="40" w:righ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Лицо, подавшее жалобу или его представитель (далее - заявитель), может принимать участие в рассмотрении жалобы.</w:t>
      </w:r>
    </w:p>
    <w:p w:rsidR="000F5A55" w:rsidRPr="000F5A55" w:rsidRDefault="000F5A55" w:rsidP="000F5A55">
      <w:pPr>
        <w:numPr>
          <w:ilvl w:val="0"/>
          <w:numId w:val="3"/>
        </w:numPr>
        <w:tabs>
          <w:tab w:val="left" w:pos="1220"/>
        </w:tabs>
        <w:spacing w:line="461" w:lineRule="exact"/>
        <w:ind w:lef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При рассмотрении жалобы:</w:t>
      </w:r>
    </w:p>
    <w:p w:rsidR="000F5A55" w:rsidRPr="000F5A55" w:rsidRDefault="000F5A55" w:rsidP="000F5A55">
      <w:pPr>
        <w:spacing w:line="461" w:lineRule="exact"/>
        <w:ind w:left="40" w:firstLine="70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руководитель (заместитель) управления оглашает содержание жалобы;</w:t>
      </w:r>
    </w:p>
    <w:p w:rsidR="000F5A55" w:rsidRPr="000F5A55" w:rsidRDefault="000F5A55" w:rsidP="000F5A55">
      <w:pPr>
        <w:spacing w:line="461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лица, участвующие в рассмотрении, представляют свои доводы и доказательства по вопросам, отраженным в жалобе.</w:t>
      </w:r>
    </w:p>
    <w:p w:rsidR="000F5A55" w:rsidRPr="000F5A55" w:rsidRDefault="000F5A55" w:rsidP="000F5A55">
      <w:pPr>
        <w:numPr>
          <w:ilvl w:val="0"/>
          <w:numId w:val="3"/>
        </w:numPr>
        <w:tabs>
          <w:tab w:val="left" w:pos="1167"/>
        </w:tabs>
        <w:spacing w:line="461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lastRenderedPageBreak/>
        <w:t>Решение по итогам рассмотрения жалобы принимается руководителем (заместителем) управления, и оформляется в форме приказа.</w:t>
      </w:r>
    </w:p>
    <w:p w:rsidR="000F5A55" w:rsidRPr="000F5A55" w:rsidRDefault="000F5A55" w:rsidP="000F5A55">
      <w:pPr>
        <w:numPr>
          <w:ilvl w:val="0"/>
          <w:numId w:val="3"/>
        </w:numPr>
        <w:tabs>
          <w:tab w:val="left" w:pos="1182"/>
        </w:tabs>
        <w:spacing w:line="461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Не позднее 5 рабочих дней, следующих за днем принятия руководителем (заместителем) управления решения по результатам рассмотрения жалобы, управление финансов администрации Богородского муниципального округа направляет заявителю копию указанного решения с сопроводительным письмом, содержащим обоснование принятия указанного решения.</w:t>
      </w:r>
    </w:p>
    <w:p w:rsidR="000F5A55" w:rsidRPr="000F5A55" w:rsidRDefault="000F5A55" w:rsidP="000F5A55">
      <w:pPr>
        <w:numPr>
          <w:ilvl w:val="0"/>
          <w:numId w:val="3"/>
        </w:numPr>
        <w:tabs>
          <w:tab w:val="left" w:pos="1191"/>
        </w:tabs>
        <w:spacing w:after="360" w:line="461" w:lineRule="exact"/>
        <w:ind w:left="20" w:right="20" w:firstLine="680"/>
        <w:jc w:val="both"/>
        <w:rPr>
          <w:sz w:val="28"/>
          <w:szCs w:val="28"/>
          <w:lang w:eastAsia="en-US"/>
        </w:rPr>
      </w:pPr>
      <w:r w:rsidRPr="000F5A55">
        <w:rPr>
          <w:sz w:val="28"/>
          <w:szCs w:val="28"/>
          <w:lang w:eastAsia="en-US"/>
        </w:rPr>
        <w:t>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0F5A55" w:rsidRPr="000F5A55" w:rsidRDefault="000F5A55" w:rsidP="000F5A55">
      <w:pPr>
        <w:jc w:val="center"/>
        <w:rPr>
          <w:rFonts w:eastAsia="Arial Unicode MS"/>
          <w:color w:val="000000"/>
          <w:sz w:val="28"/>
          <w:szCs w:val="28"/>
        </w:rPr>
      </w:pPr>
      <w:r w:rsidRPr="000F5A55">
        <w:rPr>
          <w:rFonts w:eastAsia="Arial Unicode MS"/>
          <w:color w:val="000000"/>
          <w:sz w:val="28"/>
          <w:szCs w:val="28"/>
        </w:rPr>
        <w:t>_________</w:t>
      </w:r>
    </w:p>
    <w:p w:rsidR="000F5A55" w:rsidRDefault="000F5A55"/>
    <w:sectPr w:rsidR="000F5A55" w:rsidSect="00342B90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F6" w:rsidRDefault="00966EF6" w:rsidP="001518DC">
      <w:r>
        <w:separator/>
      </w:r>
    </w:p>
  </w:endnote>
  <w:endnote w:type="continuationSeparator" w:id="0">
    <w:p w:rsidR="00966EF6" w:rsidRDefault="00966EF6" w:rsidP="001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F6" w:rsidRDefault="00966EF6" w:rsidP="001518DC">
      <w:r>
        <w:separator/>
      </w:r>
    </w:p>
  </w:footnote>
  <w:footnote w:type="continuationSeparator" w:id="0">
    <w:p w:rsidR="00966EF6" w:rsidRDefault="00966EF6" w:rsidP="0015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6314"/>
      <w:docPartObj>
        <w:docPartGallery w:val="Page Numbers (Top of Page)"/>
        <w:docPartUnique/>
      </w:docPartObj>
    </w:sdtPr>
    <w:sdtEndPr/>
    <w:sdtContent>
      <w:p w:rsidR="00EC04ED" w:rsidRDefault="00042586">
        <w:pPr>
          <w:pStyle w:val="a6"/>
          <w:jc w:val="center"/>
        </w:pPr>
        <w:r>
          <w:fldChar w:fldCharType="begin"/>
        </w:r>
        <w:r w:rsidR="008C5728">
          <w:instrText xml:space="preserve"> PAGE   \* MERGEFORMAT </w:instrText>
        </w:r>
        <w:r>
          <w:fldChar w:fldCharType="separate"/>
        </w:r>
        <w:r w:rsidR="000F5A55">
          <w:rPr>
            <w:noProof/>
          </w:rPr>
          <w:t>2</w:t>
        </w:r>
        <w:r>
          <w:fldChar w:fldCharType="end"/>
        </w:r>
      </w:p>
    </w:sdtContent>
  </w:sdt>
  <w:p w:rsidR="00EC04ED" w:rsidRDefault="000F5A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F10F9"/>
    <w:multiLevelType w:val="multilevel"/>
    <w:tmpl w:val="98160D3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1B1EBE"/>
    <w:multiLevelType w:val="multilevel"/>
    <w:tmpl w:val="3DCE8E4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D34EC1"/>
    <w:multiLevelType w:val="multilevel"/>
    <w:tmpl w:val="B606B2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0DD"/>
    <w:rsid w:val="00042586"/>
    <w:rsid w:val="000F5A55"/>
    <w:rsid w:val="001518DC"/>
    <w:rsid w:val="00272D0B"/>
    <w:rsid w:val="00342B90"/>
    <w:rsid w:val="0062535F"/>
    <w:rsid w:val="00653D2F"/>
    <w:rsid w:val="008C5728"/>
    <w:rsid w:val="00966EF6"/>
    <w:rsid w:val="00B070DD"/>
    <w:rsid w:val="00B83059"/>
    <w:rsid w:val="00C446EB"/>
    <w:rsid w:val="00E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20F8-615B-400C-B66B-CF99B074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D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0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070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B070D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7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46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46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5E58F921F6C5A290F98DED6632F9EB20133074C0F63573BCA5B4BC0B0CC9F4D71378183607F3ACBA01748E28935A83E6FA0737A36CFEA68ADEAC1Q4j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D7EB48B3D4141D5B1A62C81678AF609AC70CDEEAD0EF0F8B2468F25C3E3D0F8A898188BC7025244F39706D52F5B26FD7B557F0EF1AsCi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Машинописка</cp:lastModifiedBy>
  <cp:revision>7</cp:revision>
  <cp:lastPrinted>2020-11-25T12:28:00Z</cp:lastPrinted>
  <dcterms:created xsi:type="dcterms:W3CDTF">2020-10-28T06:27:00Z</dcterms:created>
  <dcterms:modified xsi:type="dcterms:W3CDTF">2020-11-25T12:32:00Z</dcterms:modified>
</cp:coreProperties>
</file>