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DA" w:rsidRPr="00166708" w:rsidRDefault="00665FDA" w:rsidP="00665F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708">
        <w:rPr>
          <w:rFonts w:ascii="Times New Roman" w:hAnsi="Times New Roman" w:cs="Times New Roman"/>
          <w:b/>
          <w:sz w:val="32"/>
          <w:szCs w:val="32"/>
        </w:rPr>
        <w:t>АДМИНИСТРАЦИЯ МУНИЦИПАЛЬНОГО ОБРАЗОВАНИЯ БОГОРОДСКИЙ МУНИЦИПАЛЬНЫЙ ОКРУГ</w:t>
      </w:r>
    </w:p>
    <w:p w:rsidR="00665FDA" w:rsidRPr="00166708" w:rsidRDefault="00665FDA" w:rsidP="00665F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66708">
        <w:rPr>
          <w:rFonts w:ascii="Times New Roman" w:hAnsi="Times New Roman" w:cs="Times New Roman"/>
          <w:b/>
          <w:sz w:val="32"/>
          <w:szCs w:val="32"/>
        </w:rPr>
        <w:t>КИРОВСКОЙ ОБЛАСТИ</w:t>
      </w:r>
    </w:p>
    <w:p w:rsidR="00635296" w:rsidRDefault="00665FDA" w:rsidP="00665F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66708">
        <w:rPr>
          <w:rFonts w:ascii="Times New Roman" w:hAnsi="Times New Roman" w:cs="Times New Roman"/>
          <w:b/>
          <w:sz w:val="32"/>
          <w:szCs w:val="32"/>
        </w:rPr>
        <w:t xml:space="preserve">(АДМИНИСТРАЦИЯ БОГОРОДСКОГО </w:t>
      </w:r>
    </w:p>
    <w:p w:rsidR="00665FDA" w:rsidRDefault="00665FDA" w:rsidP="00635296">
      <w:pPr>
        <w:spacing w:after="36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66708">
        <w:rPr>
          <w:rFonts w:ascii="Times New Roman" w:hAnsi="Times New Roman" w:cs="Times New Roman"/>
          <w:b/>
          <w:sz w:val="32"/>
          <w:szCs w:val="32"/>
        </w:rPr>
        <w:t>МУНИЦИПАЛЬНОГО ОКРУГА)</w:t>
      </w:r>
    </w:p>
    <w:p w:rsidR="00665FDA" w:rsidRPr="00166708" w:rsidRDefault="00665FDA" w:rsidP="00665FDA">
      <w:pPr>
        <w:spacing w:after="36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670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65FDA" w:rsidRPr="00166708" w:rsidRDefault="00CA3857" w:rsidP="00665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3857">
        <w:rPr>
          <w:rFonts w:ascii="Times New Roman" w:hAnsi="Times New Roman" w:cs="Times New Roman"/>
          <w:sz w:val="28"/>
          <w:szCs w:val="28"/>
        </w:rPr>
        <w:t>07.08.2020</w:t>
      </w:r>
      <w:r w:rsidR="00665FDA" w:rsidRPr="00CA3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411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5FDA" w:rsidRPr="00CA3857">
        <w:rPr>
          <w:rFonts w:ascii="Times New Roman" w:hAnsi="Times New Roman" w:cs="Times New Roman"/>
          <w:sz w:val="28"/>
          <w:szCs w:val="28"/>
        </w:rPr>
        <w:t xml:space="preserve">    </w:t>
      </w:r>
      <w:r w:rsidR="00665FDA" w:rsidRPr="00166708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294</w:t>
      </w:r>
    </w:p>
    <w:p w:rsidR="00665FDA" w:rsidRPr="00166708" w:rsidRDefault="00665FDA" w:rsidP="00665FDA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6670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66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708"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</w:p>
    <w:p w:rsidR="00D16F0E" w:rsidRPr="00635296" w:rsidRDefault="00B26ACC" w:rsidP="00F66CB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296">
        <w:rPr>
          <w:rFonts w:ascii="Times New Roman" w:hAnsi="Times New Roman" w:cs="Times New Roman"/>
          <w:b/>
          <w:sz w:val="28"/>
          <w:szCs w:val="28"/>
        </w:rPr>
        <w:t>Об утверждении По</w:t>
      </w:r>
      <w:r w:rsidR="00595324" w:rsidRPr="00635296">
        <w:rPr>
          <w:rFonts w:ascii="Times New Roman" w:hAnsi="Times New Roman" w:cs="Times New Roman"/>
          <w:b/>
          <w:sz w:val="28"/>
          <w:szCs w:val="28"/>
        </w:rPr>
        <w:t xml:space="preserve">ложения о </w:t>
      </w:r>
      <w:r w:rsidRPr="00635296">
        <w:rPr>
          <w:rFonts w:ascii="Times New Roman" w:hAnsi="Times New Roman" w:cs="Times New Roman"/>
          <w:b/>
          <w:sz w:val="28"/>
          <w:szCs w:val="28"/>
        </w:rPr>
        <w:t>земл</w:t>
      </w:r>
      <w:r w:rsidR="00595324" w:rsidRPr="00635296">
        <w:rPr>
          <w:rFonts w:ascii="Times New Roman" w:hAnsi="Times New Roman" w:cs="Times New Roman"/>
          <w:b/>
          <w:sz w:val="28"/>
          <w:szCs w:val="28"/>
        </w:rPr>
        <w:t xml:space="preserve">ях </w:t>
      </w:r>
      <w:r w:rsidRPr="00635296">
        <w:rPr>
          <w:rFonts w:ascii="Times New Roman" w:hAnsi="Times New Roman" w:cs="Times New Roman"/>
          <w:b/>
          <w:sz w:val="28"/>
          <w:szCs w:val="28"/>
        </w:rPr>
        <w:t>особо охраняемых</w:t>
      </w:r>
    </w:p>
    <w:p w:rsidR="00F66CBF" w:rsidRPr="00635296" w:rsidRDefault="00B26ACC" w:rsidP="00F66CB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296">
        <w:rPr>
          <w:rFonts w:ascii="Times New Roman" w:hAnsi="Times New Roman" w:cs="Times New Roman"/>
          <w:b/>
          <w:sz w:val="28"/>
          <w:szCs w:val="28"/>
        </w:rPr>
        <w:t xml:space="preserve"> территорий местного значения</w:t>
      </w:r>
      <w:r w:rsidR="00595324" w:rsidRPr="00635296">
        <w:rPr>
          <w:rFonts w:ascii="Times New Roman" w:hAnsi="Times New Roman" w:cs="Times New Roman"/>
          <w:b/>
          <w:sz w:val="28"/>
          <w:szCs w:val="28"/>
        </w:rPr>
        <w:t xml:space="preserve"> Богородского муниципального округа</w:t>
      </w:r>
      <w:r w:rsidR="00F66CBF" w:rsidRPr="006352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6ACC" w:rsidRDefault="00B26ACC" w:rsidP="00B26AC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26ACC" w:rsidRPr="00B26ACC" w:rsidRDefault="00B26ACC" w:rsidP="006352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5" w:history="1">
        <w:r w:rsidRPr="00B26AC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B26AC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B26AC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635296">
        <w:rPr>
          <w:rFonts w:ascii="Times New Roman" w:hAnsi="Times New Roman" w:cs="Times New Roman"/>
          <w:sz w:val="28"/>
          <w:szCs w:val="28"/>
        </w:rPr>
        <w:t xml:space="preserve"> от 14.03.1995 № 33-ФЗ «</w:t>
      </w:r>
      <w:r w:rsidRPr="00B26ACC">
        <w:rPr>
          <w:rFonts w:ascii="Times New Roman" w:hAnsi="Times New Roman" w:cs="Times New Roman"/>
          <w:sz w:val="28"/>
          <w:szCs w:val="28"/>
        </w:rPr>
        <w:t>Об особо о</w:t>
      </w:r>
      <w:r w:rsidR="00635296">
        <w:rPr>
          <w:rFonts w:ascii="Times New Roman" w:hAnsi="Times New Roman" w:cs="Times New Roman"/>
          <w:sz w:val="28"/>
          <w:szCs w:val="28"/>
        </w:rPr>
        <w:t>храняемых природных территориях»</w:t>
      </w:r>
      <w:r w:rsidRPr="00B26ACC">
        <w:rPr>
          <w:rFonts w:ascii="Times New Roman" w:hAnsi="Times New Roman" w:cs="Times New Roman"/>
          <w:sz w:val="28"/>
          <w:szCs w:val="28"/>
        </w:rPr>
        <w:t>, Устав</w:t>
      </w:r>
      <w:r w:rsidR="00F66CBF">
        <w:rPr>
          <w:rFonts w:ascii="Times New Roman" w:hAnsi="Times New Roman" w:cs="Times New Roman"/>
          <w:sz w:val="28"/>
          <w:szCs w:val="28"/>
        </w:rPr>
        <w:t>ом Богородского муниципального округа, администрация Богородского муниципального округа ПОСТАНОВЛЯЕТ</w:t>
      </w:r>
      <w:r w:rsidRPr="00B26ACC">
        <w:rPr>
          <w:rFonts w:ascii="Times New Roman" w:hAnsi="Times New Roman" w:cs="Times New Roman"/>
          <w:sz w:val="28"/>
          <w:szCs w:val="28"/>
        </w:rPr>
        <w:t>:</w:t>
      </w:r>
    </w:p>
    <w:p w:rsidR="00F66CBF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95324" w:rsidRPr="00F66CBF">
        <w:rPr>
          <w:rFonts w:ascii="Times New Roman" w:hAnsi="Times New Roman" w:cs="Times New Roman"/>
          <w:sz w:val="28"/>
          <w:szCs w:val="28"/>
        </w:rPr>
        <w:t>По</w:t>
      </w:r>
      <w:r w:rsidR="00595324">
        <w:rPr>
          <w:rFonts w:ascii="Times New Roman" w:hAnsi="Times New Roman" w:cs="Times New Roman"/>
          <w:sz w:val="28"/>
          <w:szCs w:val="28"/>
        </w:rPr>
        <w:t xml:space="preserve">ложение о </w:t>
      </w:r>
      <w:r w:rsidR="00595324" w:rsidRPr="00F66CBF">
        <w:rPr>
          <w:rFonts w:ascii="Times New Roman" w:hAnsi="Times New Roman" w:cs="Times New Roman"/>
          <w:sz w:val="28"/>
          <w:szCs w:val="28"/>
        </w:rPr>
        <w:t>земл</w:t>
      </w:r>
      <w:r w:rsidR="00595324">
        <w:rPr>
          <w:rFonts w:ascii="Times New Roman" w:hAnsi="Times New Roman" w:cs="Times New Roman"/>
          <w:sz w:val="28"/>
          <w:szCs w:val="28"/>
        </w:rPr>
        <w:t xml:space="preserve">ях </w:t>
      </w:r>
      <w:r w:rsidR="00595324" w:rsidRPr="00F66CBF">
        <w:rPr>
          <w:rFonts w:ascii="Times New Roman" w:hAnsi="Times New Roman" w:cs="Times New Roman"/>
          <w:sz w:val="28"/>
          <w:szCs w:val="28"/>
        </w:rPr>
        <w:t>особо охраняемых территорий местного значения</w:t>
      </w:r>
      <w:r w:rsidR="00595324">
        <w:rPr>
          <w:rFonts w:ascii="Times New Roman" w:hAnsi="Times New Roman" w:cs="Times New Roman"/>
          <w:sz w:val="28"/>
          <w:szCs w:val="28"/>
        </w:rPr>
        <w:t xml:space="preserve"> Богородского муниципального округа</w:t>
      </w:r>
      <w:r w:rsidR="00595324" w:rsidRPr="00F66CBF">
        <w:rPr>
          <w:rFonts w:ascii="Times New Roman" w:hAnsi="Times New Roman" w:cs="Times New Roman"/>
          <w:sz w:val="28"/>
          <w:szCs w:val="28"/>
        </w:rPr>
        <w:t xml:space="preserve"> </w:t>
      </w:r>
      <w:r w:rsidR="00F66CBF">
        <w:rPr>
          <w:rFonts w:ascii="Times New Roman" w:hAnsi="Times New Roman" w:cs="Times New Roman"/>
          <w:sz w:val="28"/>
          <w:szCs w:val="28"/>
        </w:rPr>
        <w:t>согласно Приложению №1.</w:t>
      </w:r>
    </w:p>
    <w:p w:rsidR="00665FDA" w:rsidRDefault="00595324" w:rsidP="006352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5FDA" w:rsidRPr="00B26ACC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Сборнике основных нормативных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</w:t>
      </w:r>
      <w:r w:rsidR="00186360">
        <w:rPr>
          <w:rFonts w:ascii="Times New Roman" w:hAnsi="Times New Roman" w:cs="Times New Roman"/>
          <w:sz w:val="28"/>
          <w:szCs w:val="28"/>
        </w:rPr>
        <w:t>округ</w:t>
      </w:r>
      <w:r w:rsidR="00665FDA" w:rsidRPr="00B26ACC">
        <w:rPr>
          <w:rFonts w:ascii="Times New Roman" w:hAnsi="Times New Roman" w:cs="Times New Roman"/>
          <w:sz w:val="28"/>
          <w:szCs w:val="28"/>
        </w:rPr>
        <w:t xml:space="preserve"> Кировской области в информационно-телекоммуникационной сети «Интернет» </w:t>
      </w:r>
      <w:hyperlink r:id="rId7" w:history="1">
        <w:r w:rsidR="00665FDA" w:rsidRPr="00B26ACC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="00665FDA" w:rsidRPr="00B26ACC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665FDA" w:rsidRPr="00B26ACC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munbog</w:t>
        </w:r>
        <w:proofErr w:type="spellEnd"/>
        <w:r w:rsidR="00665FDA" w:rsidRPr="00B26ACC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665FDA" w:rsidRPr="00B26ACC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665FDA" w:rsidRPr="00B26A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5FDA" w:rsidRPr="00B26ACC" w:rsidRDefault="00595324" w:rsidP="00635296">
      <w:pPr>
        <w:pStyle w:val="a3"/>
        <w:tabs>
          <w:tab w:val="left" w:pos="0"/>
        </w:tabs>
        <w:spacing w:after="480" w:line="360" w:lineRule="auto"/>
        <w:ind w:firstLine="709"/>
        <w:rPr>
          <w:szCs w:val="28"/>
        </w:rPr>
      </w:pPr>
      <w:r>
        <w:rPr>
          <w:color w:val="000000"/>
          <w:szCs w:val="28"/>
        </w:rPr>
        <w:t>3</w:t>
      </w:r>
      <w:r w:rsidR="00665FDA" w:rsidRPr="00B26ACC">
        <w:rPr>
          <w:color w:val="000000"/>
          <w:szCs w:val="28"/>
        </w:rPr>
        <w:t>. Настоящее</w:t>
      </w:r>
      <w:r w:rsidR="00665FDA" w:rsidRPr="00B26ACC">
        <w:rPr>
          <w:szCs w:val="28"/>
        </w:rPr>
        <w:t xml:space="preserve"> постановление вступает в силу </w:t>
      </w:r>
      <w:r w:rsidR="00A9285A">
        <w:rPr>
          <w:szCs w:val="28"/>
        </w:rPr>
        <w:t>после</w:t>
      </w:r>
      <w:r w:rsidR="00665FDA" w:rsidRPr="00B26ACC">
        <w:rPr>
          <w:szCs w:val="28"/>
        </w:rPr>
        <w:t xml:space="preserve"> его официального опубликования.</w:t>
      </w:r>
    </w:p>
    <w:p w:rsidR="00635296" w:rsidRDefault="00635296" w:rsidP="0063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665FDA" w:rsidRPr="00B26ACC">
        <w:rPr>
          <w:rFonts w:ascii="Times New Roman" w:hAnsi="Times New Roman" w:cs="Times New Roman"/>
          <w:sz w:val="28"/>
          <w:szCs w:val="28"/>
        </w:rPr>
        <w:t xml:space="preserve"> Богородского </w:t>
      </w:r>
    </w:p>
    <w:p w:rsidR="00186360" w:rsidRDefault="00C411FC" w:rsidP="0063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65FDA" w:rsidRPr="00B26AC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5FDA" w:rsidRPr="00B26ACC">
        <w:rPr>
          <w:rFonts w:ascii="Times New Roman" w:hAnsi="Times New Roman" w:cs="Times New Roman"/>
          <w:sz w:val="28"/>
          <w:szCs w:val="28"/>
        </w:rPr>
        <w:t>А.</w:t>
      </w:r>
      <w:r w:rsidR="00635296">
        <w:rPr>
          <w:rFonts w:ascii="Times New Roman" w:hAnsi="Times New Roman" w:cs="Times New Roman"/>
          <w:sz w:val="28"/>
          <w:szCs w:val="28"/>
        </w:rPr>
        <w:t>Л. Банников</w:t>
      </w:r>
    </w:p>
    <w:p w:rsidR="003B479F" w:rsidRDefault="003B479F" w:rsidP="0063529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1C7516" w:rsidRPr="00B26ACC" w:rsidRDefault="001C7516" w:rsidP="0063529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26AC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66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516" w:rsidRPr="00B26ACC" w:rsidRDefault="001C7516" w:rsidP="00635296">
      <w:pPr>
        <w:pStyle w:val="ConsPlusNormal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1C7516" w:rsidRPr="00B26ACC" w:rsidRDefault="001C7516" w:rsidP="00635296">
      <w:pPr>
        <w:pStyle w:val="ConsPlusNormal"/>
        <w:ind w:firstLine="4536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УТВЕРЖДЕНО</w:t>
      </w:r>
    </w:p>
    <w:p w:rsidR="001C7516" w:rsidRPr="00B26ACC" w:rsidRDefault="001C7516" w:rsidP="00635296">
      <w:pPr>
        <w:pStyle w:val="ConsPlusNormal"/>
        <w:ind w:firstLine="4536"/>
        <w:rPr>
          <w:rFonts w:ascii="Times New Roman" w:hAnsi="Times New Roman" w:cs="Times New Roman"/>
          <w:sz w:val="28"/>
          <w:szCs w:val="28"/>
        </w:rPr>
      </w:pPr>
    </w:p>
    <w:p w:rsidR="001C7516" w:rsidRPr="00B26ACC" w:rsidRDefault="0006063A" w:rsidP="00635296">
      <w:pPr>
        <w:pStyle w:val="ConsPlusNormal"/>
        <w:ind w:firstLine="4536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635296" w:rsidRDefault="001C7516" w:rsidP="00635296">
      <w:pPr>
        <w:pStyle w:val="ConsPlusNormal"/>
        <w:ind w:firstLine="4536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="000F3BC0" w:rsidRPr="00B26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296" w:rsidRPr="00B26ACC" w:rsidRDefault="001C7516" w:rsidP="00635296">
      <w:pPr>
        <w:pStyle w:val="ConsPlusNormal"/>
        <w:spacing w:after="720"/>
        <w:ind w:firstLine="4536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 xml:space="preserve">от </w:t>
      </w:r>
      <w:r w:rsidR="00C411FC">
        <w:rPr>
          <w:rFonts w:ascii="Times New Roman" w:hAnsi="Times New Roman" w:cs="Times New Roman"/>
          <w:sz w:val="28"/>
          <w:szCs w:val="28"/>
        </w:rPr>
        <w:t xml:space="preserve">07.08.2020 </w:t>
      </w:r>
      <w:r w:rsidRPr="00B26ACC">
        <w:rPr>
          <w:rFonts w:ascii="Times New Roman" w:hAnsi="Times New Roman" w:cs="Times New Roman"/>
          <w:sz w:val="28"/>
          <w:szCs w:val="28"/>
        </w:rPr>
        <w:t xml:space="preserve">№ </w:t>
      </w:r>
      <w:r w:rsidR="00C411FC">
        <w:rPr>
          <w:rFonts w:ascii="Times New Roman" w:hAnsi="Times New Roman" w:cs="Times New Roman"/>
          <w:sz w:val="28"/>
          <w:szCs w:val="28"/>
        </w:rPr>
        <w:t>294</w:t>
      </w:r>
    </w:p>
    <w:p w:rsidR="00595324" w:rsidRPr="00635296" w:rsidRDefault="00595324" w:rsidP="00F66C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9"/>
      <w:bookmarkEnd w:id="1"/>
      <w:r w:rsidRPr="00635296">
        <w:rPr>
          <w:rFonts w:ascii="Times New Roman" w:hAnsi="Times New Roman" w:cs="Times New Roman"/>
          <w:b/>
          <w:sz w:val="28"/>
          <w:szCs w:val="28"/>
        </w:rPr>
        <w:t>Положение о землях особо охраняемых территорий</w:t>
      </w:r>
    </w:p>
    <w:p w:rsidR="00595324" w:rsidRPr="00635296" w:rsidRDefault="00595324" w:rsidP="00635296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296">
        <w:rPr>
          <w:rFonts w:ascii="Times New Roman" w:hAnsi="Times New Roman" w:cs="Times New Roman"/>
          <w:b/>
          <w:sz w:val="28"/>
          <w:szCs w:val="28"/>
        </w:rPr>
        <w:t xml:space="preserve"> местного значения Богородского муниципального округа</w:t>
      </w:r>
    </w:p>
    <w:p w:rsidR="00B26ACC" w:rsidRPr="00A10880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88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1.1. Настоящ</w:t>
      </w:r>
      <w:r w:rsidR="00595324">
        <w:rPr>
          <w:rFonts w:ascii="Times New Roman" w:hAnsi="Times New Roman" w:cs="Times New Roman"/>
          <w:sz w:val="28"/>
          <w:szCs w:val="28"/>
        </w:rPr>
        <w:t>ее</w:t>
      </w:r>
      <w:r w:rsidRPr="00B26ACC">
        <w:rPr>
          <w:rFonts w:ascii="Times New Roman" w:hAnsi="Times New Roman" w:cs="Times New Roman"/>
          <w:sz w:val="28"/>
          <w:szCs w:val="28"/>
        </w:rPr>
        <w:t xml:space="preserve"> </w:t>
      </w:r>
      <w:r w:rsidR="00595324" w:rsidRPr="00F66CBF">
        <w:rPr>
          <w:rFonts w:ascii="Times New Roman" w:hAnsi="Times New Roman" w:cs="Times New Roman"/>
          <w:sz w:val="28"/>
          <w:szCs w:val="28"/>
        </w:rPr>
        <w:t>По</w:t>
      </w:r>
      <w:r w:rsidR="00595324">
        <w:rPr>
          <w:rFonts w:ascii="Times New Roman" w:hAnsi="Times New Roman" w:cs="Times New Roman"/>
          <w:sz w:val="28"/>
          <w:szCs w:val="28"/>
        </w:rPr>
        <w:t xml:space="preserve">ложение о </w:t>
      </w:r>
      <w:r w:rsidR="00595324" w:rsidRPr="00F66CBF">
        <w:rPr>
          <w:rFonts w:ascii="Times New Roman" w:hAnsi="Times New Roman" w:cs="Times New Roman"/>
          <w:sz w:val="28"/>
          <w:szCs w:val="28"/>
        </w:rPr>
        <w:t>земл</w:t>
      </w:r>
      <w:r w:rsidR="00595324">
        <w:rPr>
          <w:rFonts w:ascii="Times New Roman" w:hAnsi="Times New Roman" w:cs="Times New Roman"/>
          <w:sz w:val="28"/>
          <w:szCs w:val="28"/>
        </w:rPr>
        <w:t xml:space="preserve">ях </w:t>
      </w:r>
      <w:r w:rsidR="00595324" w:rsidRPr="00F66CBF">
        <w:rPr>
          <w:rFonts w:ascii="Times New Roman" w:hAnsi="Times New Roman" w:cs="Times New Roman"/>
          <w:sz w:val="28"/>
          <w:szCs w:val="28"/>
        </w:rPr>
        <w:t>особо охраняемых территорий местного значения</w:t>
      </w:r>
      <w:r w:rsidR="00595324">
        <w:rPr>
          <w:rFonts w:ascii="Times New Roman" w:hAnsi="Times New Roman" w:cs="Times New Roman"/>
          <w:sz w:val="28"/>
          <w:szCs w:val="28"/>
        </w:rPr>
        <w:t xml:space="preserve"> Богородского муниципального округа</w:t>
      </w:r>
      <w:r w:rsidR="00595324" w:rsidRPr="00F66CBF">
        <w:rPr>
          <w:rFonts w:ascii="Times New Roman" w:hAnsi="Times New Roman" w:cs="Times New Roman"/>
          <w:sz w:val="28"/>
          <w:szCs w:val="28"/>
        </w:rPr>
        <w:t xml:space="preserve"> </w:t>
      </w:r>
      <w:r w:rsidRPr="00B26ACC">
        <w:rPr>
          <w:rFonts w:ascii="Times New Roman" w:hAnsi="Times New Roman" w:cs="Times New Roman"/>
          <w:sz w:val="28"/>
          <w:szCs w:val="28"/>
        </w:rPr>
        <w:t>(далее - По</w:t>
      </w:r>
      <w:r w:rsidR="00595324">
        <w:rPr>
          <w:rFonts w:ascii="Times New Roman" w:hAnsi="Times New Roman" w:cs="Times New Roman"/>
          <w:sz w:val="28"/>
          <w:szCs w:val="28"/>
        </w:rPr>
        <w:t>ложение</w:t>
      </w:r>
      <w:r w:rsidRPr="00B26ACC">
        <w:rPr>
          <w:rFonts w:ascii="Times New Roman" w:hAnsi="Times New Roman" w:cs="Times New Roman"/>
          <w:sz w:val="28"/>
          <w:szCs w:val="28"/>
        </w:rPr>
        <w:t xml:space="preserve">) разработан в целях обеспечения сохранности земель особо охраняемых территорий в соответствии с </w:t>
      </w:r>
      <w:hyperlink r:id="rId8" w:history="1">
        <w:r w:rsidRPr="00B26ACC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94</w:t>
        </w:r>
      </w:hyperlink>
      <w:r w:rsidRPr="00B26AC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Федеральным </w:t>
      </w:r>
      <w:hyperlink r:id="rId9" w:history="1">
        <w:r w:rsidRPr="00B26AC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635296">
        <w:rPr>
          <w:rFonts w:ascii="Times New Roman" w:hAnsi="Times New Roman" w:cs="Times New Roman"/>
          <w:sz w:val="28"/>
          <w:szCs w:val="28"/>
        </w:rPr>
        <w:t xml:space="preserve"> от 14.03.1995 № 33-ФЗ «</w:t>
      </w:r>
      <w:r w:rsidRPr="00B26ACC">
        <w:rPr>
          <w:rFonts w:ascii="Times New Roman" w:hAnsi="Times New Roman" w:cs="Times New Roman"/>
          <w:sz w:val="28"/>
          <w:szCs w:val="28"/>
        </w:rPr>
        <w:t>Об особо охраняемых природных терр</w:t>
      </w:r>
      <w:r w:rsidR="00635296">
        <w:rPr>
          <w:rFonts w:ascii="Times New Roman" w:hAnsi="Times New Roman" w:cs="Times New Roman"/>
          <w:sz w:val="28"/>
          <w:szCs w:val="28"/>
        </w:rPr>
        <w:t>иториях»</w:t>
      </w:r>
      <w:r w:rsidRPr="00B26ACC">
        <w:rPr>
          <w:rFonts w:ascii="Times New Roman" w:hAnsi="Times New Roman" w:cs="Times New Roman"/>
          <w:sz w:val="28"/>
          <w:szCs w:val="28"/>
        </w:rPr>
        <w:t>.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1.2. Настоящ</w:t>
      </w:r>
      <w:r w:rsidR="00595324">
        <w:rPr>
          <w:rFonts w:ascii="Times New Roman" w:hAnsi="Times New Roman" w:cs="Times New Roman"/>
          <w:sz w:val="28"/>
          <w:szCs w:val="28"/>
        </w:rPr>
        <w:t>ее</w:t>
      </w:r>
      <w:r w:rsidRPr="00B26ACC">
        <w:rPr>
          <w:rFonts w:ascii="Times New Roman" w:hAnsi="Times New Roman" w:cs="Times New Roman"/>
          <w:sz w:val="28"/>
          <w:szCs w:val="28"/>
        </w:rPr>
        <w:t xml:space="preserve"> </w:t>
      </w:r>
      <w:r w:rsidR="00595324">
        <w:rPr>
          <w:rFonts w:ascii="Times New Roman" w:hAnsi="Times New Roman" w:cs="Times New Roman"/>
          <w:sz w:val="28"/>
          <w:szCs w:val="28"/>
        </w:rPr>
        <w:t>Положение</w:t>
      </w:r>
      <w:r w:rsidRPr="00B26ACC">
        <w:rPr>
          <w:rFonts w:ascii="Times New Roman" w:hAnsi="Times New Roman" w:cs="Times New Roman"/>
          <w:sz w:val="28"/>
          <w:szCs w:val="28"/>
        </w:rPr>
        <w:t xml:space="preserve"> регулирует отношения в области отнесения земель, расположенных на территории </w:t>
      </w:r>
      <w:r w:rsidR="00F66CBF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Pr="00B26ACC">
        <w:rPr>
          <w:rFonts w:ascii="Times New Roman" w:hAnsi="Times New Roman" w:cs="Times New Roman"/>
          <w:sz w:val="28"/>
          <w:szCs w:val="28"/>
        </w:rPr>
        <w:t>, к землям особо охраняемых территорий местного значения, создания особо охраняемых территорий местного значения, использования и охраны земель данной категории.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1.3. К землям особо охраняемых территорий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в соответствии с постановлениями федеральных органов государственной власти, органов государственной власти Кировской области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режим.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1.4. К землям особо охраняемых территорий местного значения (далее - земли особо охраняемых территорий) относятся: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lastRenderedPageBreak/>
        <w:t>земли особо охраняемых природных территорий;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земли природоохранного назначения;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земли рекреационного назначения;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земли историко-культурного назначения;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особо ценные земли.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1.5. К землям особо охраняемых природных территорий относятся лечебно-оздоровительные местности и курорты местного значения, предназначенные для лечения и отдыха граждан.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 xml:space="preserve">Особо охраняемые природные территории создаются на земельных участках, находящихся в муниципальной собственности </w:t>
      </w:r>
      <w:r w:rsidR="00F66CBF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Pr="00B26ACC">
        <w:rPr>
          <w:rFonts w:ascii="Times New Roman" w:hAnsi="Times New Roman" w:cs="Times New Roman"/>
          <w:sz w:val="28"/>
          <w:szCs w:val="28"/>
        </w:rPr>
        <w:t xml:space="preserve">, а также земельных участках, государственная собственность на которые не разграничена, расположенных </w:t>
      </w:r>
      <w:r w:rsidR="00F66CBF">
        <w:rPr>
          <w:rFonts w:ascii="Times New Roman" w:hAnsi="Times New Roman" w:cs="Times New Roman"/>
          <w:sz w:val="28"/>
          <w:szCs w:val="28"/>
        </w:rPr>
        <w:t>на территории Богородского муниципального округа.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1.6. К землям природоохранного назначения относятся земли, 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территорий), иные земли, выполняющие природоохранные функции.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1.7. 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граждан.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лесопарки, учебно-туристические тропы, трассы, детские и спортивные лагеря, другие аналогичные объекты.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 xml:space="preserve">1.8. К землям историко-культурного назначения относятся земли объектов культурного наследия народов Российской Федерации (памятники истории и </w:t>
      </w:r>
      <w:r w:rsidRPr="00B26ACC">
        <w:rPr>
          <w:rFonts w:ascii="Times New Roman" w:hAnsi="Times New Roman" w:cs="Times New Roman"/>
          <w:sz w:val="28"/>
          <w:szCs w:val="28"/>
        </w:rPr>
        <w:lastRenderedPageBreak/>
        <w:t>культуры), в том числе объектов археологического наследия, достопримечательных мест, в том числе мест бытования исторических промыслов, производств и ремесел, военных и гражданских захоронений.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1.9. К особо ценным землям относятся земли, в пределах которых имеются природные объекты и объекты культурного наследия, представляющие особую научную, историко-культурную ценность.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1.10. Земельные участки, на которых находятся объекты, не являющиеся памятниками истории и культуры, но расположенные в границах зон охраны памятников истории и культуры, используются в соответствии с градостроительными регламентами, установленными с учетом требований охраны памятников истории и культуры.</w:t>
      </w:r>
    </w:p>
    <w:p w:rsidR="00B26ACC" w:rsidRPr="00A10880" w:rsidRDefault="00B26ACC" w:rsidP="00A108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88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86360" w:rsidRPr="00A10880">
        <w:rPr>
          <w:rFonts w:ascii="Times New Roman" w:hAnsi="Times New Roman" w:cs="Times New Roman"/>
          <w:b/>
          <w:sz w:val="28"/>
          <w:szCs w:val="28"/>
        </w:rPr>
        <w:t>О</w:t>
      </w:r>
      <w:r w:rsidRPr="00A10880">
        <w:rPr>
          <w:rFonts w:ascii="Times New Roman" w:hAnsi="Times New Roman" w:cs="Times New Roman"/>
          <w:b/>
          <w:sz w:val="28"/>
          <w:szCs w:val="28"/>
        </w:rPr>
        <w:t>тнесени</w:t>
      </w:r>
      <w:r w:rsidR="00186360" w:rsidRPr="00A10880">
        <w:rPr>
          <w:rFonts w:ascii="Times New Roman" w:hAnsi="Times New Roman" w:cs="Times New Roman"/>
          <w:b/>
          <w:sz w:val="28"/>
          <w:szCs w:val="28"/>
        </w:rPr>
        <w:t>е</w:t>
      </w:r>
      <w:r w:rsidRPr="00A10880">
        <w:rPr>
          <w:rFonts w:ascii="Times New Roman" w:hAnsi="Times New Roman" w:cs="Times New Roman"/>
          <w:b/>
          <w:sz w:val="28"/>
          <w:szCs w:val="28"/>
        </w:rPr>
        <w:t xml:space="preserve"> земель к землям</w:t>
      </w:r>
      <w:r w:rsidR="00A10880" w:rsidRPr="00A10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880">
        <w:rPr>
          <w:rFonts w:ascii="Times New Roman" w:hAnsi="Times New Roman" w:cs="Times New Roman"/>
          <w:b/>
          <w:sz w:val="28"/>
          <w:szCs w:val="28"/>
        </w:rPr>
        <w:t>особо охраняемых территорий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6"/>
      <w:bookmarkEnd w:id="2"/>
      <w:r w:rsidRPr="00B26ACC">
        <w:rPr>
          <w:rFonts w:ascii="Times New Roman" w:hAnsi="Times New Roman" w:cs="Times New Roman"/>
          <w:sz w:val="28"/>
          <w:szCs w:val="28"/>
        </w:rPr>
        <w:t>2.1. Инициатива отнесения земель к землям особо охраняемых территорий и создания на них особо охраняемой территории (далее - инициатива) может исходить от: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2.1.1. Граждан, а также юридических лиц, в том числе общественных и религиозных объединений.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2.1.2. Органов местного самоуправления</w:t>
      </w:r>
      <w:r w:rsidR="00F66CBF">
        <w:rPr>
          <w:rFonts w:ascii="Times New Roman" w:hAnsi="Times New Roman" w:cs="Times New Roman"/>
          <w:sz w:val="28"/>
          <w:szCs w:val="28"/>
        </w:rPr>
        <w:t xml:space="preserve"> Богородского муниципального округа</w:t>
      </w:r>
      <w:r w:rsidRPr="00B26ACC">
        <w:rPr>
          <w:rFonts w:ascii="Times New Roman" w:hAnsi="Times New Roman" w:cs="Times New Roman"/>
          <w:sz w:val="28"/>
          <w:szCs w:val="28"/>
        </w:rPr>
        <w:t xml:space="preserve"> и их должностных лиц, а также органов государственной власти Российской Федерации, Кировской области и их должностных лиц.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 xml:space="preserve">2.2. Инициатива оформляется субъектами, указанными в </w:t>
      </w:r>
      <w:hyperlink w:anchor="P66" w:history="1">
        <w:r w:rsidRPr="00B26ACC">
          <w:rPr>
            <w:rFonts w:ascii="Times New Roman" w:hAnsi="Times New Roman" w:cs="Times New Roman"/>
            <w:color w:val="0000FF"/>
            <w:sz w:val="28"/>
            <w:szCs w:val="28"/>
          </w:rPr>
          <w:t>пункте 2.1</w:t>
        </w:r>
      </w:hyperlink>
      <w:r w:rsidRPr="00B26ACC">
        <w:rPr>
          <w:rFonts w:ascii="Times New Roman" w:hAnsi="Times New Roman" w:cs="Times New Roman"/>
          <w:sz w:val="28"/>
          <w:szCs w:val="28"/>
        </w:rPr>
        <w:t xml:space="preserve"> настоящего Порядка, в виде письменного обращения в администрацию </w:t>
      </w:r>
      <w:r w:rsidR="00F66CBF">
        <w:rPr>
          <w:rFonts w:ascii="Times New Roman" w:hAnsi="Times New Roman" w:cs="Times New Roman"/>
          <w:sz w:val="28"/>
          <w:szCs w:val="28"/>
        </w:rPr>
        <w:t>Богородского муниципального округа (далее – обращение)</w:t>
      </w:r>
      <w:r w:rsidRPr="00B26ACC">
        <w:rPr>
          <w:rFonts w:ascii="Times New Roman" w:hAnsi="Times New Roman" w:cs="Times New Roman"/>
          <w:sz w:val="28"/>
          <w:szCs w:val="28"/>
        </w:rPr>
        <w:t>.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0"/>
      <w:bookmarkEnd w:id="3"/>
      <w:r w:rsidRPr="00B26ACC">
        <w:rPr>
          <w:rFonts w:ascii="Times New Roman" w:hAnsi="Times New Roman" w:cs="Times New Roman"/>
          <w:sz w:val="28"/>
          <w:szCs w:val="28"/>
        </w:rPr>
        <w:t>2.3. К обращению прикладываются следующие документы: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2.3.1. Пояснительная записка о возможности создания особо охраняемой территории, содержащая обоснование природоохранной, научной, историко-культурной, рекреационной либо иной, в зависимости от планируемого назначения, ценности территории, на которой планируется создание особо охраняемой территории.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lastRenderedPageBreak/>
        <w:t>2.3.2. Схема размещения планируемой особо охраняемой территории с указанием ее планируемой площади, кадастровых номеров земельных участков, входящих в состав планируемой особо охраняемой территории.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2.3.3. Положительное заключение государственной историко-культурной экспертизы (в случае, если земельные участки расположены в границах зон охраны объектов культурного наследия местного (муниципального) значения).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 xml:space="preserve">2.4. В случае необходимости получения дополнительной информации и документов для рассмотрения обращения администрация </w:t>
      </w:r>
      <w:r w:rsidR="00F66CBF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Pr="00B26ACC">
        <w:rPr>
          <w:rFonts w:ascii="Times New Roman" w:hAnsi="Times New Roman" w:cs="Times New Roman"/>
          <w:sz w:val="28"/>
          <w:szCs w:val="28"/>
        </w:rPr>
        <w:t xml:space="preserve"> (далее - Администрация) осуществляет межведомственное информационное взаимодействие и направляет соответствующие межведомственные запросы в уполномоченные органы и организации в соответствии с Федеральным </w:t>
      </w:r>
      <w:hyperlink r:id="rId10" w:history="1">
        <w:r w:rsidRPr="00B26AC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A10880">
        <w:rPr>
          <w:rFonts w:ascii="Times New Roman" w:hAnsi="Times New Roman" w:cs="Times New Roman"/>
          <w:sz w:val="28"/>
          <w:szCs w:val="28"/>
        </w:rPr>
        <w:t xml:space="preserve"> от 27.07.2010 № 210-ФЗ «</w:t>
      </w:r>
      <w:r w:rsidRPr="00B26AC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A10880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B26ACC">
        <w:rPr>
          <w:rFonts w:ascii="Times New Roman" w:hAnsi="Times New Roman" w:cs="Times New Roman"/>
          <w:sz w:val="28"/>
          <w:szCs w:val="28"/>
        </w:rPr>
        <w:t>.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2.5. Администрация рассматривает поступившее обращение в порядке и в сроки, установленные федеральным законодательством.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2.6. В целях рассмотрения обращений Администрацией создается комиссия по рассмотрению обращений об отнесении земель к землям особо охраняемых территорий местного значения (далее - комиссия). Комиссия образуется постановлением Администрации.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 xml:space="preserve">2.7. Комиссия рассматривает поступившее обращение с учетом документов территориального планирования </w:t>
      </w:r>
      <w:r w:rsidR="00BA26F7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Pr="00B26ACC">
        <w:rPr>
          <w:rFonts w:ascii="Times New Roman" w:hAnsi="Times New Roman" w:cs="Times New Roman"/>
          <w:sz w:val="28"/>
          <w:szCs w:val="28"/>
        </w:rPr>
        <w:t>, с учетом фактического использования земель, на территории которых планируется создание особо охраняемой территории, а также с учетом экологических, градостроительных и иных условий использования земель и земельных участков, на которых планируется создание особо охраняемой территории.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2.8. Комиссия по результатам рассмотрения обращения принимает одно из следующих решений: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 xml:space="preserve">2.8.1. Рекомендовать главе </w:t>
      </w:r>
      <w:r w:rsidR="00BA26F7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="00BA26F7" w:rsidRPr="00B26ACC">
        <w:rPr>
          <w:rFonts w:ascii="Times New Roman" w:hAnsi="Times New Roman" w:cs="Times New Roman"/>
          <w:sz w:val="28"/>
          <w:szCs w:val="28"/>
        </w:rPr>
        <w:t xml:space="preserve"> </w:t>
      </w:r>
      <w:r w:rsidRPr="00B26ACC">
        <w:rPr>
          <w:rFonts w:ascii="Times New Roman" w:hAnsi="Times New Roman" w:cs="Times New Roman"/>
          <w:sz w:val="28"/>
          <w:szCs w:val="28"/>
        </w:rPr>
        <w:t xml:space="preserve">отнести </w:t>
      </w:r>
      <w:r w:rsidRPr="00B26ACC">
        <w:rPr>
          <w:rFonts w:ascii="Times New Roman" w:hAnsi="Times New Roman" w:cs="Times New Roman"/>
          <w:sz w:val="28"/>
          <w:szCs w:val="28"/>
        </w:rPr>
        <w:lastRenderedPageBreak/>
        <w:t>земли (земельный участок) к землям особо охраняемых территорий местного значения и создать особо охраняемую территорию.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 xml:space="preserve">2.8.2. Рекомендовать главе </w:t>
      </w:r>
      <w:r w:rsidR="00BA26F7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="00BA26F7" w:rsidRPr="00B26ACC">
        <w:rPr>
          <w:rFonts w:ascii="Times New Roman" w:hAnsi="Times New Roman" w:cs="Times New Roman"/>
          <w:sz w:val="28"/>
          <w:szCs w:val="28"/>
        </w:rPr>
        <w:t xml:space="preserve"> </w:t>
      </w:r>
      <w:r w:rsidRPr="00B26ACC">
        <w:rPr>
          <w:rFonts w:ascii="Times New Roman" w:hAnsi="Times New Roman" w:cs="Times New Roman"/>
          <w:sz w:val="28"/>
          <w:szCs w:val="28"/>
        </w:rPr>
        <w:t>отказать в отнесении земель (земельного участка) к землям особо охраняемых территорий местного значения и создании особо охраняемой территории.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 xml:space="preserve">2.9. С учетом решения, принятого комиссией, отдел </w:t>
      </w:r>
      <w:r w:rsidR="00BA26F7">
        <w:rPr>
          <w:rFonts w:ascii="Times New Roman" w:hAnsi="Times New Roman" w:cs="Times New Roman"/>
          <w:sz w:val="28"/>
          <w:szCs w:val="28"/>
        </w:rPr>
        <w:t xml:space="preserve">земельно-имущественных отношений </w:t>
      </w:r>
      <w:r w:rsidRPr="00B26AC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A26F7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="00BA26F7" w:rsidRPr="00B26ACC">
        <w:rPr>
          <w:rFonts w:ascii="Times New Roman" w:hAnsi="Times New Roman" w:cs="Times New Roman"/>
          <w:sz w:val="28"/>
          <w:szCs w:val="28"/>
        </w:rPr>
        <w:t xml:space="preserve"> </w:t>
      </w:r>
      <w:r w:rsidRPr="00B26ACC">
        <w:rPr>
          <w:rFonts w:ascii="Times New Roman" w:hAnsi="Times New Roman" w:cs="Times New Roman"/>
          <w:sz w:val="28"/>
          <w:szCs w:val="28"/>
        </w:rPr>
        <w:t xml:space="preserve">готовит проект постановления администрации </w:t>
      </w:r>
      <w:r w:rsidR="00BA26F7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Pr="00B26ACC">
        <w:rPr>
          <w:rFonts w:ascii="Times New Roman" w:hAnsi="Times New Roman" w:cs="Times New Roman"/>
          <w:sz w:val="28"/>
          <w:szCs w:val="28"/>
        </w:rPr>
        <w:t xml:space="preserve"> об отнесении земель (земельного участка) к землям особо охраняемых территорий местного значения и о создании на них особо охраняемой территории и направляет его на утверждение главе </w:t>
      </w:r>
      <w:r w:rsidR="00BA26F7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Pr="00B26ACC">
        <w:rPr>
          <w:rFonts w:ascii="Times New Roman" w:hAnsi="Times New Roman" w:cs="Times New Roman"/>
          <w:sz w:val="28"/>
          <w:szCs w:val="28"/>
        </w:rPr>
        <w:t>.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2.10. В случае принятия комиссией решения об отказе в отнесении земель (земельного участка) к землям особо охраняемых территорий и создании на них особо охраняемой территории лицу, от которого исходила инициатива, Администрацией направляется выписка из протокола заседания комиссии об отказе в отнесении земель (земельного участка) к землям особо охраняемых территорий местного значения и создании на них особо охраняемой территории с указанием причин такого отказа.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2.11. Основаниями для отказа в отнесении земель (земельного участка) к землям особо охраняемых территорий и создании на них особо охраняемой территории являются случаи, когда: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 xml:space="preserve">2.11.1. Отнесение земель (земельного участка) к землям особо охраняемых территорий и создание на них особо охраняемой территории противоречат действующему законодательству, в том числе документам территориального планирования </w:t>
      </w:r>
      <w:r w:rsidR="00BA26F7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Pr="00B26ACC">
        <w:rPr>
          <w:rFonts w:ascii="Times New Roman" w:hAnsi="Times New Roman" w:cs="Times New Roman"/>
          <w:sz w:val="28"/>
          <w:szCs w:val="28"/>
        </w:rPr>
        <w:t>, экологическим, градостроительным условиям использования земель и земельных участков, на которых планируется создание особо охраняемой территории.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 xml:space="preserve">2.11.2. Представлены недостоверные или неполные сведения в обращении </w:t>
      </w:r>
      <w:r w:rsidRPr="00B26ACC">
        <w:rPr>
          <w:rFonts w:ascii="Times New Roman" w:hAnsi="Times New Roman" w:cs="Times New Roman"/>
          <w:sz w:val="28"/>
          <w:szCs w:val="28"/>
        </w:rPr>
        <w:lastRenderedPageBreak/>
        <w:t xml:space="preserve">или документах, указанных в </w:t>
      </w:r>
      <w:hyperlink w:anchor="P70" w:history="1">
        <w:r w:rsidRPr="00B26ACC">
          <w:rPr>
            <w:rFonts w:ascii="Times New Roman" w:hAnsi="Times New Roman" w:cs="Times New Roman"/>
            <w:color w:val="0000FF"/>
            <w:sz w:val="28"/>
            <w:szCs w:val="28"/>
          </w:rPr>
          <w:t>пункте 2.3</w:t>
        </w:r>
      </w:hyperlink>
      <w:r w:rsidRPr="00B26AC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2.12. Правовой режим особо охраняемой территории устанавливается постановлением Администрации об отнесении земель (земельного участка) к землям особо охраняемых территорий и создании на них особо охраняемой территории и содержит следующие сведения: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2.12.1. Наименование особо охраняемой территории, ее назначение, цели и задачи ее образования.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2.12.2. Характеристики местоположения особо охраняемой территории (расположение относительно естественных и искусственных объектов, рельеф территории).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2.12.3. Площадь особо охраняемой территории.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2.12.4. Кадастровые номера земельных участков, входящих в состав особо охраняемой территории.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2.12.5. Ограничения хозяйственной деятельности в соответствии с назначением особо охраняемой территории.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2.12.6. Режим особой охраны с учетом требований действующего законодательства.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2.12.7. Допустимые виды использования земельных участков на особо охраняемой территории в соответствии с действующим законодательством.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 xml:space="preserve">2.13. Постановление Администрации об отнесении земель (земельного участка) к землям особо охраняемых территорий и создании на них особо охраняемой территории подлежит официальному опубликованию в порядке, предусмотренном нормативными правовыми актами </w:t>
      </w:r>
      <w:r w:rsidR="00BA26F7">
        <w:rPr>
          <w:rFonts w:ascii="Times New Roman" w:hAnsi="Times New Roman" w:cs="Times New Roman"/>
          <w:sz w:val="28"/>
          <w:szCs w:val="28"/>
        </w:rPr>
        <w:t>Богородского муниципального округа</w:t>
      </w:r>
      <w:r w:rsidRPr="00B26ACC">
        <w:rPr>
          <w:rFonts w:ascii="Times New Roman" w:hAnsi="Times New Roman" w:cs="Times New Roman"/>
          <w:sz w:val="28"/>
          <w:szCs w:val="28"/>
        </w:rPr>
        <w:t>.</w:t>
      </w:r>
    </w:p>
    <w:p w:rsid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 xml:space="preserve">2.14. В случае создания в </w:t>
      </w:r>
      <w:r w:rsidR="00BA26F7">
        <w:rPr>
          <w:rFonts w:ascii="Times New Roman" w:hAnsi="Times New Roman" w:cs="Times New Roman"/>
          <w:sz w:val="28"/>
          <w:szCs w:val="28"/>
        </w:rPr>
        <w:t>Богородском муниципальном округе</w:t>
      </w:r>
      <w:r w:rsidR="00BA26F7" w:rsidRPr="00B26ACC">
        <w:rPr>
          <w:rFonts w:ascii="Times New Roman" w:hAnsi="Times New Roman" w:cs="Times New Roman"/>
          <w:sz w:val="28"/>
          <w:szCs w:val="28"/>
        </w:rPr>
        <w:t xml:space="preserve"> </w:t>
      </w:r>
      <w:r w:rsidRPr="00B26ACC">
        <w:rPr>
          <w:rFonts w:ascii="Times New Roman" w:hAnsi="Times New Roman" w:cs="Times New Roman"/>
          <w:sz w:val="28"/>
          <w:szCs w:val="28"/>
        </w:rPr>
        <w:t xml:space="preserve">особо охраняемой природной территории копия постановления Администрации об отнесении земель (земельного участка) к землям особо охраняемых территорий и создании на них особо охраняемой природной территории в течение 10 рабочих дней со дня принятия направляется в уполномоченный орган </w:t>
      </w:r>
      <w:r w:rsidRPr="00B26ACC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 Кировской области в сфере ведения государственного кадастра особо охраняемых природных территорий.</w:t>
      </w:r>
    </w:p>
    <w:p w:rsidR="00BA26F7" w:rsidRPr="00A9285A" w:rsidRDefault="00595324" w:rsidP="00A928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85A">
        <w:rPr>
          <w:rFonts w:ascii="Times New Roman" w:hAnsi="Times New Roman" w:cs="Times New Roman"/>
          <w:b/>
          <w:sz w:val="28"/>
          <w:szCs w:val="28"/>
        </w:rPr>
        <w:t>3. И</w:t>
      </w:r>
      <w:r w:rsidR="00BA26F7" w:rsidRPr="00A9285A">
        <w:rPr>
          <w:rFonts w:ascii="Times New Roman" w:hAnsi="Times New Roman" w:cs="Times New Roman"/>
          <w:b/>
          <w:sz w:val="28"/>
          <w:szCs w:val="28"/>
        </w:rPr>
        <w:t>спользовани</w:t>
      </w:r>
      <w:r w:rsidRPr="00A9285A">
        <w:rPr>
          <w:rFonts w:ascii="Times New Roman" w:hAnsi="Times New Roman" w:cs="Times New Roman"/>
          <w:b/>
          <w:sz w:val="28"/>
          <w:szCs w:val="28"/>
        </w:rPr>
        <w:t>е</w:t>
      </w:r>
      <w:r w:rsidR="00BA26F7" w:rsidRPr="00A9285A">
        <w:rPr>
          <w:rFonts w:ascii="Times New Roman" w:hAnsi="Times New Roman" w:cs="Times New Roman"/>
          <w:b/>
          <w:sz w:val="28"/>
          <w:szCs w:val="28"/>
        </w:rPr>
        <w:t xml:space="preserve"> и охран</w:t>
      </w:r>
      <w:r w:rsidRPr="00A9285A">
        <w:rPr>
          <w:rFonts w:ascii="Times New Roman" w:hAnsi="Times New Roman" w:cs="Times New Roman"/>
          <w:b/>
          <w:sz w:val="28"/>
          <w:szCs w:val="28"/>
        </w:rPr>
        <w:t>а</w:t>
      </w:r>
      <w:r w:rsidR="00BA26F7" w:rsidRPr="00A9285A">
        <w:rPr>
          <w:rFonts w:ascii="Times New Roman" w:hAnsi="Times New Roman" w:cs="Times New Roman"/>
          <w:b/>
          <w:sz w:val="28"/>
          <w:szCs w:val="28"/>
        </w:rPr>
        <w:t xml:space="preserve"> земель особо охраняемых природных территорий местного значения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3.1. В границах созданной особо охраняемой территории могут предоставляться земельные участки в соответствии с ее назначением гражданам и юридическим лицам в аренду, постоянное (бессрочное) пользование, безвозмездное пользование в соответствии с действующим земельным законодательством.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Предоставление земельных участков в границах особо охраняемых территорий гражданам и юридическим лицам в собственность не допускается.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3.2. Распоряжение земельными участками, государственная собственность на которые не разграничена, осуществляется в соответствии с действующим законодательством.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3.3. Охрана земель особо охраняемых территорий осуществляется в соответствии с требованиями действующего законодательства и включает: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3.3.1. Соблюдение правового режима использования особо охраняемой территории.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3.3.2. Наблюдение за состоянием земель особо охраняемых территорий (мониторинг).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3.3.3. Контроль за использованием земель особо охраняемых территорий, в том числе муниципальный земельный контроль и общественный земельный контроль.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3.3.4. Поддержание земель особо охраняемых территорий в состоянии, соответствующем их назначению.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3.3.5. Осуществление природоохранных мероприятий.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3.3.6. Санитарную охрану земель особо охраняемых территорий от загрязнения и захламления отходами производства и потребления.</w:t>
      </w:r>
    </w:p>
    <w:p w:rsidR="00B26ACC" w:rsidRP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 xml:space="preserve">3.3.7. Иные мероприятия, указанные в </w:t>
      </w:r>
      <w:hyperlink r:id="rId11" w:history="1">
        <w:r w:rsidRPr="00B26ACC">
          <w:rPr>
            <w:rFonts w:ascii="Times New Roman" w:hAnsi="Times New Roman" w:cs="Times New Roman"/>
            <w:color w:val="0000FF"/>
            <w:sz w:val="28"/>
            <w:szCs w:val="28"/>
          </w:rPr>
          <w:t>статье 13</w:t>
        </w:r>
      </w:hyperlink>
      <w:r w:rsidRPr="00B26ACC">
        <w:rPr>
          <w:rFonts w:ascii="Times New Roman" w:hAnsi="Times New Roman" w:cs="Times New Roman"/>
          <w:sz w:val="28"/>
          <w:szCs w:val="28"/>
        </w:rPr>
        <w:t xml:space="preserve"> Земельного кодекса </w:t>
      </w:r>
      <w:r w:rsidRPr="00B26AC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B26ACC" w:rsidRDefault="00B26ACC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CC">
        <w:rPr>
          <w:rFonts w:ascii="Times New Roman" w:hAnsi="Times New Roman" w:cs="Times New Roman"/>
          <w:sz w:val="28"/>
          <w:szCs w:val="28"/>
        </w:rPr>
        <w:t>3.4. Управление, организацию охраны земель особо охраняемых территорий, включая контроль за состоянием земель особо охраняемых территорий, а также контроль за осуществлением всех видов деятельности, оказывающих или способных оказать воздействие на природные объекты и комплексы земель особо охран</w:t>
      </w:r>
      <w:r w:rsidR="00A9285A">
        <w:rPr>
          <w:rFonts w:ascii="Times New Roman" w:hAnsi="Times New Roman" w:cs="Times New Roman"/>
          <w:sz w:val="28"/>
          <w:szCs w:val="28"/>
        </w:rPr>
        <w:t>яемых территорий, осуществляет а</w:t>
      </w:r>
      <w:r w:rsidRPr="00B26ACC">
        <w:rPr>
          <w:rFonts w:ascii="Times New Roman" w:hAnsi="Times New Roman" w:cs="Times New Roman"/>
          <w:sz w:val="28"/>
          <w:szCs w:val="28"/>
        </w:rPr>
        <w:t>дминистрация.</w:t>
      </w:r>
    </w:p>
    <w:p w:rsidR="00A9285A" w:rsidRDefault="00A9285A" w:rsidP="00635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324" w:rsidRPr="00B26ACC" w:rsidRDefault="00595324" w:rsidP="0059532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4B38DC" w:rsidRPr="00B26ACC" w:rsidRDefault="004B38DC" w:rsidP="00B26A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38DC" w:rsidRPr="00B26ACC" w:rsidRDefault="004B38DC" w:rsidP="00883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2984" w:rsidRPr="004B38DC" w:rsidRDefault="00682984" w:rsidP="00883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82984" w:rsidRPr="004B38DC" w:rsidSect="00635296">
      <w:pgSz w:w="11906" w:h="16838"/>
      <w:pgMar w:top="1701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16"/>
    <w:rsid w:val="0006063A"/>
    <w:rsid w:val="00070B4A"/>
    <w:rsid w:val="000F3BC0"/>
    <w:rsid w:val="001607C1"/>
    <w:rsid w:val="00186360"/>
    <w:rsid w:val="001C7516"/>
    <w:rsid w:val="002E0A05"/>
    <w:rsid w:val="003B479F"/>
    <w:rsid w:val="004B38DC"/>
    <w:rsid w:val="004E5A71"/>
    <w:rsid w:val="004F25D3"/>
    <w:rsid w:val="00595324"/>
    <w:rsid w:val="00635296"/>
    <w:rsid w:val="00665FDA"/>
    <w:rsid w:val="00682984"/>
    <w:rsid w:val="006B1475"/>
    <w:rsid w:val="006C14B6"/>
    <w:rsid w:val="00883269"/>
    <w:rsid w:val="00A10880"/>
    <w:rsid w:val="00A9285A"/>
    <w:rsid w:val="00B26ACC"/>
    <w:rsid w:val="00BA26F7"/>
    <w:rsid w:val="00C411FC"/>
    <w:rsid w:val="00CA3857"/>
    <w:rsid w:val="00CB7CE4"/>
    <w:rsid w:val="00CF2B09"/>
    <w:rsid w:val="00CF4C2B"/>
    <w:rsid w:val="00D05311"/>
    <w:rsid w:val="00D16F0E"/>
    <w:rsid w:val="00DC3B30"/>
    <w:rsid w:val="00DD1CA1"/>
    <w:rsid w:val="00EC1A35"/>
    <w:rsid w:val="00F171EE"/>
    <w:rsid w:val="00F66CBF"/>
    <w:rsid w:val="00F9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246F6-F90E-400C-A752-E190F6A1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C7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rsid w:val="00665F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665FD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basedOn w:val="a0"/>
    <w:rsid w:val="00665FD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67411CD868750E9E2B2F0AEF6A983992DD20455AA902B2098D4D0D4488D63ED53FF13761EFE039657AD1890652BC61FB73822E96689730Y1Q3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unbo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67411CD868750E9E2B2F0AEF6A983992DA28445AAA02B2098D4D0D4488D63ED53FF13761EFEC39657AD1890652BC61FB73822E96689730Y1Q3N" TargetMode="External"/><Relationship Id="rId11" Type="http://schemas.openxmlformats.org/officeDocument/2006/relationships/hyperlink" Target="consultantplus://offline/ref=FD67411CD868750E9E2B2F0AEF6A983992DD20455AA902B2098D4D0D4488D63ED53FF13764EAE9333120C18D4F06B47EFE6B9C2A8868Y9Q7N" TargetMode="External"/><Relationship Id="rId5" Type="http://schemas.openxmlformats.org/officeDocument/2006/relationships/hyperlink" Target="consultantplus://offline/ref=FD67411CD868750E9E2B2F0AEF6A983992DD20455AA902B2098D4D0D4488D63ED53FF13761EFE039657AD1890652BC61FB73822E96689730Y1Q3N" TargetMode="External"/><Relationship Id="rId10" Type="http://schemas.openxmlformats.org/officeDocument/2006/relationships/hyperlink" Target="consultantplus://offline/ref=FD67411CD868750E9E2B2F0AEF6A983992DD2A4558AB02B2098D4D0D4488D63EC73FA93B60EAF638636F87D840Y0Q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67411CD868750E9E2B2F0AEF6A983992DA28445AAA02B2098D4D0D4488D63ED53FF13761EFEC39657AD1890652BC61FB73822E96689730Y1Q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D537A-37C3-4D73-A3D2-09F42C646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Машинописка</cp:lastModifiedBy>
  <cp:revision>3</cp:revision>
  <cp:lastPrinted>2020-06-15T14:57:00Z</cp:lastPrinted>
  <dcterms:created xsi:type="dcterms:W3CDTF">2020-08-07T12:10:00Z</dcterms:created>
  <dcterms:modified xsi:type="dcterms:W3CDTF">2020-08-07T12:10:00Z</dcterms:modified>
</cp:coreProperties>
</file>