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8D" w:rsidRPr="00CF695F" w:rsidRDefault="0023228D" w:rsidP="0023228D">
      <w:pPr>
        <w:jc w:val="center"/>
        <w:rPr>
          <w:b/>
          <w:sz w:val="32"/>
          <w:szCs w:val="32"/>
        </w:rPr>
      </w:pPr>
      <w:r w:rsidRPr="00CF695F">
        <w:rPr>
          <w:b/>
          <w:sz w:val="32"/>
          <w:szCs w:val="32"/>
        </w:rPr>
        <w:t xml:space="preserve">АДМИНИСТРАЦИЯ МУНИЦИПАЛЬНОГО ОБРАЗОВАНИЯ БОГОРОДСКИЙ </w:t>
      </w:r>
      <w:r w:rsidR="001D7D90">
        <w:rPr>
          <w:b/>
          <w:sz w:val="32"/>
          <w:szCs w:val="32"/>
        </w:rPr>
        <w:t>МУНИЦИПАЛЬНЫЙ</w:t>
      </w:r>
      <w:r w:rsidR="007F646F">
        <w:rPr>
          <w:b/>
          <w:sz w:val="32"/>
          <w:szCs w:val="32"/>
        </w:rPr>
        <w:t xml:space="preserve"> ОКРУГ</w:t>
      </w:r>
    </w:p>
    <w:p w:rsidR="0023228D" w:rsidRPr="00CF695F" w:rsidRDefault="0023228D" w:rsidP="0023228D">
      <w:pPr>
        <w:jc w:val="center"/>
        <w:rPr>
          <w:b/>
          <w:sz w:val="32"/>
          <w:szCs w:val="32"/>
        </w:rPr>
      </w:pPr>
      <w:r w:rsidRPr="00CF695F">
        <w:rPr>
          <w:b/>
          <w:sz w:val="32"/>
          <w:szCs w:val="32"/>
        </w:rPr>
        <w:t>КИРОВСКОЙ ОБЛАСТИ</w:t>
      </w:r>
    </w:p>
    <w:p w:rsidR="00C612FC" w:rsidRDefault="0023228D" w:rsidP="007F646F">
      <w:pPr>
        <w:jc w:val="center"/>
        <w:rPr>
          <w:b/>
          <w:sz w:val="32"/>
          <w:szCs w:val="32"/>
        </w:rPr>
      </w:pPr>
      <w:r w:rsidRPr="00CF695F">
        <w:rPr>
          <w:b/>
          <w:sz w:val="32"/>
          <w:szCs w:val="32"/>
        </w:rPr>
        <w:t>(АДМИНИСТРАЦИЯ БОГОРОДСКОГО</w:t>
      </w:r>
    </w:p>
    <w:p w:rsidR="0023228D" w:rsidRPr="00CF695F" w:rsidRDefault="001D7D90" w:rsidP="00C612F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МУНИЦПАЛЬНОГО</w:t>
      </w:r>
      <w:r w:rsidR="007F646F">
        <w:rPr>
          <w:b/>
          <w:sz w:val="32"/>
          <w:szCs w:val="32"/>
        </w:rPr>
        <w:t xml:space="preserve"> ОКРУГА</w:t>
      </w:r>
      <w:r w:rsidR="0023228D" w:rsidRPr="00CF695F">
        <w:rPr>
          <w:b/>
          <w:sz w:val="32"/>
          <w:szCs w:val="32"/>
        </w:rPr>
        <w:t>)</w:t>
      </w:r>
    </w:p>
    <w:p w:rsidR="0023228D" w:rsidRPr="00C612FC" w:rsidRDefault="00BF725D" w:rsidP="00C612F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695F" w:rsidRDefault="00344C19" w:rsidP="0023228D">
      <w:pPr>
        <w:jc w:val="both"/>
        <w:rPr>
          <w:szCs w:val="28"/>
        </w:rPr>
      </w:pPr>
      <w:r>
        <w:rPr>
          <w:szCs w:val="28"/>
        </w:rPr>
        <w:t>23.04.2020</w:t>
      </w:r>
      <w:r w:rsidR="00B04C17">
        <w:rPr>
          <w:szCs w:val="28"/>
        </w:rPr>
        <w:t xml:space="preserve"> </w:t>
      </w:r>
      <w:r w:rsidR="007F646F">
        <w:rPr>
          <w:szCs w:val="28"/>
        </w:rPr>
        <w:t xml:space="preserve"> </w:t>
      </w:r>
      <w:r w:rsidR="00CF695F">
        <w:rPr>
          <w:szCs w:val="28"/>
        </w:rPr>
        <w:t xml:space="preserve">      </w:t>
      </w:r>
      <w:r w:rsidR="00B04C17">
        <w:rPr>
          <w:szCs w:val="28"/>
        </w:rPr>
        <w:t xml:space="preserve">  </w:t>
      </w:r>
      <w:r w:rsidR="00CF695F">
        <w:rPr>
          <w:szCs w:val="28"/>
        </w:rPr>
        <w:t xml:space="preserve">                                     </w:t>
      </w:r>
      <w:r>
        <w:rPr>
          <w:szCs w:val="28"/>
        </w:rPr>
        <w:t xml:space="preserve">          </w:t>
      </w:r>
      <w:r w:rsidR="00CF695F">
        <w:rPr>
          <w:szCs w:val="28"/>
        </w:rPr>
        <w:t xml:space="preserve">  </w:t>
      </w:r>
      <w:r w:rsidR="00C612FC">
        <w:rPr>
          <w:szCs w:val="28"/>
        </w:rPr>
        <w:t xml:space="preserve">     </w:t>
      </w:r>
      <w:r w:rsidR="00CF695F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CF695F">
        <w:rPr>
          <w:szCs w:val="28"/>
        </w:rPr>
        <w:t xml:space="preserve">       </w:t>
      </w:r>
      <w:r w:rsidR="007F646F">
        <w:rPr>
          <w:szCs w:val="28"/>
        </w:rPr>
        <w:t xml:space="preserve">                 </w:t>
      </w:r>
      <w:r w:rsidR="00E00533">
        <w:rPr>
          <w:szCs w:val="28"/>
        </w:rPr>
        <w:t xml:space="preserve"> </w:t>
      </w:r>
      <w:r w:rsidR="00CF695F">
        <w:rPr>
          <w:szCs w:val="28"/>
        </w:rPr>
        <w:t xml:space="preserve">  </w:t>
      </w:r>
      <w:r w:rsidR="00B04C17">
        <w:rPr>
          <w:szCs w:val="28"/>
        </w:rPr>
        <w:t xml:space="preserve"> </w:t>
      </w:r>
      <w:r w:rsidR="0023228D">
        <w:rPr>
          <w:szCs w:val="28"/>
        </w:rPr>
        <w:t xml:space="preserve"> №</w:t>
      </w:r>
      <w:r>
        <w:rPr>
          <w:szCs w:val="28"/>
        </w:rPr>
        <w:t xml:space="preserve"> 134</w:t>
      </w:r>
      <w:r w:rsidR="0023228D">
        <w:rPr>
          <w:szCs w:val="28"/>
        </w:rPr>
        <w:t xml:space="preserve">   </w:t>
      </w:r>
    </w:p>
    <w:p w:rsidR="00742C4F" w:rsidRPr="00C612FC" w:rsidRDefault="0023228D" w:rsidP="00C612FC">
      <w:pPr>
        <w:spacing w:after="480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Богородское</w:t>
      </w:r>
      <w:proofErr w:type="spellEnd"/>
    </w:p>
    <w:p w:rsidR="007B7279" w:rsidRPr="00C612FC" w:rsidRDefault="00DF624F" w:rsidP="007B7279">
      <w:pPr>
        <w:jc w:val="center"/>
        <w:rPr>
          <w:b/>
        </w:rPr>
      </w:pPr>
      <w:r w:rsidRPr="00C612FC">
        <w:rPr>
          <w:b/>
        </w:rPr>
        <w:t xml:space="preserve">О </w:t>
      </w:r>
      <w:r w:rsidR="007B7279" w:rsidRPr="00C612FC">
        <w:rPr>
          <w:b/>
        </w:rPr>
        <w:t xml:space="preserve">межведомственной комиссии по противодействию коррупции </w:t>
      </w:r>
    </w:p>
    <w:p w:rsidR="00630E8C" w:rsidRPr="00C612FC" w:rsidRDefault="007B7279" w:rsidP="00C612FC">
      <w:pPr>
        <w:spacing w:after="480"/>
        <w:jc w:val="center"/>
        <w:rPr>
          <w:b/>
        </w:rPr>
      </w:pPr>
      <w:r w:rsidRPr="00C612FC">
        <w:rPr>
          <w:b/>
        </w:rPr>
        <w:t>в Богородском муниципальном округе</w:t>
      </w:r>
    </w:p>
    <w:p w:rsidR="00630E8C" w:rsidRDefault="00630E8C" w:rsidP="0005789C">
      <w:pPr>
        <w:spacing w:line="360" w:lineRule="auto"/>
        <w:ind w:firstLine="709"/>
        <w:jc w:val="both"/>
      </w:pPr>
      <w:r w:rsidRPr="00630E8C">
        <w:t>В соответствии с Федеральным законом от 25.12.2008 № 273-ФЗ</w:t>
      </w:r>
      <w:r w:rsidR="0088180D">
        <w:t xml:space="preserve"> «О противодействии коррупции»</w:t>
      </w:r>
      <w:r w:rsidR="001D63D9">
        <w:t>, в целях реализации Национального плана противодействия коррупции</w:t>
      </w:r>
      <w:r w:rsidR="0088180D">
        <w:t xml:space="preserve"> </w:t>
      </w:r>
      <w:r w:rsidRPr="00630E8C">
        <w:t xml:space="preserve">администрация </w:t>
      </w:r>
      <w:r>
        <w:t>Богородского муниципального округа ПОСТАНОВЛЯЕТ:</w:t>
      </w:r>
    </w:p>
    <w:p w:rsidR="00630E8C" w:rsidRDefault="00630E8C" w:rsidP="001D63D9">
      <w:pPr>
        <w:spacing w:line="360" w:lineRule="auto"/>
        <w:ind w:firstLine="709"/>
        <w:jc w:val="both"/>
      </w:pPr>
      <w:r w:rsidRPr="00630E8C">
        <w:t xml:space="preserve">1. Утвердить Положение о </w:t>
      </w:r>
      <w:r w:rsidR="001D63D9" w:rsidRPr="001D63D9">
        <w:t>межведомственной комиссии по противодействию коррупции в Богородском муниципальном округе</w:t>
      </w:r>
      <w:r w:rsidRPr="00630E8C">
        <w:t xml:space="preserve"> согласно прило</w:t>
      </w:r>
      <w:r w:rsidR="001D63D9">
        <w:t>жению № 1.</w:t>
      </w:r>
    </w:p>
    <w:p w:rsidR="002B39FF" w:rsidRDefault="00170D5C" w:rsidP="00A0474D">
      <w:pPr>
        <w:spacing w:line="360" w:lineRule="auto"/>
        <w:ind w:firstLine="709"/>
        <w:jc w:val="both"/>
      </w:pPr>
      <w:r>
        <w:rPr>
          <w:color w:val="000000"/>
          <w:szCs w:val="28"/>
        </w:rPr>
        <w:t>2</w:t>
      </w:r>
      <w:r w:rsidR="002B39FF">
        <w:rPr>
          <w:color w:val="000000"/>
          <w:szCs w:val="28"/>
        </w:rPr>
        <w:t>.  Опубликовать настоящее постановление</w:t>
      </w:r>
      <w:r w:rsidR="00A0474D">
        <w:rPr>
          <w:color w:val="000000"/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</w:t>
      </w:r>
      <w:r w:rsidR="002B39FF">
        <w:rPr>
          <w:color w:val="000000"/>
          <w:szCs w:val="28"/>
        </w:rPr>
        <w:t xml:space="preserve"> </w:t>
      </w:r>
      <w:r w:rsidR="00A0474D">
        <w:rPr>
          <w:color w:val="000000"/>
          <w:szCs w:val="28"/>
        </w:rPr>
        <w:t xml:space="preserve">и разместить </w:t>
      </w:r>
      <w:r w:rsidR="002B39FF">
        <w:rPr>
          <w:color w:val="000000"/>
          <w:szCs w:val="28"/>
        </w:rPr>
        <w:t>на официальном сайте органов местного самоуправления Богородского муниципального района</w:t>
      </w:r>
      <w:r w:rsidR="00A0474D">
        <w:rPr>
          <w:color w:val="000000"/>
          <w:szCs w:val="28"/>
        </w:rPr>
        <w:t xml:space="preserve"> </w:t>
      </w:r>
      <w:r w:rsidR="002B39FF">
        <w:rPr>
          <w:color w:val="000000"/>
          <w:szCs w:val="28"/>
        </w:rPr>
        <w:t>(</w:t>
      </w:r>
      <w:proofErr w:type="spellStart"/>
      <w:r w:rsidR="002B39FF">
        <w:rPr>
          <w:color w:val="000000"/>
          <w:szCs w:val="28"/>
          <w:lang w:val="en-US"/>
        </w:rPr>
        <w:t>munbog</w:t>
      </w:r>
      <w:proofErr w:type="spellEnd"/>
      <w:r w:rsidR="002B39FF" w:rsidRPr="00436D71">
        <w:rPr>
          <w:color w:val="000000"/>
          <w:szCs w:val="28"/>
        </w:rPr>
        <w:t>.</w:t>
      </w:r>
      <w:proofErr w:type="spellStart"/>
      <w:r w:rsidR="002B39FF">
        <w:rPr>
          <w:color w:val="000000"/>
          <w:szCs w:val="28"/>
          <w:lang w:val="en-US"/>
        </w:rPr>
        <w:t>ru</w:t>
      </w:r>
      <w:proofErr w:type="spellEnd"/>
      <w:r w:rsidR="002B39FF" w:rsidRPr="00436D71">
        <w:rPr>
          <w:color w:val="000000"/>
          <w:szCs w:val="28"/>
        </w:rPr>
        <w:t>)</w:t>
      </w:r>
      <w:r w:rsidR="002B39FF">
        <w:rPr>
          <w:color w:val="000000"/>
          <w:szCs w:val="28"/>
        </w:rPr>
        <w:t>.</w:t>
      </w:r>
    </w:p>
    <w:p w:rsidR="002B39FF" w:rsidRDefault="00170D5C" w:rsidP="00C612FC">
      <w:pPr>
        <w:spacing w:after="720" w:line="360" w:lineRule="auto"/>
        <w:ind w:firstLine="709"/>
        <w:jc w:val="both"/>
      </w:pPr>
      <w:r>
        <w:t>3</w:t>
      </w:r>
      <w:r w:rsidR="00630E8C" w:rsidRPr="00630E8C">
        <w:t xml:space="preserve">. </w:t>
      </w:r>
      <w:r w:rsidR="002B39FF">
        <w:t>Настоящее п</w:t>
      </w:r>
      <w:r w:rsidR="00630E8C" w:rsidRPr="00630E8C">
        <w:t xml:space="preserve">остановление вступает в силу </w:t>
      </w:r>
      <w:r w:rsidR="002B39FF">
        <w:t xml:space="preserve">после его </w:t>
      </w:r>
      <w:r w:rsidR="00A0474D">
        <w:t>официального опубликования</w:t>
      </w:r>
      <w:r w:rsidR="002B39FF">
        <w:t>.</w:t>
      </w:r>
    </w:p>
    <w:p w:rsidR="002B39FF" w:rsidRDefault="002B39FF" w:rsidP="002B39FF">
      <w:pPr>
        <w:jc w:val="both"/>
      </w:pPr>
      <w:r>
        <w:t xml:space="preserve">Глава Богородского </w:t>
      </w:r>
    </w:p>
    <w:p w:rsidR="002B39FF" w:rsidRDefault="002B39FF" w:rsidP="002B39FF">
      <w:pPr>
        <w:jc w:val="both"/>
      </w:pPr>
      <w:r>
        <w:t>муниципального округа</w:t>
      </w:r>
      <w:r w:rsidR="003322D3">
        <w:t xml:space="preserve">    </w:t>
      </w:r>
      <w:r>
        <w:t xml:space="preserve">А.В. </w:t>
      </w:r>
      <w:proofErr w:type="spellStart"/>
      <w:r>
        <w:t>Растегаев</w:t>
      </w:r>
      <w:proofErr w:type="spellEnd"/>
    </w:p>
    <w:p w:rsidR="00170D5C" w:rsidRDefault="00170D5C" w:rsidP="002B39FF">
      <w:pPr>
        <w:jc w:val="both"/>
        <w:rPr>
          <w:szCs w:val="28"/>
        </w:rPr>
      </w:pPr>
    </w:p>
    <w:p w:rsidR="00AD2F2B" w:rsidRDefault="00AD2F2B" w:rsidP="00AD2F2B"/>
    <w:p w:rsidR="002B39FF" w:rsidRDefault="00AD2F2B" w:rsidP="00AD2F2B">
      <w:pPr>
        <w:jc w:val="center"/>
        <w:rPr>
          <w:szCs w:val="28"/>
        </w:rPr>
      </w:pPr>
      <w:r>
        <w:lastRenderedPageBreak/>
        <w:t xml:space="preserve">   </w:t>
      </w:r>
      <w:r w:rsidR="003322D3">
        <w:t xml:space="preserve">                               </w:t>
      </w:r>
      <w:bookmarkStart w:id="0" w:name="_GoBack"/>
      <w:bookmarkEnd w:id="0"/>
      <w:r w:rsidR="002B39FF">
        <w:rPr>
          <w:szCs w:val="28"/>
        </w:rPr>
        <w:t>Приложение № 1</w:t>
      </w:r>
    </w:p>
    <w:p w:rsidR="002B39FF" w:rsidRDefault="002B39FF" w:rsidP="002B39FF">
      <w:pPr>
        <w:ind w:left="4962"/>
        <w:rPr>
          <w:szCs w:val="28"/>
        </w:rPr>
      </w:pPr>
    </w:p>
    <w:p w:rsidR="002B39FF" w:rsidRDefault="002B39FF" w:rsidP="002B39FF">
      <w:pPr>
        <w:ind w:left="4962"/>
        <w:rPr>
          <w:szCs w:val="28"/>
        </w:rPr>
      </w:pPr>
      <w:r>
        <w:rPr>
          <w:szCs w:val="28"/>
        </w:rPr>
        <w:t>УТВЕРЖДЕНО</w:t>
      </w:r>
    </w:p>
    <w:p w:rsidR="002B39FF" w:rsidRDefault="002B39FF" w:rsidP="002B39FF">
      <w:pPr>
        <w:ind w:left="4962"/>
        <w:rPr>
          <w:szCs w:val="28"/>
        </w:rPr>
      </w:pPr>
    </w:p>
    <w:p w:rsidR="002B39FF" w:rsidRDefault="002B39FF" w:rsidP="002B39FF">
      <w:pPr>
        <w:ind w:left="4962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2B39FF" w:rsidRDefault="002B39FF" w:rsidP="002B39FF">
      <w:pPr>
        <w:ind w:left="4962"/>
        <w:rPr>
          <w:szCs w:val="28"/>
        </w:rPr>
      </w:pPr>
      <w:r>
        <w:rPr>
          <w:szCs w:val="28"/>
        </w:rPr>
        <w:t xml:space="preserve">Богородского муниципального </w:t>
      </w:r>
    </w:p>
    <w:p w:rsidR="002B39FF" w:rsidRDefault="002B39FF" w:rsidP="002B39FF">
      <w:pPr>
        <w:ind w:left="4962"/>
        <w:rPr>
          <w:szCs w:val="28"/>
        </w:rPr>
      </w:pPr>
      <w:r>
        <w:rPr>
          <w:szCs w:val="28"/>
        </w:rPr>
        <w:t>округа</w:t>
      </w:r>
    </w:p>
    <w:p w:rsidR="002B39FF" w:rsidRDefault="002B39FF" w:rsidP="002B39FF">
      <w:pPr>
        <w:ind w:left="4962"/>
        <w:rPr>
          <w:szCs w:val="28"/>
        </w:rPr>
      </w:pPr>
      <w:r>
        <w:t xml:space="preserve">от </w:t>
      </w:r>
      <w:proofErr w:type="gramStart"/>
      <w:r w:rsidR="00344C19">
        <w:t>23.04.2020</w:t>
      </w:r>
      <w:r w:rsidRPr="00CA47F6">
        <w:t xml:space="preserve">  </w:t>
      </w:r>
      <w:r w:rsidR="00344C19">
        <w:t>№</w:t>
      </w:r>
      <w:proofErr w:type="gramEnd"/>
      <w:r w:rsidR="00344C19">
        <w:t xml:space="preserve"> 134</w:t>
      </w:r>
    </w:p>
    <w:p w:rsidR="002B39FF" w:rsidRDefault="002B39FF" w:rsidP="002B39FF">
      <w:pPr>
        <w:spacing w:after="720"/>
        <w:ind w:left="4962"/>
        <w:rPr>
          <w:szCs w:val="28"/>
        </w:rPr>
      </w:pPr>
      <w:r>
        <w:rPr>
          <w:color w:val="FFFFFF"/>
        </w:rPr>
        <w:t>19/129</w:t>
      </w:r>
    </w:p>
    <w:p w:rsidR="007B7279" w:rsidRPr="00C612FC" w:rsidRDefault="007B7279" w:rsidP="007B7279">
      <w:pPr>
        <w:spacing w:before="480"/>
        <w:jc w:val="center"/>
        <w:rPr>
          <w:b/>
          <w:szCs w:val="28"/>
        </w:rPr>
      </w:pPr>
      <w:r w:rsidRPr="00C612FC">
        <w:rPr>
          <w:b/>
          <w:szCs w:val="28"/>
        </w:rPr>
        <w:t>ПОЛОЖЕНИЕ</w:t>
      </w:r>
    </w:p>
    <w:p w:rsidR="001D63D9" w:rsidRPr="00C612FC" w:rsidRDefault="007B7279" w:rsidP="001D63D9">
      <w:pPr>
        <w:jc w:val="center"/>
        <w:rPr>
          <w:b/>
          <w:szCs w:val="28"/>
        </w:rPr>
      </w:pPr>
      <w:r w:rsidRPr="00C612FC">
        <w:rPr>
          <w:b/>
          <w:szCs w:val="28"/>
        </w:rPr>
        <w:t xml:space="preserve">о </w:t>
      </w:r>
      <w:r w:rsidR="001D63D9" w:rsidRPr="00C612FC">
        <w:rPr>
          <w:b/>
          <w:szCs w:val="28"/>
        </w:rPr>
        <w:t xml:space="preserve">межведомственной комиссии по противодействию коррупции </w:t>
      </w:r>
    </w:p>
    <w:p w:rsidR="007B7279" w:rsidRDefault="001D63D9" w:rsidP="00344C19">
      <w:pPr>
        <w:spacing w:after="480"/>
        <w:jc w:val="center"/>
        <w:rPr>
          <w:b/>
          <w:szCs w:val="28"/>
        </w:rPr>
      </w:pPr>
      <w:r w:rsidRPr="00C612FC">
        <w:rPr>
          <w:b/>
          <w:szCs w:val="28"/>
        </w:rPr>
        <w:t>в Богородском муниципальном округе</w:t>
      </w:r>
    </w:p>
    <w:p w:rsidR="007B7279" w:rsidRPr="001D63D9" w:rsidRDefault="007B7279" w:rsidP="007B7279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D63D9">
        <w:rPr>
          <w:szCs w:val="28"/>
        </w:rPr>
        <w:t>Общие положения</w:t>
      </w:r>
    </w:p>
    <w:p w:rsidR="007B7279" w:rsidRDefault="007B7279" w:rsidP="001D63D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1D63D9">
        <w:rPr>
          <w:szCs w:val="28"/>
        </w:rPr>
        <w:t>М</w:t>
      </w:r>
      <w:r w:rsidR="001D63D9" w:rsidRPr="001D63D9">
        <w:rPr>
          <w:szCs w:val="28"/>
        </w:rPr>
        <w:t>ежведомственной комиссии по противодействию коррупции в Богородском муниципальном округе</w:t>
      </w:r>
      <w:r>
        <w:rPr>
          <w:szCs w:val="28"/>
        </w:rPr>
        <w:t xml:space="preserve"> (далее - комиссия) является совещательным и консультативным органом, который оказывает содействие администрации </w:t>
      </w:r>
      <w:r w:rsidR="001D63D9" w:rsidRPr="001D63D9">
        <w:rPr>
          <w:szCs w:val="28"/>
        </w:rPr>
        <w:t>Богородско</w:t>
      </w:r>
      <w:r w:rsidR="001D63D9">
        <w:rPr>
          <w:szCs w:val="28"/>
        </w:rPr>
        <w:t>го</w:t>
      </w:r>
      <w:r w:rsidR="001D63D9" w:rsidRPr="001D63D9">
        <w:rPr>
          <w:szCs w:val="28"/>
        </w:rPr>
        <w:t xml:space="preserve"> муниципально</w:t>
      </w:r>
      <w:r w:rsidR="001D63D9">
        <w:rPr>
          <w:szCs w:val="28"/>
        </w:rPr>
        <w:t>го</w:t>
      </w:r>
      <w:r w:rsidR="001D63D9" w:rsidRPr="001D63D9">
        <w:rPr>
          <w:szCs w:val="28"/>
        </w:rPr>
        <w:t xml:space="preserve"> округ</w:t>
      </w:r>
      <w:r w:rsidR="001D63D9">
        <w:rPr>
          <w:szCs w:val="28"/>
        </w:rPr>
        <w:t>а</w:t>
      </w:r>
      <w:r>
        <w:rPr>
          <w:szCs w:val="28"/>
        </w:rPr>
        <w:t xml:space="preserve"> в вопросах разработки и реализации антикоррупционной политики, принятия мер противодействию проявлениям коррупции, профилактики коррупционных факторов,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минимизации причин и условий, порождающих коррупционные факторы.</w:t>
      </w:r>
    </w:p>
    <w:p w:rsidR="007B7279" w:rsidRDefault="007B7279" w:rsidP="007B727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1.2. Под антикоррупционной политикой на территории </w:t>
      </w:r>
      <w:r w:rsidR="001D63D9">
        <w:rPr>
          <w:szCs w:val="28"/>
        </w:rPr>
        <w:t>округа</w:t>
      </w:r>
      <w:r>
        <w:rPr>
          <w:szCs w:val="28"/>
        </w:rPr>
        <w:t xml:space="preserve"> в Положении о </w:t>
      </w:r>
      <w:r w:rsidR="001D63D9">
        <w:rPr>
          <w:szCs w:val="28"/>
        </w:rPr>
        <w:t>м</w:t>
      </w:r>
      <w:r w:rsidR="001D63D9" w:rsidRPr="001D63D9">
        <w:rPr>
          <w:szCs w:val="28"/>
        </w:rPr>
        <w:t>ежведомственной комиссии по противодействию коррупции в Богородском муниципальном округе</w:t>
      </w:r>
      <w:r>
        <w:rPr>
          <w:szCs w:val="28"/>
        </w:rPr>
        <w:t xml:space="preserve"> (далее - Положение) понимается систематическое осуществление органами местного самоуправления мероприятий по выявлению и устранению  причин и условий, порождающих коррупцию, выработке механизмов защиты от проникновения коррупции в органы местного самоуправления района, антикоррупционной пропаганде и воспитанию, привлечению общественности и средств массовой информации к сотрудничеству по вопросам противодействия коррупции в целях выработки у </w:t>
      </w:r>
      <w:r>
        <w:rPr>
          <w:szCs w:val="28"/>
        </w:rPr>
        <w:lastRenderedPageBreak/>
        <w:t>граждан, муниципальных служащих нетерпимого отношения к коррупционным проявлениям.</w:t>
      </w:r>
    </w:p>
    <w:p w:rsidR="007B7279" w:rsidRDefault="007B7279" w:rsidP="007B727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Указами, распоряжениями Губернатора Кировской области, постановлениями и распоряжениями Правительства Кировской области, </w:t>
      </w:r>
      <w:r w:rsidR="00E34AAB">
        <w:rPr>
          <w:szCs w:val="28"/>
        </w:rPr>
        <w:t xml:space="preserve">муниципальными </w:t>
      </w:r>
      <w:r>
        <w:rPr>
          <w:szCs w:val="28"/>
        </w:rPr>
        <w:t>нормативными правовыми актами, а также настоящим Положением.</w:t>
      </w:r>
    </w:p>
    <w:p w:rsidR="007B7279" w:rsidRDefault="007B7279" w:rsidP="007B727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1.4. Комиссия работает на общественных началах.</w:t>
      </w:r>
    </w:p>
    <w:p w:rsidR="007B7279" w:rsidRDefault="007B7279" w:rsidP="007B727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1.5.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7B7279" w:rsidRDefault="007B7279" w:rsidP="007B727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1.6. Комиссия формируется из представителей органов местного самоуправления, территориальных органов федеральных органов исполнительной власти, </w:t>
      </w:r>
      <w:proofErr w:type="spellStart"/>
      <w:r>
        <w:rPr>
          <w:szCs w:val="28"/>
        </w:rPr>
        <w:t>контрольно</w:t>
      </w:r>
      <w:proofErr w:type="spellEnd"/>
      <w:r>
        <w:rPr>
          <w:szCs w:val="28"/>
        </w:rPr>
        <w:t xml:space="preserve"> - счетной комиссии, общественных объединений.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2. Основные задачи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2.1. Участие в разработке и реализации приоритетных направлений осуществления органами местного самоуправления антикоррупционной политики на территории </w:t>
      </w:r>
      <w:r w:rsidR="00E34AAB">
        <w:rPr>
          <w:szCs w:val="28"/>
        </w:rPr>
        <w:t>Богородского муниципального округа</w:t>
      </w:r>
      <w:r w:rsidRPr="001D63D9">
        <w:rPr>
          <w:szCs w:val="28"/>
        </w:rPr>
        <w:t>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2.2. Подготовка предложений и рекомендаций, направленных на повышение эффективности мер по противодействию коррупции.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 Функции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3.1. В области проведения антикоррупционной политики на территории </w:t>
      </w:r>
      <w:r w:rsidR="00E34AAB">
        <w:rPr>
          <w:szCs w:val="28"/>
        </w:rPr>
        <w:t>Богородского муниципального округа</w:t>
      </w:r>
      <w:r w:rsidRPr="001D63D9">
        <w:rPr>
          <w:szCs w:val="28"/>
        </w:rPr>
        <w:t>: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lastRenderedPageBreak/>
        <w:t>3.1.1. Участие в разработке направлений, форм и методов антикоррупционной политики.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3.1.2.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3.1.3. Участие в разработке и реализации антикоррупционных планов, программ, мероприятий в органах местного самоуправления.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3.1.4. Содействие осуществлению общественного контроля за реализаций антикоррупционной политики.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3.1.5. Рассмотрение результатов антикоррупционной экспертизы проектов и вступивших в силу нормативных правовых актов органов местного самоуправления.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3.1.6. Выработка рекомендаций по организации мероприятий по просвещению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</w:t>
      </w:r>
      <w:proofErr w:type="gramStart"/>
      <w:r w:rsidRPr="001D63D9">
        <w:rPr>
          <w:szCs w:val="28"/>
        </w:rPr>
        <w:t>так же</w:t>
      </w:r>
      <w:proofErr w:type="gramEnd"/>
      <w:r w:rsidRPr="001D63D9">
        <w:rPr>
          <w:szCs w:val="28"/>
        </w:rPr>
        <w:t xml:space="preserve"> нетерпимого отношения к коррупционным проявлениям.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3.2.  В сфере противодействия коррупции: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3.2.1. Подготовка предложений главе </w:t>
      </w:r>
      <w:r w:rsidR="00E34AAB">
        <w:rPr>
          <w:szCs w:val="28"/>
        </w:rPr>
        <w:t>Богородского муниципального округа</w:t>
      </w:r>
      <w:r w:rsidRPr="001D63D9">
        <w:rPr>
          <w:szCs w:val="28"/>
        </w:rPr>
        <w:t xml:space="preserve"> по укреплению законности и правопорядка.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3.2.2. Подготовка предложений по совершенствованию взаимодействия органов местного самоуправления, общественности и правоохранительных органов в целях противодействия коррупции.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3.2.3. Подготовка предложений и рекомендаций по организации сотрудничества органов местного самоуправления </w:t>
      </w:r>
      <w:r w:rsidR="00E34AAB">
        <w:rPr>
          <w:szCs w:val="28"/>
        </w:rPr>
        <w:t>округа</w:t>
      </w:r>
      <w:r w:rsidRPr="001D63D9">
        <w:rPr>
          <w:szCs w:val="28"/>
        </w:rPr>
        <w:t>, предприятий и учреждений, общественных объединений,</w:t>
      </w:r>
      <w:r w:rsidR="00C612FC">
        <w:rPr>
          <w:szCs w:val="28"/>
        </w:rPr>
        <w:t xml:space="preserve"> средств массовой информации и </w:t>
      </w:r>
      <w:r w:rsidRPr="001D63D9">
        <w:rPr>
          <w:szCs w:val="28"/>
        </w:rPr>
        <w:t>населения, направленного на противодействие коррупции.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3.3. Рассмотрение на заседаниях комиссии информации о возникновении конфликтных и иных проблемных ситуаций, свидетельствующих о возможном </w:t>
      </w:r>
      <w:r w:rsidRPr="001D63D9">
        <w:rPr>
          <w:szCs w:val="28"/>
        </w:rPr>
        <w:lastRenderedPageBreak/>
        <w:t>наличии признаков коррупции,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3.4. Осуществление контроля за выполнением решений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4. Права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4.1. Запрашивать и получать в установленном порядке необходимые материалы и информацию от органов местного самоуправления </w:t>
      </w:r>
      <w:r w:rsidR="00E34AAB">
        <w:rPr>
          <w:szCs w:val="28"/>
        </w:rPr>
        <w:t>округа</w:t>
      </w:r>
      <w:r w:rsidRPr="001D63D9">
        <w:rPr>
          <w:szCs w:val="28"/>
        </w:rPr>
        <w:t>, общественных объединений и организаций независимо от форм собственности и должностных лиц в соответствии с их компетенцией.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4.2. Заслушивать представителей органов местного самоуправления </w:t>
      </w:r>
      <w:r w:rsidR="00E05ADE">
        <w:rPr>
          <w:szCs w:val="28"/>
        </w:rPr>
        <w:t xml:space="preserve">Богородского муниципального </w:t>
      </w:r>
      <w:r w:rsidR="00E34AAB">
        <w:rPr>
          <w:szCs w:val="28"/>
        </w:rPr>
        <w:t>округа</w:t>
      </w:r>
      <w:r w:rsidRPr="001D63D9">
        <w:rPr>
          <w:szCs w:val="28"/>
        </w:rPr>
        <w:t xml:space="preserve"> о выполнении возложенных на них задач по противодействию коррупции.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4.3. Привлекать для участия в работе комиссии должностных лиц и работников органов местного самоуправления </w:t>
      </w:r>
      <w:r w:rsidR="00E34AAB">
        <w:rPr>
          <w:szCs w:val="28"/>
        </w:rPr>
        <w:t>округа</w:t>
      </w:r>
      <w:r w:rsidRPr="001D63D9">
        <w:rPr>
          <w:szCs w:val="28"/>
        </w:rPr>
        <w:t>, представителей общественных объединений и организаций (по согласованию) по вопросам деятельности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4.4. Приглашать на свои заседания представителей государственных органов, органов местного самоуправления </w:t>
      </w:r>
      <w:r w:rsidR="00E34AAB">
        <w:rPr>
          <w:szCs w:val="28"/>
        </w:rPr>
        <w:t>округа</w:t>
      </w:r>
      <w:r w:rsidRPr="001D63D9">
        <w:rPr>
          <w:szCs w:val="28"/>
        </w:rPr>
        <w:t>, иных органов и организаций, имеющих непосредственное отношение к рассматриваемому вопросу, средств массовой информации.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4.5. Принимать решения по результатам рассмотрения материалов на заседании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5. Регламент работы комиссии</w:t>
      </w:r>
    </w:p>
    <w:p w:rsidR="007B7279" w:rsidRPr="001D63D9" w:rsidRDefault="007B7279" w:rsidP="007B7279">
      <w:pPr>
        <w:autoSpaceDE w:val="0"/>
        <w:spacing w:line="360" w:lineRule="auto"/>
        <w:ind w:firstLine="708"/>
        <w:jc w:val="both"/>
        <w:rPr>
          <w:rFonts w:eastAsia="Arial" w:cs="Arial"/>
          <w:szCs w:val="28"/>
          <w:lang w:eastAsia="ar-SA"/>
        </w:rPr>
      </w:pPr>
      <w:r w:rsidRPr="001D63D9">
        <w:rPr>
          <w:szCs w:val="28"/>
        </w:rPr>
        <w:t>5.1.</w:t>
      </w:r>
      <w:r w:rsidRPr="001D63D9">
        <w:rPr>
          <w:rFonts w:eastAsia="Arial" w:cs="Arial"/>
          <w:szCs w:val="28"/>
          <w:lang w:eastAsia="ar-SA"/>
        </w:rPr>
        <w:t xml:space="preserve"> Заседания комиссии проводятся в соответствии с утвержденным планом по мере необходимости, но не реже 1 раза в квартал.</w:t>
      </w:r>
    </w:p>
    <w:p w:rsidR="007B7279" w:rsidRPr="001D63D9" w:rsidRDefault="007B7279" w:rsidP="007B7279">
      <w:pPr>
        <w:autoSpaceDE w:val="0"/>
        <w:spacing w:line="360" w:lineRule="auto"/>
        <w:ind w:firstLine="708"/>
        <w:jc w:val="both"/>
        <w:rPr>
          <w:rFonts w:eastAsia="Arial" w:cs="Arial"/>
          <w:szCs w:val="28"/>
          <w:lang w:eastAsia="ar-SA"/>
        </w:rPr>
      </w:pPr>
      <w:r w:rsidRPr="001D63D9">
        <w:rPr>
          <w:rFonts w:eastAsia="Arial" w:cs="Arial"/>
          <w:szCs w:val="28"/>
          <w:lang w:eastAsia="ar-SA"/>
        </w:rPr>
        <w:t xml:space="preserve">Внеплановые заседания комиссии проводятся по </w:t>
      </w:r>
      <w:r w:rsidR="00E05ADE">
        <w:rPr>
          <w:rFonts w:eastAsia="Arial" w:cs="Arial"/>
          <w:szCs w:val="28"/>
          <w:lang w:eastAsia="ar-SA"/>
        </w:rPr>
        <w:t>инициативе любого из ее членов по согласованию с председателем комиссии</w:t>
      </w:r>
      <w:r w:rsidRPr="001D63D9">
        <w:rPr>
          <w:rFonts w:eastAsia="Arial" w:cs="Arial"/>
          <w:szCs w:val="28"/>
          <w:lang w:eastAsia="ar-SA"/>
        </w:rPr>
        <w:t>.</w:t>
      </w:r>
    </w:p>
    <w:p w:rsidR="007B7279" w:rsidRDefault="007B7279" w:rsidP="007B7279">
      <w:pPr>
        <w:autoSpaceDE w:val="0"/>
        <w:spacing w:line="360" w:lineRule="auto"/>
        <w:ind w:firstLine="709"/>
        <w:jc w:val="both"/>
        <w:rPr>
          <w:rFonts w:eastAsia="Arial" w:cs="Arial"/>
          <w:szCs w:val="28"/>
          <w:lang w:eastAsia="ar-SA"/>
        </w:rPr>
      </w:pPr>
      <w:r w:rsidRPr="001D63D9">
        <w:rPr>
          <w:rFonts w:eastAsia="Arial" w:cs="Arial"/>
          <w:szCs w:val="28"/>
          <w:lang w:eastAsia="ar-SA"/>
        </w:rPr>
        <w:lastRenderedPageBreak/>
        <w:t>5.2. Члены комиссии направляют свои предложения секретарю комиссии для формирования плана заседаний на предстоящее полугодие не позднее 20 числа последнего месяца текущего полугодия.</w:t>
      </w:r>
    </w:p>
    <w:p w:rsidR="00E05ADE" w:rsidRPr="001D63D9" w:rsidRDefault="00170D5C" w:rsidP="007B7279">
      <w:pPr>
        <w:autoSpaceDE w:val="0"/>
        <w:spacing w:line="360" w:lineRule="auto"/>
        <w:ind w:firstLine="709"/>
        <w:jc w:val="both"/>
        <w:rPr>
          <w:rFonts w:eastAsia="Arial" w:cs="Arial"/>
          <w:szCs w:val="28"/>
          <w:lang w:eastAsia="ar-SA"/>
        </w:rPr>
      </w:pPr>
      <w:r>
        <w:rPr>
          <w:rFonts w:eastAsia="Arial" w:cs="Arial"/>
          <w:szCs w:val="28"/>
          <w:lang w:eastAsia="ar-SA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  <w:lang w:eastAsia="ar-SA"/>
        </w:rPr>
        <w:t>5.3.</w:t>
      </w:r>
      <w:r w:rsidRPr="001D63D9">
        <w:rPr>
          <w:szCs w:val="28"/>
        </w:rPr>
        <w:t xml:space="preserve"> 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 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Орган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на основе согласованных предложений ведомств и при необходимости другие документы.</w:t>
      </w:r>
    </w:p>
    <w:p w:rsidR="007B7279" w:rsidRPr="001D63D9" w:rsidRDefault="007B7279" w:rsidP="007B7279">
      <w:pPr>
        <w:spacing w:line="360" w:lineRule="auto"/>
        <w:ind w:firstLine="709"/>
        <w:jc w:val="both"/>
        <w:rPr>
          <w:rFonts w:eastAsia="Arial"/>
          <w:szCs w:val="28"/>
          <w:lang w:eastAsia="ar-SA"/>
        </w:rPr>
      </w:pPr>
      <w:r w:rsidRPr="001D63D9">
        <w:rPr>
          <w:rFonts w:eastAsia="Arial"/>
          <w:szCs w:val="28"/>
          <w:lang w:eastAsia="ar-SA"/>
        </w:rPr>
        <w:t>Информационно-справочный материал и проект решения по рассматриваемому вопросу должны быть представлены секретарю комиссии не позднее, чем за 5 дней до дня проведения заседания.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5.4. Заседание комиссии правомочно, если на нем присутствует более половины от общего числа членов комиссии.</w:t>
      </w:r>
    </w:p>
    <w:p w:rsidR="007B7279" w:rsidRPr="001D63D9" w:rsidRDefault="007B7279" w:rsidP="007B7279">
      <w:pPr>
        <w:pStyle w:val="ConsPlusNormal"/>
        <w:spacing w:line="36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1D63D9">
        <w:rPr>
          <w:rFonts w:ascii="Times New Roman" w:hAnsi="Times New Roman"/>
          <w:sz w:val="28"/>
          <w:szCs w:val="28"/>
        </w:rPr>
        <w:t>5.5.</w:t>
      </w:r>
      <w:r w:rsidRPr="001D63D9">
        <w:rPr>
          <w:rFonts w:ascii="Times New Roman" w:hAnsi="Times New Roman" w:cs="Arial"/>
          <w:sz w:val="26"/>
          <w:szCs w:val="26"/>
        </w:rPr>
        <w:t xml:space="preserve"> </w:t>
      </w:r>
      <w:r w:rsidRPr="001D63D9">
        <w:rPr>
          <w:rFonts w:ascii="Times New Roman" w:hAnsi="Times New Roman" w:cs="Arial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5.6. Члены комиссии вправе делегировать свои полномочия (с правом участия в голосовании) своим заместителям или иным сотрудникам своих учреждений (организаций), к компет</w:t>
      </w:r>
      <w:r w:rsidR="00E05ADE">
        <w:rPr>
          <w:szCs w:val="28"/>
        </w:rPr>
        <w:t>енции которых относятся вопросы, а в случае временного отсутствия – исполняющим обязанности.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rFonts w:eastAsia="Arial" w:cs="Arial"/>
          <w:szCs w:val="28"/>
        </w:rPr>
      </w:pPr>
      <w:r w:rsidRPr="001D63D9">
        <w:rPr>
          <w:szCs w:val="28"/>
        </w:rPr>
        <w:t>5.7.</w:t>
      </w:r>
      <w:r w:rsidR="00E05ADE">
        <w:rPr>
          <w:szCs w:val="28"/>
        </w:rPr>
        <w:t xml:space="preserve"> </w:t>
      </w:r>
      <w:r w:rsidRPr="001D63D9">
        <w:rPr>
          <w:rFonts w:eastAsia="Arial" w:cs="Arial"/>
          <w:szCs w:val="28"/>
        </w:rPr>
        <w:t>Решение комиссии оформляется протоколом, который подписывается председателем комиссии и секретарем и носят рекомендательный характер.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lastRenderedPageBreak/>
        <w:t>5.8.</w:t>
      </w:r>
      <w:r w:rsidR="00E05ADE">
        <w:rPr>
          <w:szCs w:val="28"/>
        </w:rPr>
        <w:t xml:space="preserve"> </w:t>
      </w:r>
      <w:r w:rsidRPr="001D63D9">
        <w:rPr>
          <w:szCs w:val="28"/>
        </w:rPr>
        <w:t>В зависимости от содержания рассматриваемых вопросов комиссия может привлекать других лиц к участию в заседаниях в качестве экспертов (консультантов).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5.9. Организацию заседаний и обеспечение подготовки проектов решений комиссии осуществляет секретарь комиссии.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  Полномочия председателя комиссии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 Председатель комиссии: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6.1.1. Осуществляет общее руководство деятельности комиссии.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6.1.2. Дает поручения секретарю и членам комиссии по вопросам, отнесенным к компетенции комиссии.</w:t>
      </w:r>
    </w:p>
    <w:p w:rsidR="007B7279" w:rsidRPr="001D63D9" w:rsidRDefault="007B7279" w:rsidP="00E05ADE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6.1.3. Утверждает план работы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6.1.4. Определяет место и время проведения заседаний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6.1.5. Ведет заседание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6.1.6. Подписывает протоколы заседаний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6.1.7. Представляет комиссию по вопросам, относящимся к его компетенции.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6.2. В отсутствие председателя комиссии его полномочия исполняет заместитель председателя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 Функции секретаря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7.1. Осуществляет подготовку проекта плана работы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7.2. Формирует проект повестки дня заседания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7.3. Координирует работу по подготовке материалов к заседаниям комиссии, а </w:t>
      </w:r>
      <w:proofErr w:type="gramStart"/>
      <w:r w:rsidRPr="001D63D9">
        <w:rPr>
          <w:szCs w:val="28"/>
        </w:rPr>
        <w:t>так же</w:t>
      </w:r>
      <w:proofErr w:type="gramEnd"/>
      <w:r w:rsidRPr="001D63D9">
        <w:rPr>
          <w:szCs w:val="28"/>
        </w:rPr>
        <w:t xml:space="preserve"> проектов соответствующих решений.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7.4. Информирует членов комиссии и иных заинтересованных лиц о дате, времени, месте и повестке дня очередного (внеочередного) заседания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7.5. Ведет и оформляет протоколы заседания комиссии, представляет протоколы заседания комиссии председателю комиссии для подписания.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7.6. Осуществляет контроль за выполнением решений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7.7. Организует выполнение поручений председателя комиссии.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lastRenderedPageBreak/>
        <w:t>8.  Обеспечение деятельности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Организационно-техническое обеспечение деятельности комиссии осуществляется администрацией </w:t>
      </w:r>
      <w:r w:rsidR="00170D5C">
        <w:rPr>
          <w:szCs w:val="28"/>
        </w:rPr>
        <w:t>Богородского муниципального округа</w:t>
      </w:r>
      <w:r w:rsidRPr="001D63D9">
        <w:rPr>
          <w:szCs w:val="28"/>
        </w:rPr>
        <w:t>.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>9. Прекращение деятельности комиссии</w:t>
      </w:r>
    </w:p>
    <w:p w:rsidR="007B7279" w:rsidRPr="001D63D9" w:rsidRDefault="007B7279" w:rsidP="007B7279">
      <w:pPr>
        <w:spacing w:line="360" w:lineRule="auto"/>
        <w:ind w:firstLine="708"/>
        <w:jc w:val="both"/>
        <w:rPr>
          <w:szCs w:val="28"/>
        </w:rPr>
      </w:pPr>
      <w:r w:rsidRPr="001D63D9">
        <w:rPr>
          <w:szCs w:val="28"/>
        </w:rPr>
        <w:t xml:space="preserve">Комиссия прекращает свою деятельность на основании решения главы </w:t>
      </w:r>
      <w:r w:rsidR="00170D5C">
        <w:rPr>
          <w:szCs w:val="28"/>
        </w:rPr>
        <w:t>Богородского муниципального округа</w:t>
      </w:r>
      <w:r w:rsidRPr="001D63D9">
        <w:rPr>
          <w:szCs w:val="28"/>
        </w:rPr>
        <w:t>.</w:t>
      </w:r>
    </w:p>
    <w:p w:rsidR="007B7279" w:rsidRPr="001D63D9" w:rsidRDefault="007B7279" w:rsidP="007B7279">
      <w:pPr>
        <w:ind w:firstLine="540"/>
        <w:jc w:val="both"/>
        <w:rPr>
          <w:szCs w:val="28"/>
        </w:rPr>
      </w:pPr>
    </w:p>
    <w:p w:rsidR="00BD7271" w:rsidRPr="001D63D9" w:rsidRDefault="007B7279" w:rsidP="001D63D9">
      <w:pPr>
        <w:ind w:firstLine="540"/>
        <w:jc w:val="center"/>
        <w:rPr>
          <w:szCs w:val="28"/>
        </w:rPr>
      </w:pPr>
      <w:r w:rsidRPr="001D63D9">
        <w:rPr>
          <w:szCs w:val="28"/>
        </w:rPr>
        <w:t>_____________</w:t>
      </w:r>
    </w:p>
    <w:sectPr w:rsidR="00BD7271" w:rsidRPr="001D63D9" w:rsidSect="00344C19">
      <w:headerReference w:type="even" r:id="rId8"/>
      <w:headerReference w:type="default" r:id="rId9"/>
      <w:pgSz w:w="11906" w:h="16838"/>
      <w:pgMar w:top="170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DF" w:rsidRDefault="00DE5CDF">
      <w:r>
        <w:separator/>
      </w:r>
    </w:p>
  </w:endnote>
  <w:endnote w:type="continuationSeparator" w:id="0">
    <w:p w:rsidR="00DE5CDF" w:rsidRDefault="00D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DF" w:rsidRDefault="00DE5CDF">
      <w:r>
        <w:separator/>
      </w:r>
    </w:p>
  </w:footnote>
  <w:footnote w:type="continuationSeparator" w:id="0">
    <w:p w:rsidR="00DE5CDF" w:rsidRDefault="00DE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4F" w:rsidRDefault="00C334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6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64F">
      <w:rPr>
        <w:rStyle w:val="a6"/>
        <w:noProof/>
      </w:rPr>
      <w:t>1</w:t>
    </w:r>
    <w:r>
      <w:rPr>
        <w:rStyle w:val="a6"/>
      </w:rPr>
      <w:fldChar w:fldCharType="end"/>
    </w:r>
  </w:p>
  <w:p w:rsidR="0053064F" w:rsidRDefault="005306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4F" w:rsidRDefault="00C334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06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2D3">
      <w:rPr>
        <w:rStyle w:val="a6"/>
        <w:noProof/>
      </w:rPr>
      <w:t>8</w:t>
    </w:r>
    <w:r>
      <w:rPr>
        <w:rStyle w:val="a6"/>
      </w:rPr>
      <w:fldChar w:fldCharType="end"/>
    </w:r>
  </w:p>
  <w:p w:rsidR="0053064F" w:rsidRDefault="00530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600F"/>
    <w:multiLevelType w:val="hybridMultilevel"/>
    <w:tmpl w:val="53960CAA"/>
    <w:lvl w:ilvl="0" w:tplc="E77E7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34"/>
    <w:rsid w:val="00026FFE"/>
    <w:rsid w:val="0005789C"/>
    <w:rsid w:val="0009545B"/>
    <w:rsid w:val="000B32D6"/>
    <w:rsid w:val="000F426E"/>
    <w:rsid w:val="0010528B"/>
    <w:rsid w:val="00165F9D"/>
    <w:rsid w:val="00170D5C"/>
    <w:rsid w:val="001B79B3"/>
    <w:rsid w:val="001C15A5"/>
    <w:rsid w:val="001D63D9"/>
    <w:rsid w:val="001D7D90"/>
    <w:rsid w:val="001E2978"/>
    <w:rsid w:val="001E2C10"/>
    <w:rsid w:val="001E45D0"/>
    <w:rsid w:val="001E761E"/>
    <w:rsid w:val="0023228D"/>
    <w:rsid w:val="002B39FF"/>
    <w:rsid w:val="002C6C47"/>
    <w:rsid w:val="002D7608"/>
    <w:rsid w:val="002E5FEC"/>
    <w:rsid w:val="002F0CC8"/>
    <w:rsid w:val="002F7806"/>
    <w:rsid w:val="003322D3"/>
    <w:rsid w:val="00340CD8"/>
    <w:rsid w:val="00344C19"/>
    <w:rsid w:val="0036234D"/>
    <w:rsid w:val="003955D0"/>
    <w:rsid w:val="003D5ED4"/>
    <w:rsid w:val="003F3BC6"/>
    <w:rsid w:val="003F598D"/>
    <w:rsid w:val="0041079C"/>
    <w:rsid w:val="004251C0"/>
    <w:rsid w:val="00436D71"/>
    <w:rsid w:val="00453803"/>
    <w:rsid w:val="004C7FC0"/>
    <w:rsid w:val="004E5461"/>
    <w:rsid w:val="005119A2"/>
    <w:rsid w:val="00522E94"/>
    <w:rsid w:val="0053064F"/>
    <w:rsid w:val="00535F51"/>
    <w:rsid w:val="00550E92"/>
    <w:rsid w:val="005709D5"/>
    <w:rsid w:val="00586CDA"/>
    <w:rsid w:val="00590A57"/>
    <w:rsid w:val="00592C21"/>
    <w:rsid w:val="005E7DCC"/>
    <w:rsid w:val="005F30AB"/>
    <w:rsid w:val="00604AAE"/>
    <w:rsid w:val="00610933"/>
    <w:rsid w:val="00610F0A"/>
    <w:rsid w:val="00630E8C"/>
    <w:rsid w:val="006616E5"/>
    <w:rsid w:val="0067657B"/>
    <w:rsid w:val="00691CCD"/>
    <w:rsid w:val="00695AE6"/>
    <w:rsid w:val="006A06F6"/>
    <w:rsid w:val="006A189E"/>
    <w:rsid w:val="006C50D8"/>
    <w:rsid w:val="00701436"/>
    <w:rsid w:val="00722DB1"/>
    <w:rsid w:val="00742C4F"/>
    <w:rsid w:val="00756706"/>
    <w:rsid w:val="00765676"/>
    <w:rsid w:val="00767AEB"/>
    <w:rsid w:val="007733CC"/>
    <w:rsid w:val="007758E3"/>
    <w:rsid w:val="007B7279"/>
    <w:rsid w:val="007D1FB6"/>
    <w:rsid w:val="007F646F"/>
    <w:rsid w:val="00800200"/>
    <w:rsid w:val="00847BE7"/>
    <w:rsid w:val="00875D78"/>
    <w:rsid w:val="0088180D"/>
    <w:rsid w:val="008D5434"/>
    <w:rsid w:val="0090156F"/>
    <w:rsid w:val="0090567C"/>
    <w:rsid w:val="00905F6D"/>
    <w:rsid w:val="00907EF8"/>
    <w:rsid w:val="009359A8"/>
    <w:rsid w:val="00997C8E"/>
    <w:rsid w:val="00A00679"/>
    <w:rsid w:val="00A0474D"/>
    <w:rsid w:val="00A12008"/>
    <w:rsid w:val="00A948F4"/>
    <w:rsid w:val="00A94CAF"/>
    <w:rsid w:val="00AD1B88"/>
    <w:rsid w:val="00AD2F2B"/>
    <w:rsid w:val="00AF3933"/>
    <w:rsid w:val="00B0349D"/>
    <w:rsid w:val="00B04C17"/>
    <w:rsid w:val="00B8588F"/>
    <w:rsid w:val="00BB6462"/>
    <w:rsid w:val="00BC3AE5"/>
    <w:rsid w:val="00BD7271"/>
    <w:rsid w:val="00BE7E4B"/>
    <w:rsid w:val="00BF725D"/>
    <w:rsid w:val="00C1432D"/>
    <w:rsid w:val="00C334EE"/>
    <w:rsid w:val="00C44D45"/>
    <w:rsid w:val="00C522F7"/>
    <w:rsid w:val="00C612FC"/>
    <w:rsid w:val="00CC26E3"/>
    <w:rsid w:val="00CD0206"/>
    <w:rsid w:val="00CD4788"/>
    <w:rsid w:val="00CD7555"/>
    <w:rsid w:val="00CF58CC"/>
    <w:rsid w:val="00CF695F"/>
    <w:rsid w:val="00D30118"/>
    <w:rsid w:val="00D418B6"/>
    <w:rsid w:val="00D46225"/>
    <w:rsid w:val="00D73444"/>
    <w:rsid w:val="00D73CF5"/>
    <w:rsid w:val="00D95579"/>
    <w:rsid w:val="00DA04A9"/>
    <w:rsid w:val="00DB1C1D"/>
    <w:rsid w:val="00DB449C"/>
    <w:rsid w:val="00DB6B1C"/>
    <w:rsid w:val="00DE5CDF"/>
    <w:rsid w:val="00DF624F"/>
    <w:rsid w:val="00E00533"/>
    <w:rsid w:val="00E05ADE"/>
    <w:rsid w:val="00E0791C"/>
    <w:rsid w:val="00E34AAB"/>
    <w:rsid w:val="00E42BF3"/>
    <w:rsid w:val="00E54BF0"/>
    <w:rsid w:val="00F00720"/>
    <w:rsid w:val="00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91401-C309-4365-977C-99DA195D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7FC0"/>
    <w:pPr>
      <w:jc w:val="both"/>
    </w:pPr>
  </w:style>
  <w:style w:type="paragraph" w:styleId="a4">
    <w:name w:val="Title"/>
    <w:basedOn w:val="a"/>
    <w:qFormat/>
    <w:rsid w:val="004C7FC0"/>
    <w:pPr>
      <w:jc w:val="center"/>
    </w:pPr>
    <w:rPr>
      <w:b/>
      <w:sz w:val="32"/>
    </w:rPr>
  </w:style>
  <w:style w:type="paragraph" w:styleId="a5">
    <w:name w:val="header"/>
    <w:basedOn w:val="a"/>
    <w:rsid w:val="004C7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C7FC0"/>
  </w:style>
  <w:style w:type="paragraph" w:styleId="a7">
    <w:name w:val="Balloon Text"/>
    <w:basedOn w:val="a"/>
    <w:semiHidden/>
    <w:rsid w:val="0023228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5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7B7279"/>
    <w:pPr>
      <w:widowControl w:val="0"/>
      <w:suppressAutoHyphens/>
      <w:autoSpaceDE w:val="0"/>
      <w:ind w:firstLine="720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9161-594C-4E54-A012-F9B7F264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надбавке за выслугу лет</vt:lpstr>
    </vt:vector>
  </TitlesOfParts>
  <Company>Администрация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надбавке за выслугу лет</dc:title>
  <dc:creator>ГАС "Выборы"</dc:creator>
  <cp:lastModifiedBy>Машинописка</cp:lastModifiedBy>
  <cp:revision>6</cp:revision>
  <cp:lastPrinted>2020-04-24T05:09:00Z</cp:lastPrinted>
  <dcterms:created xsi:type="dcterms:W3CDTF">2020-04-24T05:06:00Z</dcterms:created>
  <dcterms:modified xsi:type="dcterms:W3CDTF">2020-04-24T05:12:00Z</dcterms:modified>
</cp:coreProperties>
</file>